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892"/>
        <w:spacing w:before="137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2025 </w:t>
      </w:r>
      <w:r>
        <w:rPr>
          <w:rFonts w:ascii="SimHei" w:hAnsi="SimHei" w:eastAsia="SimHei" w:cs="SimHei"/>
          <w:sz w:val="31"/>
          <w:szCs w:val="31"/>
          <w:spacing w:val="7"/>
        </w:rPr>
        <w:t>年硕士研究生入学考试大纲</w:t>
      </w:r>
    </w:p>
    <w:p>
      <w:pPr>
        <w:spacing w:before="100"/>
        <w:rPr/>
      </w:pPr>
      <w:r/>
    </w:p>
    <w:p>
      <w:pPr>
        <w:spacing w:before="100"/>
        <w:rPr/>
      </w:pPr>
      <w:r/>
    </w:p>
    <w:p>
      <w:pPr>
        <w:sectPr>
          <w:pgSz w:w="11906" w:h="16839"/>
          <w:pgMar w:top="1431" w:right="1719" w:bottom="0" w:left="1785" w:header="0" w:footer="0" w:gutter="0"/>
          <w:cols w:equalWidth="0" w:num="1">
            <w:col w:w="8401" w:space="0"/>
          </w:cols>
        </w:sectPr>
        <w:rPr/>
      </w:pPr>
    </w:p>
    <w:p>
      <w:pPr>
        <w:ind w:left="22"/>
        <w:spacing w:before="48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招生学院：</w:t>
      </w:r>
      <w:r>
        <w:rPr>
          <w:rFonts w:ascii="SimHei" w:hAnsi="SimHei" w:eastAsia="SimHei" w:cs="SimHei"/>
          <w:sz w:val="24"/>
          <w:szCs w:val="24"/>
          <w:u w:val="single" w:color="auto"/>
          <w:spacing w:val="-1"/>
        </w:rPr>
        <w:t>外国语学院</w:t>
      </w:r>
    </w:p>
    <w:p>
      <w:pPr>
        <w:ind w:left="23"/>
        <w:spacing w:before="180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考试科目名称：</w:t>
      </w:r>
      <w:r>
        <w:rPr>
          <w:rFonts w:ascii="SimHei" w:hAnsi="SimHei" w:eastAsia="SimHei" w:cs="SimHei"/>
          <w:sz w:val="24"/>
          <w:szCs w:val="24"/>
          <w:u w:val="single" w:color="auto"/>
          <w:spacing w:val="-1"/>
        </w:rPr>
        <w:t>英语翻译基础</w:t>
      </w:r>
    </w:p>
    <w:p>
      <w:pPr>
        <w:ind w:left="23"/>
        <w:spacing w:before="181" w:line="187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考试时长：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-3"/>
        </w:rPr>
        <w:t>180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19"/>
          <w:w w:val="101"/>
        </w:rPr>
        <w:t xml:space="preserve"> </w:t>
      </w:r>
      <w:r>
        <w:rPr>
          <w:rFonts w:ascii="SimHei" w:hAnsi="SimHei" w:eastAsia="SimHei" w:cs="SimHei"/>
          <w:sz w:val="24"/>
          <w:szCs w:val="24"/>
          <w:u w:val="single" w:color="auto"/>
          <w:spacing w:val="-3"/>
        </w:rPr>
        <w:t>分钟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7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招生专业：</w:t>
      </w:r>
      <w:r>
        <w:rPr>
          <w:rFonts w:ascii="SimHei" w:hAnsi="SimHei" w:eastAsia="SimHei" w:cs="SimHei"/>
          <w:sz w:val="24"/>
          <w:szCs w:val="24"/>
          <w:u w:val="single" w:color="auto"/>
          <w:spacing w:val="-1"/>
        </w:rPr>
        <w:t>翻译（专业学位）</w:t>
      </w:r>
    </w:p>
    <w:p>
      <w:pPr>
        <w:spacing w:before="180" w:line="221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考试科目代码：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-1"/>
        </w:rPr>
        <w:t>357</w:t>
      </w:r>
    </w:p>
    <w:p>
      <w:pPr>
        <w:spacing w:before="181" w:line="187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满分：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-2"/>
        </w:rPr>
        <w:t>150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19"/>
          <w:w w:val="101"/>
        </w:rPr>
        <w:t xml:space="preserve"> </w:t>
      </w:r>
      <w:r>
        <w:rPr>
          <w:rFonts w:ascii="SimHei" w:hAnsi="SimHei" w:eastAsia="SimHei" w:cs="SimHei"/>
          <w:sz w:val="24"/>
          <w:szCs w:val="24"/>
          <w:u w:val="single" w:color="auto"/>
          <w:spacing w:val="-2"/>
        </w:rPr>
        <w:t>分</w:t>
      </w:r>
    </w:p>
    <w:p>
      <w:pPr>
        <w:spacing w:line="187" w:lineRule="auto"/>
        <w:sectPr>
          <w:type w:val="continuous"/>
          <w:pgSz w:w="11906" w:h="16839"/>
          <w:pgMar w:top="1431" w:right="1719" w:bottom="0" w:left="1785" w:header="0" w:footer="0" w:gutter="0"/>
          <w:cols w:equalWidth="0" w:num="2">
            <w:col w:w="3703" w:space="100"/>
            <w:col w:w="4599" w:space="0"/>
          </w:cols>
        </w:sectPr>
        <w:rPr>
          <w:rFonts w:ascii="SimHei" w:hAnsi="SimHei" w:eastAsia="SimHei" w:cs="SimHei"/>
          <w:sz w:val="24"/>
          <w:szCs w:val="24"/>
        </w:rPr>
      </w:pP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78" w:line="219" w:lineRule="auto"/>
        <w:outlineLvl w:val="0"/>
        <w:rPr/>
      </w:pPr>
      <w:r>
        <w:rPr>
          <w:b/>
          <w:bCs/>
          <w:spacing w:val="-8"/>
        </w:rPr>
        <w:t>一、考试性质、</w:t>
      </w:r>
      <w:r>
        <w:rPr>
          <w:spacing w:val="-54"/>
        </w:rPr>
        <w:t xml:space="preserve"> </w:t>
      </w:r>
      <w:r>
        <w:rPr>
          <w:b/>
          <w:bCs/>
          <w:spacing w:val="-8"/>
        </w:rPr>
        <w:t>目的与要求：</w:t>
      </w:r>
    </w:p>
    <w:p>
      <w:pPr>
        <w:pStyle w:val="BodyText"/>
        <w:ind w:left="22" w:right="106" w:firstLine="486"/>
        <w:spacing w:before="136" w:line="346" w:lineRule="auto"/>
        <w:rPr/>
      </w:pPr>
      <w:r>
        <w:rPr>
          <w:spacing w:val="-1"/>
        </w:rPr>
        <w:t>《英语翻译基础》是翻译硕士专业学位（MTI）研究生入学考试的专业基础</w:t>
      </w:r>
      <w:r>
        <w:rPr>
          <w:spacing w:val="17"/>
        </w:rPr>
        <w:t xml:space="preserve"> </w:t>
      </w:r>
      <w:r>
        <w:rPr>
          <w:spacing w:val="1"/>
        </w:rPr>
        <w:t>课考试科目，其目的是考查学生是否具备进行</w:t>
      </w:r>
      <w:r>
        <w:rPr/>
        <w:t>MTI</w:t>
      </w:r>
      <w:r>
        <w:rPr>
          <w:spacing w:val="-41"/>
        </w:rPr>
        <w:t xml:space="preserve"> </w:t>
      </w:r>
      <w:r>
        <w:rPr>
          <w:spacing w:val="1"/>
        </w:rPr>
        <w:t>学习所要求的翻译基础。</w:t>
      </w:r>
    </w:p>
    <w:p>
      <w:pPr>
        <w:pStyle w:val="BodyText"/>
        <w:ind w:left="23" w:right="45" w:firstLine="605"/>
        <w:spacing w:before="117" w:line="380" w:lineRule="auto"/>
        <w:rPr/>
      </w:pPr>
      <w:r>
        <w:rPr/>
        <w:t>《英语翻译基础》要求考生具有较好的文学修养，具备中外文化传播、科</w:t>
      </w:r>
      <w:r>
        <w:rPr>
          <w:spacing w:val="9"/>
        </w:rPr>
        <w:t xml:space="preserve"> </w:t>
      </w:r>
      <w:r>
        <w:rPr>
          <w:spacing w:val="-2"/>
        </w:rPr>
        <w:t>技翻译、公共服务翻译（含法律翻译、商务翻译等）等领域的基础性背景知识，</w:t>
      </w:r>
      <w:r>
        <w:rPr>
          <w:spacing w:val="1"/>
        </w:rPr>
        <w:t xml:space="preserve"> </w:t>
      </w:r>
      <w:r>
        <w:rPr>
          <w:spacing w:val="-3"/>
        </w:rPr>
        <w:t>掌握中英双语在选词、造句、谋篇方面的异同，具备英汉互译的基本技巧，在翻</w:t>
      </w:r>
      <w:r>
        <w:rPr>
          <w:spacing w:val="1"/>
        </w:rPr>
        <w:t xml:space="preserve"> </w:t>
      </w:r>
      <w:r>
        <w:rPr>
          <w:spacing w:val="-3"/>
        </w:rPr>
        <w:t>译过程中能根据语篇类型（文体）选择适宜的翻译策略与翻译方法，能根据中英</w:t>
      </w:r>
      <w:r>
        <w:rPr>
          <w:spacing w:val="1"/>
        </w:rPr>
        <w:t xml:space="preserve"> </w:t>
      </w:r>
      <w:r>
        <w:rPr>
          <w:spacing w:val="-5"/>
        </w:rPr>
        <w:t>双语差异理解原文，使用地道、准确的目标语构建译文，翻译速度达到</w:t>
      </w:r>
      <w:r>
        <w:rPr>
          <w:spacing w:val="-34"/>
        </w:rPr>
        <w:t xml:space="preserve"> </w:t>
      </w:r>
      <w:r>
        <w:rPr>
          <w:spacing w:val="-5"/>
        </w:rPr>
        <w:t>250—300</w:t>
      </w:r>
      <w:r>
        <w:rPr/>
        <w:t xml:space="preserve"> </w:t>
      </w:r>
      <w:r>
        <w:rPr>
          <w:spacing w:val="-1"/>
        </w:rPr>
        <w:t>个英语词汇/小时，200-250</w:t>
      </w:r>
      <w:r>
        <w:rPr>
          <w:spacing w:val="-48"/>
        </w:rPr>
        <w:t xml:space="preserve"> </w:t>
      </w:r>
      <w:r>
        <w:rPr>
          <w:spacing w:val="-1"/>
        </w:rPr>
        <w:t>个汉字/小时。</w:t>
      </w:r>
    </w:p>
    <w:p>
      <w:pPr>
        <w:spacing w:line="454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78" w:line="219" w:lineRule="auto"/>
        <w:outlineLvl w:val="0"/>
        <w:rPr/>
      </w:pPr>
      <w:r>
        <w:rPr>
          <w:b/>
          <w:bCs/>
          <w:spacing w:val="-3"/>
        </w:rPr>
        <w:t>二、考试范围与内容概要</w:t>
      </w:r>
    </w:p>
    <w:p>
      <w:pPr>
        <w:pStyle w:val="BodyText"/>
        <w:ind w:left="514"/>
        <w:spacing w:before="215" w:line="219" w:lineRule="auto"/>
        <w:rPr/>
      </w:pPr>
      <w:r>
        <w:rPr>
          <w:spacing w:val="-2"/>
        </w:rPr>
        <w:t>（一）英汉双语对比与翻译</w:t>
      </w:r>
    </w:p>
    <w:p>
      <w:pPr>
        <w:pStyle w:val="BodyText"/>
        <w:ind w:left="22" w:right="45" w:firstLine="481"/>
        <w:spacing w:before="211" w:line="379" w:lineRule="auto"/>
        <w:rPr/>
      </w:pPr>
      <w:r>
        <w:rPr>
          <w:spacing w:val="-2"/>
        </w:rPr>
        <w:t>要求考生了解英汉双语语法的整体性差异，了解双语在句子组织原</w:t>
      </w:r>
      <w:r>
        <w:rPr>
          <w:spacing w:val="-3"/>
        </w:rPr>
        <w:t>则方面，</w:t>
      </w:r>
      <w:r>
        <w:rPr/>
        <w:t xml:space="preserve"> </w:t>
      </w:r>
      <w:r>
        <w:rPr>
          <w:spacing w:val="-3"/>
        </w:rPr>
        <w:t>在选择主谓宾等句子成分方面，在语序方面，在词语语义关系方面，在用词虚实</w:t>
      </w:r>
      <w:r>
        <w:rPr>
          <w:spacing w:val="1"/>
        </w:rPr>
        <w:t xml:space="preserve"> </w:t>
      </w:r>
      <w:r>
        <w:rPr>
          <w:spacing w:val="4"/>
        </w:rPr>
        <w:t>隐显等方面的差异，能够根据双语差异采用相应的翻译转换手段产出适宜的译</w:t>
      </w:r>
      <w:r>
        <w:rPr/>
        <w:t xml:space="preserve"> </w:t>
      </w:r>
      <w:r>
        <w:rPr>
          <w:spacing w:val="-5"/>
        </w:rPr>
        <w:t>文。</w:t>
      </w:r>
    </w:p>
    <w:p>
      <w:pPr>
        <w:pStyle w:val="BodyText"/>
        <w:ind w:left="514"/>
        <w:spacing w:before="34" w:line="219" w:lineRule="auto"/>
        <w:rPr/>
      </w:pPr>
      <w:r>
        <w:rPr>
          <w:spacing w:val="-3"/>
        </w:rPr>
        <w:t>（二）文学翻译</w:t>
      </w:r>
    </w:p>
    <w:p>
      <w:pPr>
        <w:pStyle w:val="BodyText"/>
        <w:ind w:left="32" w:right="18" w:firstLine="471"/>
        <w:spacing w:before="215" w:line="376" w:lineRule="auto"/>
        <w:rPr/>
      </w:pPr>
      <w:r>
        <w:rPr>
          <w:spacing w:val="-8"/>
        </w:rPr>
        <w:t>要求考生具备较好的文学修养，能够识别、判断原</w:t>
      </w:r>
      <w:r>
        <w:rPr>
          <w:spacing w:val="-9"/>
        </w:rPr>
        <w:t>文的审美价值和交际价值，</w:t>
      </w:r>
      <w:r>
        <w:rPr/>
        <w:t xml:space="preserve"> </w:t>
      </w:r>
      <w:r>
        <w:rPr>
          <w:spacing w:val="-3"/>
        </w:rPr>
        <w:t>能够使用文学语言进行翻译转换，产出具备相似（或对</w:t>
      </w:r>
      <w:r>
        <w:rPr>
          <w:spacing w:val="-4"/>
        </w:rPr>
        <w:t>等）审美价值和交际价值</w:t>
      </w:r>
      <w:r>
        <w:rPr/>
        <w:t xml:space="preserve"> </w:t>
      </w:r>
      <w:r>
        <w:rPr>
          <w:spacing w:val="-5"/>
        </w:rPr>
        <w:t>的译文。</w:t>
      </w:r>
    </w:p>
    <w:p>
      <w:pPr>
        <w:pStyle w:val="BodyText"/>
        <w:ind w:left="514"/>
        <w:spacing w:before="32" w:line="219" w:lineRule="auto"/>
        <w:rPr/>
      </w:pPr>
      <w:r>
        <w:rPr>
          <w:spacing w:val="-3"/>
        </w:rPr>
        <w:t>（三）科技翻译</w:t>
      </w:r>
    </w:p>
    <w:p>
      <w:pPr>
        <w:pStyle w:val="BodyText"/>
        <w:spacing w:before="216" w:line="184" w:lineRule="auto"/>
        <w:jc w:val="right"/>
        <w:rPr/>
      </w:pPr>
      <w:r>
        <w:rPr>
          <w:spacing w:val="-8"/>
        </w:rPr>
        <w:t>要求考生具备较宽广的科学技术领域的背景知识，能够读懂能源科技、医学、</w:t>
      </w:r>
    </w:p>
    <w:p>
      <w:pPr>
        <w:spacing w:line="184" w:lineRule="auto"/>
        <w:sectPr>
          <w:type w:val="continuous"/>
          <w:pgSz w:w="11906" w:h="16839"/>
          <w:pgMar w:top="1431" w:right="1719" w:bottom="0" w:left="1785" w:header="0" w:footer="0" w:gutter="0"/>
          <w:cols w:equalWidth="0" w:num="1">
            <w:col w:w="8401" w:space="0"/>
          </w:cols>
        </w:sectPr>
        <w:rPr/>
      </w:pPr>
    </w:p>
    <w:p>
      <w:pPr>
        <w:pStyle w:val="BodyText"/>
        <w:ind w:left="22" w:right="26"/>
        <w:spacing w:before="203" w:line="371" w:lineRule="auto"/>
        <w:rPr/>
      </w:pPr>
      <w:r>
        <w:rPr>
          <w:spacing w:val="-3"/>
        </w:rPr>
        <w:t>计算机、生物工程等领域的科普性语篇，以及与数理化生等基础学科相关的非专</w:t>
      </w:r>
      <w:r>
        <w:rPr>
          <w:spacing w:val="1"/>
        </w:rPr>
        <w:t xml:space="preserve"> </w:t>
      </w:r>
      <w:r>
        <w:rPr>
          <w:spacing w:val="-1"/>
        </w:rPr>
        <w:t>业性语篇，掌握此类语篇的语言特征，并能选</w:t>
      </w:r>
      <w:r>
        <w:rPr>
          <w:spacing w:val="-2"/>
        </w:rPr>
        <w:t>择合适的翻译策略进行译文构建。</w:t>
      </w:r>
    </w:p>
    <w:p>
      <w:pPr>
        <w:pStyle w:val="BodyText"/>
        <w:ind w:left="514"/>
        <w:spacing w:before="34" w:line="219" w:lineRule="auto"/>
        <w:rPr/>
      </w:pPr>
      <w:r>
        <w:rPr>
          <w:spacing w:val="-3"/>
        </w:rPr>
        <w:t>（四） 公共服务翻译</w:t>
      </w:r>
    </w:p>
    <w:p>
      <w:pPr>
        <w:pStyle w:val="BodyText"/>
        <w:ind w:left="25" w:firstLine="479"/>
        <w:spacing w:before="214" w:line="378" w:lineRule="auto"/>
        <w:jc w:val="both"/>
        <w:rPr/>
      </w:pPr>
      <w:r>
        <w:rPr>
          <w:spacing w:val="-1"/>
        </w:rPr>
        <w:t>要求考生掌握交通、旅游、文化娱乐、教育、体育、医疗卫生、餐饮住宿、</w:t>
      </w:r>
      <w:r>
        <w:rPr>
          <w:spacing w:val="8"/>
        </w:rPr>
        <w:t xml:space="preserve"> </w:t>
      </w:r>
      <w:r>
        <w:rPr>
          <w:spacing w:val="-3"/>
        </w:rPr>
        <w:t>商业金融、邮政电信、商务及商贸类法律领域的基础知识，法律语言在选词造句</w:t>
      </w:r>
      <w:r>
        <w:rPr/>
        <w:t xml:space="preserve"> </w:t>
      </w:r>
      <w:r>
        <w:rPr>
          <w:spacing w:val="-7"/>
        </w:rPr>
        <w:t>成篇方面的基本特点，熟悉法律翻译的基本原则，</w:t>
      </w:r>
      <w:r>
        <w:rPr>
          <w:spacing w:val="-8"/>
        </w:rPr>
        <w:t>能够翻译买卖合同、租赁合同、</w:t>
      </w:r>
      <w:r>
        <w:rPr/>
        <w:t xml:space="preserve"> </w:t>
      </w:r>
      <w:r>
        <w:rPr>
          <w:spacing w:val="-3"/>
        </w:rPr>
        <w:t>建筑合同、招投标文件、调查报告、公司章程等应用型、商务性法律文件的常见</w:t>
      </w:r>
    </w:p>
    <w:p>
      <w:pPr>
        <w:pStyle w:val="BodyText"/>
        <w:ind w:left="25"/>
        <w:spacing w:before="35" w:line="219" w:lineRule="auto"/>
        <w:rPr/>
      </w:pPr>
      <w:r>
        <w:rPr>
          <w:spacing w:val="-1"/>
        </w:rPr>
        <w:t>条款，以及其他公共服务和商务领域相关文本。</w:t>
      </w:r>
    </w:p>
    <w:p>
      <w:pPr>
        <w:pStyle w:val="BodyText"/>
        <w:ind w:left="23"/>
        <w:spacing w:before="136" w:line="219" w:lineRule="auto"/>
        <w:outlineLvl w:val="0"/>
        <w:rPr/>
      </w:pPr>
      <w:r>
        <w:rPr>
          <w:b/>
          <w:bCs/>
          <w:spacing w:val="-3"/>
        </w:rPr>
        <w:t>三、考试形式与试卷结构</w:t>
      </w:r>
    </w:p>
    <w:p>
      <w:pPr>
        <w:pStyle w:val="BodyText"/>
        <w:ind w:left="514"/>
        <w:spacing w:before="183" w:line="219" w:lineRule="auto"/>
        <w:rPr/>
      </w:pPr>
      <w:r>
        <w:rPr>
          <w:spacing w:val="-2"/>
        </w:rPr>
        <w:t>（一）试卷满分值及考试时间</w:t>
      </w:r>
    </w:p>
    <w:p>
      <w:pPr>
        <w:pStyle w:val="BodyText"/>
        <w:ind w:left="504"/>
        <w:spacing w:before="183" w:line="219" w:lineRule="auto"/>
        <w:rPr/>
      </w:pPr>
      <w:r>
        <w:rPr>
          <w:spacing w:val="-4"/>
        </w:rPr>
        <w:t>本试卷满分为</w:t>
      </w:r>
      <w:r>
        <w:rPr>
          <w:spacing w:val="-32"/>
        </w:rPr>
        <w:t xml:space="preserve"> </w:t>
      </w:r>
      <w:r>
        <w:rPr>
          <w:spacing w:val="-4"/>
        </w:rPr>
        <w:t>150</w:t>
      </w:r>
      <w:r>
        <w:rPr>
          <w:spacing w:val="-48"/>
        </w:rPr>
        <w:t xml:space="preserve"> </w:t>
      </w:r>
      <w:r>
        <w:rPr>
          <w:spacing w:val="-4"/>
        </w:rPr>
        <w:t>分，考试时间为</w:t>
      </w:r>
      <w:r>
        <w:rPr>
          <w:spacing w:val="-33"/>
        </w:rPr>
        <w:t xml:space="preserve"> </w:t>
      </w:r>
      <w:r>
        <w:rPr>
          <w:spacing w:val="-4"/>
        </w:rPr>
        <w:t>180</w:t>
      </w:r>
      <w:r>
        <w:rPr>
          <w:spacing w:val="-48"/>
        </w:rPr>
        <w:t xml:space="preserve"> </w:t>
      </w:r>
      <w:r>
        <w:rPr>
          <w:spacing w:val="-5"/>
        </w:rPr>
        <w:t>分钟。</w:t>
      </w:r>
    </w:p>
    <w:p>
      <w:pPr>
        <w:pStyle w:val="BodyText"/>
        <w:ind w:left="514"/>
        <w:spacing w:before="183" w:line="220" w:lineRule="auto"/>
        <w:rPr/>
      </w:pPr>
      <w:r>
        <w:rPr>
          <w:spacing w:val="-3"/>
        </w:rPr>
        <w:t>（二）答题方式</w:t>
      </w:r>
    </w:p>
    <w:p>
      <w:pPr>
        <w:pStyle w:val="BodyText"/>
        <w:ind w:left="23" w:right="82" w:firstLine="480"/>
        <w:spacing w:before="184" w:line="347" w:lineRule="auto"/>
        <w:rPr/>
      </w:pPr>
      <w:r>
        <w:rPr>
          <w:spacing w:val="-3"/>
        </w:rPr>
        <w:t>答题方式为闭卷、笔试。试卷由试题和答题纸组成；答案</w:t>
      </w:r>
      <w:r>
        <w:rPr>
          <w:spacing w:val="-4"/>
        </w:rPr>
        <w:t>必须写在答题纸相</w:t>
      </w:r>
      <w:r>
        <w:rPr/>
        <w:t xml:space="preserve"> </w:t>
      </w:r>
      <w:r>
        <w:rPr>
          <w:spacing w:val="-2"/>
        </w:rPr>
        <w:t>应的位置上。</w:t>
      </w:r>
    </w:p>
    <w:p>
      <w:pPr>
        <w:pStyle w:val="BodyText"/>
        <w:ind w:left="514"/>
        <w:spacing w:before="33" w:line="219" w:lineRule="auto"/>
        <w:rPr/>
      </w:pPr>
      <w:r>
        <w:rPr>
          <w:spacing w:val="-3"/>
        </w:rPr>
        <w:t>（三）试卷内容结构</w:t>
      </w:r>
    </w:p>
    <w:p>
      <w:pPr>
        <w:pStyle w:val="BodyText"/>
        <w:ind w:left="26" w:right="80" w:firstLine="478"/>
        <w:spacing w:before="182" w:line="347" w:lineRule="auto"/>
        <w:rPr/>
      </w:pPr>
      <w:r>
        <w:rPr>
          <w:spacing w:val="-13"/>
        </w:rPr>
        <w:t>本考试包括四个部分：句子翻译（30</w:t>
      </w:r>
      <w:r>
        <w:rPr>
          <w:spacing w:val="-48"/>
        </w:rPr>
        <w:t xml:space="preserve"> </w:t>
      </w:r>
      <w:r>
        <w:rPr>
          <w:spacing w:val="-13"/>
        </w:rPr>
        <w:t>分）、文学翻译（40</w:t>
      </w:r>
      <w:r>
        <w:rPr>
          <w:spacing w:val="-47"/>
        </w:rPr>
        <w:t xml:space="preserve"> </w:t>
      </w:r>
      <w:r>
        <w:rPr>
          <w:spacing w:val="-13"/>
        </w:rPr>
        <w:t>分</w:t>
      </w:r>
      <w:r>
        <w:rPr>
          <w:spacing w:val="-14"/>
        </w:rPr>
        <w:t>）、科技翻译（40</w:t>
      </w:r>
      <w:r>
        <w:rPr/>
        <w:t xml:space="preserve"> </w:t>
      </w:r>
      <w:r>
        <w:rPr>
          <w:spacing w:val="-18"/>
        </w:rPr>
        <w:t>分）、法律翻译（40</w:t>
      </w:r>
      <w:r>
        <w:rPr>
          <w:spacing w:val="-47"/>
        </w:rPr>
        <w:t xml:space="preserve"> </w:t>
      </w:r>
      <w:r>
        <w:rPr>
          <w:spacing w:val="-18"/>
        </w:rPr>
        <w:t>分）。</w:t>
      </w:r>
    </w:p>
    <w:p>
      <w:pPr>
        <w:pStyle w:val="BodyText"/>
        <w:ind w:left="514"/>
        <w:spacing w:before="34" w:line="220" w:lineRule="auto"/>
        <w:rPr/>
      </w:pPr>
      <w:r>
        <w:rPr>
          <w:spacing w:val="-3"/>
        </w:rPr>
        <w:t>（四）试卷题型结构</w:t>
      </w:r>
    </w:p>
    <w:p>
      <w:pPr>
        <w:spacing w:line="67" w:lineRule="exact"/>
        <w:rPr/>
      </w:pPr>
      <w:r/>
    </w:p>
    <w:tbl>
      <w:tblPr>
        <w:tblStyle w:val="TableNormal"/>
        <w:tblW w:w="8151" w:type="dxa"/>
        <w:tblInd w:w="9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40"/>
        <w:gridCol w:w="1419"/>
        <w:gridCol w:w="2833"/>
        <w:gridCol w:w="872"/>
        <w:gridCol w:w="2087"/>
      </w:tblGrid>
      <w:tr>
        <w:trPr>
          <w:trHeight w:val="477" w:hRule="atLeast"/>
        </w:trPr>
        <w:tc>
          <w:tcPr>
            <w:tcW w:w="940" w:type="dxa"/>
            <w:vAlign w:val="top"/>
          </w:tcPr>
          <w:p>
            <w:pPr>
              <w:pStyle w:val="TableText"/>
              <w:ind w:left="236"/>
              <w:spacing w:before="119" w:line="221" w:lineRule="auto"/>
              <w:rPr/>
            </w:pPr>
            <w:r>
              <w:rPr>
                <w:spacing w:val="-5"/>
              </w:rPr>
              <w:t>序号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235"/>
              <w:spacing w:before="119" w:line="219" w:lineRule="auto"/>
              <w:rPr/>
            </w:pPr>
            <w:r>
              <w:rPr>
                <w:spacing w:val="-3"/>
              </w:rPr>
              <w:t>考试内容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823"/>
              <w:spacing w:before="120" w:line="221" w:lineRule="auto"/>
              <w:rPr/>
            </w:pPr>
            <w:r>
              <w:rPr>
                <w:spacing w:val="-2"/>
              </w:rPr>
              <w:t>题型及题量</w:t>
            </w:r>
          </w:p>
        </w:tc>
        <w:tc>
          <w:tcPr>
            <w:tcW w:w="872" w:type="dxa"/>
            <w:vAlign w:val="top"/>
          </w:tcPr>
          <w:p>
            <w:pPr>
              <w:pStyle w:val="TableText"/>
              <w:ind w:left="205"/>
              <w:spacing w:before="119" w:line="219" w:lineRule="auto"/>
              <w:rPr/>
            </w:pPr>
            <w:r>
              <w:rPr>
                <w:spacing w:val="-7"/>
              </w:rPr>
              <w:t>分值</w:t>
            </w:r>
          </w:p>
        </w:tc>
        <w:tc>
          <w:tcPr>
            <w:tcW w:w="2087" w:type="dxa"/>
            <w:vAlign w:val="top"/>
          </w:tcPr>
          <w:p>
            <w:pPr>
              <w:pStyle w:val="TableText"/>
              <w:ind w:left="118"/>
              <w:spacing w:before="119" w:line="219" w:lineRule="auto"/>
              <w:rPr/>
            </w:pPr>
            <w:r>
              <w:rPr>
                <w:spacing w:val="-2"/>
              </w:rPr>
              <w:t>考试时长（分钟）</w:t>
            </w:r>
          </w:p>
        </w:tc>
      </w:tr>
      <w:tr>
        <w:trPr>
          <w:trHeight w:val="940" w:hRule="atLeast"/>
        </w:trPr>
        <w:tc>
          <w:tcPr>
            <w:tcW w:w="940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5"/>
              <w:spacing w:before="78" w:line="184" w:lineRule="auto"/>
              <w:rPr/>
            </w:pPr>
            <w:r>
              <w:rPr/>
              <w:t>1</w:t>
            </w:r>
          </w:p>
        </w:tc>
        <w:tc>
          <w:tcPr>
            <w:tcW w:w="141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6"/>
              <w:spacing w:before="78" w:line="219" w:lineRule="auto"/>
              <w:rPr/>
            </w:pPr>
            <w:r>
              <w:rPr>
                <w:spacing w:val="-3"/>
              </w:rPr>
              <w:t>句子翻译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32"/>
              <w:spacing w:before="115" w:line="219" w:lineRule="auto"/>
              <w:rPr/>
            </w:pPr>
            <w:r>
              <w:rPr>
                <w:spacing w:val="-6"/>
              </w:rPr>
              <w:t>10</w:t>
            </w:r>
            <w:r>
              <w:rPr>
                <w:spacing w:val="-40"/>
              </w:rPr>
              <w:t xml:space="preserve"> </w:t>
            </w:r>
            <w:r>
              <w:rPr>
                <w:spacing w:val="-6"/>
              </w:rPr>
              <w:t>个句子（英汉各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5</w:t>
            </w:r>
            <w:r>
              <w:rPr>
                <w:spacing w:val="-51"/>
              </w:rPr>
              <w:t xml:space="preserve"> </w:t>
            </w:r>
            <w:r>
              <w:rPr>
                <w:spacing w:val="-6"/>
              </w:rPr>
              <w:t>个；</w:t>
            </w:r>
          </w:p>
          <w:p>
            <w:pPr>
              <w:pStyle w:val="TableText"/>
              <w:ind w:left="823"/>
              <w:spacing w:before="183" w:line="219" w:lineRule="auto"/>
              <w:rPr/>
            </w:pPr>
            <w:r>
              <w:rPr>
                <w:spacing w:val="-8"/>
              </w:rPr>
              <w:t>每题</w:t>
            </w:r>
            <w:r>
              <w:rPr>
                <w:spacing w:val="-43"/>
              </w:rPr>
              <w:t xml:space="preserve"> </w:t>
            </w:r>
            <w:r>
              <w:rPr>
                <w:spacing w:val="-8"/>
              </w:rPr>
              <w:t>3</w:t>
            </w:r>
            <w:r>
              <w:rPr>
                <w:spacing w:val="-48"/>
              </w:rPr>
              <w:t xml:space="preserve"> </w:t>
            </w:r>
            <w:r>
              <w:rPr>
                <w:spacing w:val="-8"/>
              </w:rPr>
              <w:t>分）</w:t>
            </w:r>
          </w:p>
        </w:tc>
        <w:tc>
          <w:tcPr>
            <w:tcW w:w="872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7"/>
              <w:spacing w:before="78" w:line="183" w:lineRule="auto"/>
              <w:rPr/>
            </w:pPr>
            <w:r>
              <w:rPr>
                <w:spacing w:val="-8"/>
              </w:rPr>
              <w:t>30</w:t>
            </w:r>
          </w:p>
        </w:tc>
        <w:tc>
          <w:tcPr>
            <w:tcW w:w="2087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34"/>
              <w:spacing w:before="78" w:line="183" w:lineRule="auto"/>
              <w:rPr/>
            </w:pPr>
            <w:r>
              <w:rPr>
                <w:spacing w:val="-8"/>
              </w:rPr>
              <w:t>30</w:t>
            </w:r>
          </w:p>
        </w:tc>
      </w:tr>
      <w:tr>
        <w:trPr>
          <w:trHeight w:val="940" w:hRule="atLeast"/>
        </w:trPr>
        <w:tc>
          <w:tcPr>
            <w:tcW w:w="940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0"/>
              <w:spacing w:before="78" w:line="183" w:lineRule="auto"/>
              <w:rPr/>
            </w:pPr>
            <w:r>
              <w:rPr/>
              <w:t>2</w:t>
            </w:r>
          </w:p>
        </w:tc>
        <w:tc>
          <w:tcPr>
            <w:tcW w:w="141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7"/>
              <w:spacing w:before="78" w:line="219" w:lineRule="auto"/>
              <w:rPr/>
            </w:pPr>
            <w:r>
              <w:rPr>
                <w:spacing w:val="-3"/>
              </w:rPr>
              <w:t>文学翻译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343" w:right="185" w:hanging="134"/>
              <w:spacing w:before="116" w:line="313" w:lineRule="auto"/>
              <w:rPr/>
            </w:pPr>
            <w:r>
              <w:rPr>
                <w:spacing w:val="-6"/>
              </w:rPr>
              <w:t>1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篇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150-200</w:t>
            </w:r>
            <w:r>
              <w:rPr>
                <w:spacing w:val="-50"/>
              </w:rPr>
              <w:t xml:space="preserve"> </w:t>
            </w:r>
            <w:r>
              <w:rPr>
                <w:spacing w:val="-6"/>
              </w:rPr>
              <w:t>字/词以上</w:t>
            </w:r>
            <w:r>
              <w:rPr/>
              <w:t xml:space="preserve"> </w:t>
            </w:r>
            <w:r>
              <w:rPr>
                <w:spacing w:val="-2"/>
              </w:rPr>
              <w:t>英语或汉语文章选段</w:t>
            </w:r>
          </w:p>
        </w:tc>
        <w:tc>
          <w:tcPr>
            <w:tcW w:w="872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2"/>
              <w:spacing w:before="78" w:line="183" w:lineRule="auto"/>
              <w:rPr/>
            </w:pPr>
            <w:r>
              <w:rPr>
                <w:spacing w:val="-5"/>
              </w:rPr>
              <w:t>40</w:t>
            </w:r>
          </w:p>
        </w:tc>
        <w:tc>
          <w:tcPr>
            <w:tcW w:w="2087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34"/>
              <w:spacing w:before="78" w:line="183" w:lineRule="auto"/>
              <w:rPr/>
            </w:pPr>
            <w:r>
              <w:rPr>
                <w:spacing w:val="-8"/>
              </w:rPr>
              <w:t>50</w:t>
            </w:r>
          </w:p>
        </w:tc>
      </w:tr>
      <w:tr>
        <w:trPr>
          <w:trHeight w:val="940" w:hRule="atLeast"/>
        </w:trPr>
        <w:tc>
          <w:tcPr>
            <w:tcW w:w="94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2"/>
              <w:spacing w:before="78" w:line="183" w:lineRule="auto"/>
              <w:rPr/>
            </w:pPr>
            <w:r>
              <w:rPr/>
              <w:t>3</w:t>
            </w:r>
          </w:p>
        </w:tc>
        <w:tc>
          <w:tcPr>
            <w:tcW w:w="141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78" w:line="219" w:lineRule="auto"/>
              <w:rPr/>
            </w:pPr>
            <w:r>
              <w:rPr>
                <w:spacing w:val="-3"/>
              </w:rPr>
              <w:t>科技翻译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703" w:right="605" w:hanging="74"/>
              <w:spacing w:before="118" w:line="312" w:lineRule="auto"/>
              <w:rPr/>
            </w:pPr>
            <w:r>
              <w:rPr>
                <w:spacing w:val="-10"/>
              </w:rPr>
              <w:t>1</w:t>
            </w:r>
            <w:r>
              <w:rPr>
                <w:spacing w:val="-46"/>
              </w:rPr>
              <w:t xml:space="preserve"> </w:t>
            </w:r>
            <w:r>
              <w:rPr>
                <w:spacing w:val="-10"/>
              </w:rPr>
              <w:t>篇</w:t>
            </w:r>
            <w:r>
              <w:rPr>
                <w:spacing w:val="-33"/>
              </w:rPr>
              <w:t xml:space="preserve"> </w:t>
            </w:r>
            <w:r>
              <w:rPr>
                <w:spacing w:val="-10"/>
              </w:rPr>
              <w:t>150</w:t>
            </w:r>
            <w:r>
              <w:rPr>
                <w:spacing w:val="-50"/>
              </w:rPr>
              <w:t xml:space="preserve"> </w:t>
            </w:r>
            <w:r>
              <w:rPr>
                <w:spacing w:val="-10"/>
              </w:rPr>
              <w:t>字以上</w:t>
            </w:r>
            <w:r>
              <w:rPr/>
              <w:t xml:space="preserve"> </w:t>
            </w:r>
            <w:r>
              <w:rPr>
                <w:spacing w:val="-2"/>
              </w:rPr>
              <w:t>汉语文章选段</w:t>
            </w:r>
          </w:p>
        </w:tc>
        <w:tc>
          <w:tcPr>
            <w:tcW w:w="872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2"/>
              <w:spacing w:before="78" w:line="183" w:lineRule="auto"/>
              <w:rPr/>
            </w:pPr>
            <w:r>
              <w:rPr>
                <w:spacing w:val="-5"/>
              </w:rPr>
              <w:t>40</w:t>
            </w:r>
          </w:p>
        </w:tc>
        <w:tc>
          <w:tcPr>
            <w:tcW w:w="2087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34"/>
              <w:spacing w:before="78" w:line="183" w:lineRule="auto"/>
              <w:rPr/>
            </w:pPr>
            <w:r>
              <w:rPr>
                <w:spacing w:val="-8"/>
              </w:rPr>
              <w:t>50</w:t>
            </w:r>
          </w:p>
        </w:tc>
      </w:tr>
      <w:tr>
        <w:trPr>
          <w:trHeight w:val="1004" w:hRule="atLeast"/>
        </w:trPr>
        <w:tc>
          <w:tcPr>
            <w:tcW w:w="940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6"/>
              <w:spacing w:before="78" w:line="183" w:lineRule="auto"/>
              <w:rPr/>
            </w:pPr>
            <w:r>
              <w:rPr/>
              <w:t>4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114" w:right="105" w:firstLine="6"/>
              <w:spacing w:before="198" w:line="306" w:lineRule="auto"/>
              <w:rPr/>
            </w:pPr>
            <w:r>
              <w:rPr>
                <w:spacing w:val="-3"/>
              </w:rPr>
              <w:t>公共服务翻</w:t>
            </w:r>
            <w:r>
              <w:rPr>
                <w:spacing w:val="1"/>
              </w:rPr>
              <w:t xml:space="preserve"> </w:t>
            </w:r>
            <w:r>
              <w:rPr/>
              <w:t>译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703" w:right="365" w:hanging="314"/>
              <w:spacing w:before="151" w:line="324" w:lineRule="auto"/>
              <w:rPr/>
            </w:pPr>
            <w:r>
              <w:rPr>
                <w:spacing w:val="-7"/>
              </w:rPr>
              <w:t>1</w:t>
            </w:r>
            <w:r>
              <w:rPr>
                <w:spacing w:val="-40"/>
              </w:rPr>
              <w:t xml:space="preserve"> </w:t>
            </w:r>
            <w:r>
              <w:rPr>
                <w:spacing w:val="-7"/>
              </w:rPr>
              <w:t>篇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200</w:t>
            </w:r>
            <w:r>
              <w:rPr>
                <w:spacing w:val="-51"/>
              </w:rPr>
              <w:t xml:space="preserve"> </w:t>
            </w:r>
            <w:r>
              <w:rPr>
                <w:spacing w:val="-7"/>
              </w:rPr>
              <w:t>个单词以上</w:t>
            </w:r>
            <w:r>
              <w:rPr/>
              <w:t xml:space="preserve"> </w:t>
            </w:r>
            <w:r>
              <w:rPr>
                <w:spacing w:val="-2"/>
              </w:rPr>
              <w:t>英语文章选段</w:t>
            </w:r>
          </w:p>
        </w:tc>
        <w:tc>
          <w:tcPr>
            <w:tcW w:w="872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2"/>
              <w:spacing w:before="78" w:line="183" w:lineRule="auto"/>
              <w:rPr/>
            </w:pPr>
            <w:r>
              <w:rPr>
                <w:spacing w:val="-5"/>
              </w:rPr>
              <w:t>40</w:t>
            </w:r>
          </w:p>
        </w:tc>
        <w:tc>
          <w:tcPr>
            <w:tcW w:w="2087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34"/>
              <w:spacing w:before="78" w:line="183" w:lineRule="auto"/>
              <w:rPr/>
            </w:pPr>
            <w:r>
              <w:rPr>
                <w:spacing w:val="-8"/>
              </w:rPr>
              <w:t>50</w:t>
            </w:r>
          </w:p>
        </w:tc>
      </w:tr>
      <w:tr>
        <w:trPr>
          <w:trHeight w:val="477" w:hRule="atLeast"/>
        </w:trPr>
        <w:tc>
          <w:tcPr>
            <w:tcW w:w="5192" w:type="dxa"/>
            <w:vAlign w:val="top"/>
            <w:gridSpan w:val="3"/>
          </w:tcPr>
          <w:p>
            <w:pPr>
              <w:pStyle w:val="TableText"/>
              <w:ind w:left="2364"/>
              <w:spacing w:before="120" w:line="221" w:lineRule="auto"/>
              <w:rPr/>
            </w:pPr>
            <w:r>
              <w:rPr>
                <w:spacing w:val="-6"/>
              </w:rPr>
              <w:t>合计</w:t>
            </w:r>
          </w:p>
        </w:tc>
        <w:tc>
          <w:tcPr>
            <w:tcW w:w="872" w:type="dxa"/>
            <w:vAlign w:val="top"/>
          </w:tcPr>
          <w:p>
            <w:pPr>
              <w:pStyle w:val="TableText"/>
              <w:ind w:left="280"/>
              <w:spacing w:before="157" w:line="184" w:lineRule="auto"/>
              <w:rPr/>
            </w:pPr>
            <w:r>
              <w:rPr>
                <w:spacing w:val="-10"/>
              </w:rPr>
              <w:t>150</w:t>
            </w:r>
          </w:p>
        </w:tc>
        <w:tc>
          <w:tcPr>
            <w:tcW w:w="2087" w:type="dxa"/>
            <w:vAlign w:val="top"/>
          </w:tcPr>
          <w:p>
            <w:pPr>
              <w:pStyle w:val="TableText"/>
              <w:ind w:left="887"/>
              <w:spacing w:before="157" w:line="184" w:lineRule="auto"/>
              <w:rPr/>
            </w:pPr>
            <w:r>
              <w:rPr>
                <w:spacing w:val="-10"/>
              </w:rPr>
              <w:t>180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719" w:bottom="0" w:left="178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23"/>
        <w:spacing w:before="122" w:line="219" w:lineRule="auto"/>
        <w:outlineLvl w:val="0"/>
        <w:rPr/>
      </w:pPr>
      <w:r>
        <w:rPr>
          <w:b/>
          <w:bCs/>
          <w:spacing w:val="-3"/>
        </w:rPr>
        <w:t>三、主要参考书目：</w:t>
      </w:r>
    </w:p>
    <w:p>
      <w:pPr>
        <w:pStyle w:val="BodyText"/>
        <w:ind w:left="41"/>
        <w:spacing w:before="184" w:line="219" w:lineRule="auto"/>
        <w:rPr/>
      </w:pPr>
      <w:r>
        <w:rPr>
          <w:spacing w:val="-1"/>
        </w:rPr>
        <w:t>1．李运兴. 英汉语篇翻译（第三版）. 上海:上海外语教育出版社，2011.</w:t>
      </w:r>
    </w:p>
    <w:p>
      <w:pPr>
        <w:pStyle w:val="BodyText"/>
        <w:ind w:left="26"/>
        <w:spacing w:before="182" w:line="219" w:lineRule="auto"/>
        <w:rPr/>
      </w:pPr>
      <w:r>
        <w:rPr>
          <w:spacing w:val="-1"/>
        </w:rPr>
        <w:t>2. 方梦之. 英语科技文体：范式与翻译. 北京:</w:t>
      </w:r>
      <w:r>
        <w:rPr>
          <w:spacing w:val="33"/>
        </w:rPr>
        <w:t xml:space="preserve"> </w:t>
      </w:r>
      <w:r>
        <w:rPr>
          <w:spacing w:val="-1"/>
        </w:rPr>
        <w:t>国防工业</w:t>
      </w:r>
      <w:r>
        <w:rPr>
          <w:spacing w:val="-2"/>
        </w:rPr>
        <w:t>出版社，2011.</w:t>
      </w:r>
    </w:p>
    <w:p>
      <w:pPr>
        <w:pStyle w:val="BodyText"/>
        <w:ind w:left="28"/>
        <w:spacing w:before="184" w:line="219" w:lineRule="auto"/>
        <w:rPr/>
      </w:pPr>
      <w:r>
        <w:rPr>
          <w:spacing w:val="-1"/>
        </w:rPr>
        <w:t>3. 刘宓庆. 新编汉英对比与翻译. 北京:</w:t>
      </w:r>
      <w:r>
        <w:rPr>
          <w:spacing w:val="32"/>
        </w:rPr>
        <w:t xml:space="preserve"> </w:t>
      </w:r>
      <w:r>
        <w:rPr>
          <w:spacing w:val="-1"/>
        </w:rPr>
        <w:t>中国对外翻译</w:t>
      </w:r>
      <w:r>
        <w:rPr>
          <w:spacing w:val="-2"/>
        </w:rPr>
        <w:t>出版公司，2006.</w:t>
      </w:r>
    </w:p>
    <w:p>
      <w:pPr>
        <w:pStyle w:val="BodyText"/>
        <w:ind w:left="22"/>
        <w:spacing w:before="182" w:line="219" w:lineRule="auto"/>
        <w:rPr/>
      </w:pPr>
      <w:r>
        <w:rPr/>
        <w:t>4. 秦洪武、王克非. 英汉比较与翻译. 北京: 外语教学与研</w:t>
      </w:r>
      <w:r>
        <w:rPr>
          <w:spacing w:val="-1"/>
        </w:rPr>
        <w:t>究出版社，2010.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78" w:line="219" w:lineRule="auto"/>
        <w:outlineLvl w:val="0"/>
        <w:rPr/>
      </w:pPr>
      <w:r>
        <w:rPr>
          <w:b/>
          <w:bCs/>
          <w:spacing w:val="-6"/>
        </w:rPr>
        <w:t>五、样题</w:t>
      </w:r>
    </w:p>
    <w:p>
      <w:pPr>
        <w:pStyle w:val="BodyText"/>
        <w:ind w:left="18"/>
        <w:spacing w:before="183" w:line="212" w:lineRule="auto"/>
        <w:rPr/>
      </w:pPr>
      <w:r>
        <w:rPr>
          <w:rFonts w:ascii="Times New Roman" w:hAnsi="Times New Roman" w:eastAsia="Times New Roman" w:cs="Times New Roman"/>
          <w:b/>
          <w:bCs/>
          <w:spacing w:val="-1"/>
        </w:rPr>
        <w:t>I. Sentence Translation</w:t>
      </w: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30 points</w:t>
      </w:r>
      <w:r>
        <w:rPr>
          <w:spacing w:val="-1"/>
        </w:rPr>
        <w:t>）</w:t>
      </w:r>
    </w:p>
    <w:p>
      <w:pPr>
        <w:pStyle w:val="BodyText"/>
        <w:ind w:left="462"/>
        <w:spacing w:before="192" w:line="212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1. Translate the following</w:t>
      </w:r>
      <w:r>
        <w:rPr>
          <w:rFonts w:ascii="Times New Roman" w:hAnsi="Times New Roman" w:eastAsia="Times New Roman" w:cs="Times New Roman"/>
          <w:spacing w:val="-1"/>
        </w:rPr>
        <w:t xml:space="preserve"> into Chinese</w:t>
      </w: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15 points</w:t>
      </w:r>
      <w:r>
        <w:rPr>
          <w:spacing w:val="-1"/>
        </w:rPr>
        <w:t>）</w:t>
      </w:r>
      <w:r>
        <w:rPr>
          <w:rFonts w:ascii="Times New Roman" w:hAnsi="Times New Roman" w:eastAsia="Times New Roman" w:cs="Times New Roman"/>
          <w:spacing w:val="-1"/>
        </w:rPr>
        <w:t>.</w:t>
      </w:r>
    </w:p>
    <w:p>
      <w:pPr>
        <w:ind w:left="1285" w:right="56" w:hanging="403"/>
        <w:spacing w:before="231" w:line="299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1)</w:t>
      </w:r>
      <w:r>
        <w:rPr>
          <w:rFonts w:ascii="Times New Roman" w:hAnsi="Times New Roman" w:eastAsia="Times New Roman" w:cs="Times New Roman"/>
          <w:sz w:val="24"/>
          <w:szCs w:val="24"/>
          <w:spacing w:val="17"/>
          <w:w w:val="101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It</w:t>
      </w:r>
      <w:r>
        <w:rPr>
          <w:rFonts w:ascii="Times New Roman" w:hAnsi="Times New Roman" w:eastAsia="Times New Roman" w:cs="Times New Roman"/>
          <w:sz w:val="24"/>
          <w:szCs w:val="24"/>
          <w:spacing w:val="5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was</w:t>
      </w:r>
      <w:r>
        <w:rPr>
          <w:rFonts w:ascii="Times New Roman" w:hAnsi="Times New Roman" w:eastAsia="Times New Roman" w:cs="Times New Roman"/>
          <w:sz w:val="24"/>
          <w:szCs w:val="24"/>
          <w:spacing w:val="5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in</w:t>
      </w:r>
      <w:r>
        <w:rPr>
          <w:rFonts w:ascii="Times New Roman" w:hAnsi="Times New Roman" w:eastAsia="Times New Roman" w:cs="Times New Roman"/>
          <w:sz w:val="24"/>
          <w:szCs w:val="24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vain</w:t>
      </w:r>
      <w:r>
        <w:rPr>
          <w:rFonts w:ascii="Times New Roman" w:hAnsi="Times New Roman" w:eastAsia="Times New Roman" w:cs="Times New Roman"/>
          <w:sz w:val="24"/>
          <w:szCs w:val="24"/>
          <w:spacing w:val="5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that</w:t>
      </w:r>
      <w:r>
        <w:rPr>
          <w:rFonts w:ascii="Times New Roman" w:hAnsi="Times New Roman" w:eastAsia="Times New Roman" w:cs="Times New Roman"/>
          <w:sz w:val="24"/>
          <w:szCs w:val="24"/>
          <w:spacing w:val="4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5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old</w:t>
      </w:r>
      <w:r>
        <w:rPr>
          <w:rFonts w:ascii="Times New Roman" w:hAnsi="Times New Roman" w:eastAsia="Times New Roman" w:cs="Times New Roman"/>
          <w:sz w:val="24"/>
          <w:szCs w:val="24"/>
          <w:spacing w:val="5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lady</w:t>
      </w:r>
      <w:r>
        <w:rPr>
          <w:rFonts w:ascii="Times New Roman" w:hAnsi="Times New Roman" w:eastAsia="Times New Roman" w:cs="Times New Roman"/>
          <w:sz w:val="24"/>
          <w:szCs w:val="24"/>
          <w:spacing w:val="5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asked</w:t>
      </w:r>
      <w:r>
        <w:rPr>
          <w:rFonts w:ascii="Times New Roman" w:hAnsi="Times New Roman" w:eastAsia="Times New Roman" w:cs="Times New Roman"/>
          <w:sz w:val="24"/>
          <w:szCs w:val="24"/>
          <w:spacing w:val="4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her</w:t>
      </w:r>
      <w:r>
        <w:rPr>
          <w:rFonts w:ascii="Times New Roman" w:hAnsi="Times New Roman" w:eastAsia="Times New Roman" w:cs="Times New Roman"/>
          <w:sz w:val="24"/>
          <w:szCs w:val="24"/>
          <w:spacing w:val="5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if</w:t>
      </w:r>
      <w:r>
        <w:rPr>
          <w:rFonts w:ascii="Times New Roman" w:hAnsi="Times New Roman" w:eastAsia="Times New Roman" w:cs="Times New Roman"/>
          <w:sz w:val="24"/>
          <w:szCs w:val="24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she</w:t>
      </w:r>
      <w:r>
        <w:rPr>
          <w:rFonts w:ascii="Times New Roman" w:hAnsi="Times New Roman" w:eastAsia="Times New Roman" w:cs="Times New Roman"/>
          <w:sz w:val="24"/>
          <w:szCs w:val="24"/>
          <w:spacing w:val="4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was</w:t>
      </w:r>
      <w:r>
        <w:rPr>
          <w:rFonts w:ascii="Times New Roman" w:hAnsi="Times New Roman" w:eastAsia="Times New Roman" w:cs="Times New Roman"/>
          <w:sz w:val="24"/>
          <w:szCs w:val="24"/>
          <w:spacing w:val="5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aware  she</w:t>
      </w:r>
      <w:r>
        <w:rPr>
          <w:rFonts w:ascii="Times New Roman" w:hAnsi="Times New Roman" w:eastAsia="Times New Roman" w:cs="Times New Roman"/>
          <w:sz w:val="24"/>
          <w:szCs w:val="24"/>
          <w:spacing w:val="4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was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speaking to Miss Pinkerton.</w:t>
      </w:r>
    </w:p>
    <w:p>
      <w:pPr>
        <w:ind w:left="1273" w:right="53" w:hanging="414"/>
        <w:spacing w:before="247" w:line="364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2)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Every</w:t>
      </w:r>
      <w:r>
        <w:rPr>
          <w:rFonts w:ascii="Times New Roman" w:hAnsi="Times New Roman" w:eastAsia="Times New Roman" w:cs="Times New Roman"/>
          <w:sz w:val="24"/>
          <w:szCs w:val="24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house</w:t>
      </w:r>
      <w:r>
        <w:rPr>
          <w:rFonts w:ascii="Times New Roman" w:hAnsi="Times New Roman" w:eastAsia="Times New Roman" w:cs="Times New Roman"/>
          <w:sz w:val="24"/>
          <w:szCs w:val="24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</w:t>
      </w:r>
      <w:r>
        <w:rPr>
          <w:rFonts w:ascii="Times New Roman" w:hAnsi="Times New Roman" w:eastAsia="Times New Roman" w:cs="Times New Roman"/>
          <w:sz w:val="24"/>
          <w:szCs w:val="24"/>
          <w:spacing w:val="3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Japan</w:t>
      </w:r>
      <w:r>
        <w:rPr>
          <w:rFonts w:ascii="Times New Roman" w:hAnsi="Times New Roman" w:eastAsia="Times New Roman" w:cs="Times New Roman"/>
          <w:sz w:val="24"/>
          <w:szCs w:val="24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has</w:t>
      </w:r>
      <w:r>
        <w:rPr>
          <w:rFonts w:ascii="Times New Roman" w:hAnsi="Times New Roman" w:eastAsia="Times New Roman" w:cs="Times New Roman"/>
          <w:sz w:val="24"/>
          <w:szCs w:val="24"/>
          <w:spacing w:val="3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garden,</w:t>
      </w:r>
      <w:r>
        <w:rPr>
          <w:rFonts w:ascii="Times New Roman" w:hAnsi="Times New Roman" w:eastAsia="Times New Roman" w:cs="Times New Roman"/>
          <w:sz w:val="24"/>
          <w:szCs w:val="24"/>
          <w:spacing w:val="3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no</w:t>
      </w:r>
      <w:r>
        <w:rPr>
          <w:rFonts w:ascii="Times New Roman" w:hAnsi="Times New Roman" w:eastAsia="Times New Roman" w:cs="Times New Roman"/>
          <w:sz w:val="24"/>
          <w:szCs w:val="24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matter</w:t>
      </w:r>
      <w:r>
        <w:rPr>
          <w:rFonts w:ascii="Times New Roman" w:hAnsi="Times New Roman" w:eastAsia="Times New Roman" w:cs="Times New Roman"/>
          <w:sz w:val="24"/>
          <w:szCs w:val="24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how</w:t>
      </w:r>
      <w:r>
        <w:rPr>
          <w:rFonts w:ascii="Times New Roman" w:hAnsi="Times New Roman" w:eastAsia="Times New Roman" w:cs="Times New Roman"/>
          <w:sz w:val="24"/>
          <w:szCs w:val="24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small</w:t>
      </w:r>
      <w:r>
        <w:rPr>
          <w:rFonts w:ascii="Times New Roman" w:hAnsi="Times New Roman" w:eastAsia="Times New Roman" w:cs="Times New Roman"/>
          <w:sz w:val="24"/>
          <w:szCs w:val="24"/>
          <w:spacing w:val="3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it</w:t>
      </w:r>
      <w:r>
        <w:rPr>
          <w:rFonts w:ascii="Times New Roman" w:hAnsi="Times New Roman" w:eastAsia="Times New Roman" w:cs="Times New Roman"/>
          <w:sz w:val="24"/>
          <w:szCs w:val="24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may</w:t>
      </w:r>
      <w:r>
        <w:rPr>
          <w:rFonts w:ascii="Times New Roman" w:hAnsi="Times New Roman" w:eastAsia="Times New Roman" w:cs="Times New Roman"/>
          <w:sz w:val="24"/>
          <w:szCs w:val="24"/>
          <w:spacing w:val="2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be—a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tiny</w:t>
      </w:r>
      <w:r>
        <w:rPr>
          <w:rFonts w:ascii="Times New Roman" w:hAnsi="Times New Roman" w:eastAsia="Times New Roman" w:cs="Times New Roman"/>
          <w:sz w:val="24"/>
          <w:szCs w:val="24"/>
          <w:spacing w:val="4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imitation</w:t>
      </w:r>
      <w:r>
        <w:rPr>
          <w:rFonts w:ascii="Times New Roman" w:hAnsi="Times New Roman" w:eastAsia="Times New Roman" w:cs="Times New Roman"/>
          <w:sz w:val="24"/>
          <w:szCs w:val="24"/>
          <w:spacing w:val="4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country-side,</w:t>
      </w:r>
      <w:r>
        <w:rPr>
          <w:rFonts w:ascii="Times New Roman" w:hAnsi="Times New Roman" w:eastAsia="Times New Roman" w:cs="Times New Roman"/>
          <w:sz w:val="24"/>
          <w:szCs w:val="24"/>
          <w:spacing w:val="4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with</w:t>
      </w:r>
      <w:r>
        <w:rPr>
          <w:rFonts w:ascii="Times New Roman" w:hAnsi="Times New Roman" w:eastAsia="Times New Roman" w:cs="Times New Roman"/>
          <w:sz w:val="24"/>
          <w:szCs w:val="24"/>
          <w:spacing w:val="4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tin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y</w:t>
      </w:r>
      <w:r>
        <w:rPr>
          <w:rFonts w:ascii="Times New Roman" w:hAnsi="Times New Roman" w:eastAsia="Times New Roman" w:cs="Times New Roman"/>
          <w:sz w:val="24"/>
          <w:szCs w:val="24"/>
          <w:spacing w:val="4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lakes</w:t>
      </w:r>
      <w:r>
        <w:rPr>
          <w:rFonts w:ascii="Times New Roman" w:hAnsi="Times New Roman" w:eastAsia="Times New Roman" w:cs="Times New Roman"/>
          <w:sz w:val="24"/>
          <w:szCs w:val="24"/>
          <w:spacing w:val="4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tiny</w:t>
      </w:r>
      <w:r>
        <w:rPr>
          <w:rFonts w:ascii="Times New Roman" w:hAnsi="Times New Roman" w:eastAsia="Times New Roman" w:cs="Times New Roman"/>
          <w:sz w:val="24"/>
          <w:szCs w:val="24"/>
          <w:spacing w:val="4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mountains,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tiny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rivers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with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tiny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bridges</w:t>
      </w:r>
      <w:r>
        <w:rPr>
          <w:rFonts w:ascii="Times New Roman" w:hAnsi="Times New Roman" w:eastAsia="Times New Roman" w:cs="Times New Roman"/>
          <w:sz w:val="24"/>
          <w:szCs w:val="24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over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them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>—</w:t>
      </w:r>
      <w:r>
        <w:rPr>
          <w:rFonts w:ascii="Times New Roman" w:hAnsi="Times New Roman" w:eastAsia="Times New Roman" w:cs="Times New Roman"/>
          <w:sz w:val="24"/>
          <w:szCs w:val="24"/>
        </w:rPr>
        <w:t>all</w:t>
      </w:r>
      <w:r>
        <w:rPr>
          <w:rFonts w:ascii="Times New Roman" w:hAnsi="Times New Roman" w:eastAsia="Times New Roman" w:cs="Times New Roman"/>
          <w:sz w:val="24"/>
          <w:szCs w:val="24"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so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perfectly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made</w:t>
      </w:r>
      <w:r>
        <w:rPr>
          <w:rFonts w:ascii="Times New Roman" w:hAnsi="Times New Roman" w:eastAsia="Times New Roman" w:cs="Times New Roman"/>
          <w:sz w:val="24"/>
          <w:szCs w:val="24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that</w:t>
      </w:r>
      <w:r>
        <w:rPr>
          <w:rFonts w:ascii="Times New Roman" w:hAnsi="Times New Roman" w:eastAsia="Times New Roman" w:cs="Times New Roman"/>
          <w:sz w:val="24"/>
          <w:szCs w:val="24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 </w:t>
      </w:r>
      <w:r>
        <w:rPr>
          <w:rFonts w:ascii="Times New Roman" w:hAnsi="Times New Roman" w:eastAsia="Times New Roman" w:cs="Times New Roman"/>
          <w:sz w:val="24"/>
          <w:szCs w:val="24"/>
        </w:rPr>
        <w:t>photograph</w:t>
      </w:r>
      <w:r>
        <w:rPr>
          <w:rFonts w:ascii="Times New Roman" w:hAnsi="Times New Roman" w:eastAsia="Times New Roman" w:cs="Times New Roman"/>
          <w:sz w:val="24"/>
          <w:szCs w:val="24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 such</w:t>
      </w:r>
      <w:r>
        <w:rPr>
          <w:rFonts w:ascii="Times New Roman" w:hAnsi="Times New Roman" w:eastAsia="Times New Roman" w:cs="Times New Roman"/>
          <w:sz w:val="24"/>
          <w:szCs w:val="24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spacing w:val="3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garden</w:t>
      </w:r>
      <w:r>
        <w:rPr>
          <w:rFonts w:ascii="Times New Roman" w:hAnsi="Times New Roman" w:eastAsia="Times New Roman" w:cs="Times New Roman"/>
          <w:sz w:val="24"/>
          <w:szCs w:val="24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looks</w:t>
      </w:r>
      <w:r>
        <w:rPr>
          <w:rFonts w:ascii="Times New Roman" w:hAnsi="Times New Roman" w:eastAsia="Times New Roman" w:cs="Times New Roman"/>
          <w:sz w:val="24"/>
          <w:szCs w:val="24"/>
          <w:spacing w:val="2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li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ke</w:t>
      </w:r>
      <w:r>
        <w:rPr>
          <w:rFonts w:ascii="Times New Roman" w:hAnsi="Times New Roman" w:eastAsia="Times New Roman" w:cs="Times New Roman"/>
          <w:sz w:val="24"/>
          <w:szCs w:val="24"/>
          <w:spacing w:val="3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picture</w:t>
      </w:r>
      <w:r>
        <w:rPr>
          <w:rFonts w:ascii="Times New Roman" w:hAnsi="Times New Roman" w:eastAsia="Times New Roman" w:cs="Times New Roman"/>
          <w:sz w:val="24"/>
          <w:szCs w:val="24"/>
          <w:spacing w:val="3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of real</w:t>
      </w:r>
      <w:r>
        <w:rPr>
          <w:rFonts w:ascii="Times New Roman" w:hAnsi="Times New Roman" w:eastAsia="Times New Roman" w:cs="Times New Roman"/>
          <w:sz w:val="24"/>
          <w:szCs w:val="24"/>
          <w:spacing w:val="2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mountains</w:t>
      </w:r>
      <w:r>
        <w:rPr>
          <w:rFonts w:ascii="Times New Roman" w:hAnsi="Times New Roman" w:eastAsia="Times New Roman" w:cs="Times New Roman"/>
          <w:sz w:val="24"/>
          <w:szCs w:val="24"/>
          <w:spacing w:val="3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and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lakes and rivers—like a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doll garden.</w:t>
      </w:r>
    </w:p>
    <w:p>
      <w:pPr>
        <w:ind w:left="863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6"/>
        </w:rPr>
        <w:t>3)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  <w:spacing w:val="-16"/>
        </w:rPr>
        <w:t>…</w:t>
      </w:r>
      <w:r>
        <w:rPr>
          <w:rFonts w:ascii="Times New Roman" w:hAnsi="Times New Roman" w:eastAsia="Times New Roman" w:cs="Times New Roman"/>
          <w:sz w:val="24"/>
          <w:szCs w:val="24"/>
          <w:spacing w:val="-3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6"/>
        </w:rPr>
        <w:t>…</w:t>
      </w:r>
      <w:r>
        <w:rPr>
          <w:rFonts w:ascii="Times New Roman" w:hAnsi="Times New Roman" w:eastAsia="Times New Roman" w:cs="Times New Roman"/>
          <w:sz w:val="24"/>
          <w:szCs w:val="24"/>
          <w:spacing w:val="-3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6"/>
        </w:rPr>
        <w:t>…</w:t>
      </w:r>
      <w:r>
        <w:rPr>
          <w:rFonts w:ascii="Times New Roman" w:hAnsi="Times New Roman" w:eastAsia="Times New Roman" w:cs="Times New Roman"/>
          <w:sz w:val="24"/>
          <w:szCs w:val="24"/>
          <w:spacing w:val="-3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6"/>
        </w:rPr>
        <w:t>…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ind w:left="880"/>
        <w:spacing w:before="69" w:line="75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position w:val="1"/>
        </w:rPr>
        <w:t>…………</w:t>
      </w:r>
    </w:p>
    <w:p>
      <w:pPr>
        <w:ind w:left="439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 Translate the following into English (15 points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).</w:t>
      </w:r>
    </w:p>
    <w:p>
      <w:pPr>
        <w:pStyle w:val="BodyText"/>
        <w:ind w:left="882"/>
        <w:spacing w:before="210" w:line="212" w:lineRule="auto"/>
        <w:rPr/>
      </w:pPr>
      <w:r>
        <w:rPr>
          <w:rFonts w:ascii="Times New Roman" w:hAnsi="Times New Roman" w:eastAsia="Times New Roman" w:cs="Times New Roman"/>
          <w:spacing w:val="-1"/>
        </w:rPr>
        <w:t>1)</w:t>
      </w:r>
      <w:r>
        <w:rPr>
          <w:rFonts w:ascii="Times New Roman" w:hAnsi="Times New Roman" w:eastAsia="Times New Roman" w:cs="Times New Roman"/>
          <w:spacing w:val="16"/>
          <w:w w:val="101"/>
        </w:rPr>
        <w:t xml:space="preserve">   </w:t>
      </w:r>
      <w:r>
        <w:rPr>
          <w:spacing w:val="-1"/>
        </w:rPr>
        <w:t>他有个女儿，在北京工作，已经打电话去了，听</w:t>
      </w:r>
      <w:r>
        <w:rPr>
          <w:spacing w:val="-2"/>
        </w:rPr>
        <w:t>说明天就能回来。</w:t>
      </w:r>
    </w:p>
    <w:p>
      <w:pPr>
        <w:pStyle w:val="BodyText"/>
        <w:ind w:left="859"/>
        <w:spacing w:before="193" w:line="212" w:lineRule="auto"/>
        <w:rPr/>
      </w:pPr>
      <w:r>
        <w:rPr>
          <w:rFonts w:ascii="Times New Roman" w:hAnsi="Times New Roman" w:eastAsia="Times New Roman" w:cs="Times New Roman"/>
          <w:spacing w:val="-2"/>
        </w:rPr>
        <w:t>2)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  </w:t>
      </w:r>
      <w:r>
        <w:rPr>
          <w:spacing w:val="-2"/>
        </w:rPr>
        <w:t>全市到处都在修路。</w:t>
      </w:r>
    </w:p>
    <w:p>
      <w:pPr>
        <w:ind w:left="863"/>
        <w:spacing w:before="229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6"/>
        </w:rPr>
        <w:t>3)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  <w:spacing w:val="-16"/>
        </w:rPr>
        <w:t>…</w:t>
      </w:r>
      <w:r>
        <w:rPr>
          <w:rFonts w:ascii="Times New Roman" w:hAnsi="Times New Roman" w:eastAsia="Times New Roman" w:cs="Times New Roman"/>
          <w:sz w:val="24"/>
          <w:szCs w:val="24"/>
          <w:spacing w:val="-3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6"/>
        </w:rPr>
        <w:t>…</w:t>
      </w:r>
      <w:r>
        <w:rPr>
          <w:rFonts w:ascii="Times New Roman" w:hAnsi="Times New Roman" w:eastAsia="Times New Roman" w:cs="Times New Roman"/>
          <w:sz w:val="24"/>
          <w:szCs w:val="24"/>
          <w:spacing w:val="-3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6"/>
        </w:rPr>
        <w:t>…</w:t>
      </w:r>
      <w:r>
        <w:rPr>
          <w:rFonts w:ascii="Times New Roman" w:hAnsi="Times New Roman" w:eastAsia="Times New Roman" w:cs="Times New Roman"/>
          <w:sz w:val="24"/>
          <w:szCs w:val="24"/>
          <w:spacing w:val="-3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6"/>
        </w:rPr>
        <w:t>…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ind w:left="880"/>
        <w:spacing w:before="70" w:line="74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position w:val="1"/>
        </w:rPr>
        <w:t>…………</w:t>
      </w:r>
    </w:p>
    <w:p>
      <w:pPr>
        <w:pStyle w:val="BodyText"/>
        <w:ind w:left="252" w:right="53" w:hanging="234"/>
        <w:spacing w:before="210" w:line="334" w:lineRule="auto"/>
        <w:rPr/>
      </w:pPr>
      <w:r>
        <w:rPr>
          <w:rFonts w:ascii="Times New Roman" w:hAnsi="Times New Roman" w:eastAsia="Times New Roman" w:cs="Times New Roman"/>
          <w:b/>
          <w:bCs/>
        </w:rPr>
        <w:t>II. Literary</w:t>
      </w:r>
      <w:r>
        <w:rPr>
          <w:rFonts w:ascii="Times New Roman" w:hAnsi="Times New Roman" w:eastAsia="Times New Roman" w:cs="Times New Roman"/>
          <w:b/>
          <w:bCs/>
          <w:spacing w:val="19"/>
        </w:rPr>
        <w:t xml:space="preserve"> </w:t>
      </w:r>
      <w:r>
        <w:rPr>
          <w:rFonts w:ascii="Times New Roman" w:hAnsi="Times New Roman" w:eastAsia="Times New Roman" w:cs="Times New Roman"/>
          <w:b/>
          <w:bCs/>
        </w:rPr>
        <w:t>Translation.</w:t>
      </w:r>
      <w:r>
        <w:rPr>
          <w:rFonts w:ascii="Times New Roman" w:hAnsi="Times New Roman" w:eastAsia="Times New Roman" w:cs="Times New Roman"/>
          <w:b/>
          <w:bCs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b/>
          <w:bCs/>
        </w:rPr>
        <w:t>Please</w:t>
      </w:r>
      <w:r>
        <w:rPr>
          <w:rFonts w:ascii="Times New Roman" w:hAnsi="Times New Roman" w:eastAsia="Times New Roman" w:cs="Times New Roman"/>
          <w:b/>
          <w:bCs/>
          <w:spacing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</w:rPr>
        <w:t>translate</w:t>
      </w:r>
      <w:r>
        <w:rPr>
          <w:rFonts w:ascii="Times New Roman" w:hAnsi="Times New Roman" w:eastAsia="Times New Roman" w:cs="Times New Roman"/>
          <w:b/>
          <w:bCs/>
          <w:spacing w:val="16"/>
        </w:rPr>
        <w:t xml:space="preserve"> </w:t>
      </w:r>
      <w:r>
        <w:rPr>
          <w:rFonts w:ascii="Times New Roman" w:hAnsi="Times New Roman" w:eastAsia="Times New Roman" w:cs="Times New Roman"/>
          <w:b/>
          <w:bCs/>
        </w:rPr>
        <w:t>the</w:t>
      </w:r>
      <w:r>
        <w:rPr>
          <w:rFonts w:ascii="Times New Roman" w:hAnsi="Times New Roman" w:eastAsia="Times New Roman" w:cs="Times New Roman"/>
          <w:b/>
          <w:bCs/>
          <w:spacing w:val="19"/>
        </w:rPr>
        <w:t xml:space="preserve"> </w:t>
      </w:r>
      <w:r>
        <w:rPr>
          <w:rFonts w:ascii="Times New Roman" w:hAnsi="Times New Roman" w:eastAsia="Times New Roman" w:cs="Times New Roman"/>
          <w:b/>
          <w:bCs/>
        </w:rPr>
        <w:t>following passage i</w:t>
      </w:r>
      <w:r>
        <w:rPr>
          <w:rFonts w:ascii="Times New Roman" w:hAnsi="Times New Roman" w:eastAsia="Times New Roman" w:cs="Times New Roman"/>
          <w:b/>
          <w:bCs/>
          <w:spacing w:val="-1"/>
        </w:rPr>
        <w:t>nto</w:t>
      </w:r>
      <w:r>
        <w:rPr>
          <w:rFonts w:ascii="Times New Roman" w:hAnsi="Times New Roman" w:eastAsia="Times New Roman" w:cs="Times New Roman"/>
          <w:b/>
          <w:bCs/>
          <w:spacing w:val="19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</w:rPr>
        <w:t>Chinese</w:t>
      </w: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40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>points</w:t>
      </w:r>
      <w:r>
        <w:rPr>
          <w:spacing w:val="1"/>
        </w:rPr>
        <w:t>）</w:t>
      </w:r>
    </w:p>
    <w:p>
      <w:pPr>
        <w:pStyle w:val="BodyText"/>
        <w:ind w:left="24" w:firstLine="10"/>
        <w:spacing w:before="69" w:line="351" w:lineRule="auto"/>
        <w:jc w:val="both"/>
        <w:rPr/>
      </w:pPr>
      <w:r>
        <w:rPr>
          <w:spacing w:val="-2"/>
        </w:rPr>
        <w:t>（如果原文是英文，考生需要译成汉语；如果原文是汉语，考生需要译成英语。</w:t>
      </w:r>
      <w:r>
        <w:rPr>
          <w:spacing w:val="8"/>
        </w:rPr>
        <w:t xml:space="preserve"> </w:t>
      </w:r>
      <w:r>
        <w:rPr>
          <w:spacing w:val="-4"/>
        </w:rPr>
        <w:t>具体要求根据当年试题确定，段落实际长度见上文“试卷内容结构</w:t>
      </w:r>
      <w:r>
        <w:rPr>
          <w:spacing w:val="-85"/>
        </w:rPr>
        <w:t xml:space="preserve"> </w:t>
      </w:r>
      <w:r>
        <w:rPr>
          <w:spacing w:val="-4"/>
        </w:rPr>
        <w:t>”部分。译文</w:t>
      </w:r>
      <w:r>
        <w:rPr/>
        <w:t xml:space="preserve"> </w:t>
      </w:r>
      <w:r>
        <w:rPr>
          <w:spacing w:val="-12"/>
        </w:rPr>
        <w:t>要求文笔优美。）</w:t>
      </w:r>
    </w:p>
    <w:p>
      <w:pPr>
        <w:spacing w:line="351" w:lineRule="auto"/>
        <w:sectPr>
          <w:pgSz w:w="11906" w:h="16839"/>
          <w:pgMar w:top="1431" w:right="1745" w:bottom="0" w:left="1785" w:header="0" w:footer="0" w:gutter="0"/>
        </w:sectPr>
        <w:rPr/>
      </w:pPr>
    </w:p>
    <w:p>
      <w:pPr>
        <w:pStyle w:val="BodyText"/>
        <w:ind w:left="23"/>
        <w:spacing w:before="122" w:line="212" w:lineRule="auto"/>
        <w:rPr/>
      </w:pPr>
      <w:r>
        <w:rPr>
          <w:spacing w:val="-2"/>
        </w:rPr>
        <w:t>例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1.    </w:t>
      </w:r>
      <w:r>
        <w:rPr>
          <w:spacing w:val="-2"/>
        </w:rPr>
        <w:t>我记得有一种花草，开过极细小的粉红花</w:t>
      </w:r>
      <w:r>
        <w:rPr>
          <w:rFonts w:ascii="Times New Roman" w:hAnsi="Times New Roman" w:eastAsia="Times New Roman" w:cs="Times New Roman"/>
          <w:spacing w:val="-2"/>
        </w:rPr>
        <w:t>,/</w:t>
      </w:r>
      <w:r>
        <w:rPr>
          <w:spacing w:val="-2"/>
        </w:rPr>
        <w:t>现在还开着</w:t>
      </w:r>
      <w:r>
        <w:rPr>
          <w:rFonts w:ascii="Times New Roman" w:hAnsi="Times New Roman" w:eastAsia="Times New Roman" w:cs="Times New Roman"/>
          <w:spacing w:val="-2"/>
        </w:rPr>
        <w:t>,</w:t>
      </w:r>
      <w:r>
        <w:rPr>
          <w:spacing w:val="-2"/>
        </w:rPr>
        <w:t>但是更纤细了，她</w:t>
      </w:r>
    </w:p>
    <w:p>
      <w:pPr>
        <w:pStyle w:val="BodyText"/>
        <w:ind w:left="742" w:right="61"/>
        <w:spacing w:before="191" w:line="350" w:lineRule="auto"/>
        <w:jc w:val="both"/>
        <w:rPr>
          <w:rFonts w:ascii="Times New Roman" w:hAnsi="Times New Roman" w:eastAsia="Times New Roman" w:cs="Times New Roman"/>
        </w:rPr>
      </w:pPr>
      <w:r>
        <w:rPr>
          <w:spacing w:val="2"/>
        </w:rPr>
        <w:t>在冷的夜气中，瑟缩地做梦，梦见春的到来</w:t>
      </w:r>
      <w:r>
        <w:rPr>
          <w:rFonts w:ascii="Times New Roman" w:hAnsi="Times New Roman" w:eastAsia="Times New Roman" w:cs="Times New Roman"/>
          <w:spacing w:val="2"/>
        </w:rPr>
        <w:t>,</w:t>
      </w:r>
      <w:r>
        <w:rPr>
          <w:spacing w:val="2"/>
        </w:rPr>
        <w:t>梦见秋的到来，梦见瘦的诗</w:t>
      </w:r>
      <w:r>
        <w:rPr>
          <w:spacing w:val="12"/>
        </w:rPr>
        <w:t xml:space="preserve"> </w:t>
      </w:r>
      <w:r>
        <w:rPr>
          <w:spacing w:val="-3"/>
        </w:rPr>
        <w:t>人将眼泪擦在她最末的花瓣上，告诉她秋虽然来，冬虽</w:t>
      </w:r>
      <w:r>
        <w:rPr>
          <w:spacing w:val="-4"/>
        </w:rPr>
        <w:t>然来，而尔后接着</w:t>
      </w:r>
      <w:r>
        <w:rPr/>
        <w:t xml:space="preserve"> </w:t>
      </w:r>
      <w:r>
        <w:rPr>
          <w:spacing w:val="-2"/>
        </w:rPr>
        <w:t>还是春。蝴蝶乱飞，蜜蜂都唱起春词来了。</w:t>
      </w:r>
      <w:r>
        <w:rPr>
          <w:spacing w:val="-8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…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…</w:t>
      </w:r>
    </w:p>
    <w:p>
      <w:pPr>
        <w:pStyle w:val="BodyText"/>
        <w:ind w:left="23"/>
        <w:spacing w:before="49" w:line="210" w:lineRule="auto"/>
        <w:rPr>
          <w:rFonts w:ascii="Times New Roman" w:hAnsi="Times New Roman" w:eastAsia="Times New Roman" w:cs="Times New Roman"/>
        </w:rPr>
      </w:pPr>
      <w:r>
        <w:rPr/>
        <w:t>例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</w:rPr>
        <w:t>2.    When I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rFonts w:ascii="Times New Roman" w:hAnsi="Times New Roman" w:eastAsia="Times New Roman" w:cs="Times New Roman"/>
        </w:rPr>
        <w:t>got up this morning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rFonts w:ascii="Times New Roman" w:hAnsi="Times New Roman" w:eastAsia="Times New Roman" w:cs="Times New Roman"/>
        </w:rPr>
        <w:t>the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rFonts w:ascii="Times New Roman" w:hAnsi="Times New Roman" w:eastAsia="Times New Roman" w:cs="Times New Roman"/>
        </w:rPr>
        <w:t>world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rFonts w:ascii="Times New Roman" w:hAnsi="Times New Roman" w:eastAsia="Times New Roman" w:cs="Times New Roman"/>
        </w:rPr>
        <w:t>was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rFonts w:ascii="Times New Roman" w:hAnsi="Times New Roman" w:eastAsia="Times New Roman" w:cs="Times New Roman"/>
        </w:rPr>
        <w:t>chille</w:t>
      </w:r>
      <w:r>
        <w:rPr>
          <w:rFonts w:ascii="Times New Roman" w:hAnsi="Times New Roman" w:eastAsia="Times New Roman" w:cs="Times New Roman"/>
          <w:spacing w:val="-1"/>
        </w:rPr>
        <w:t>d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hollow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of dead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white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and</w:t>
      </w:r>
    </w:p>
    <w:p>
      <w:pPr>
        <w:ind w:left="733" w:right="61" w:firstLine="9"/>
        <w:spacing w:before="221" w:line="40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faint</w:t>
      </w:r>
      <w:r>
        <w:rPr>
          <w:rFonts w:ascii="Times New Roman" w:hAnsi="Times New Roman" w:eastAsia="Times New Roman" w:cs="Times New Roman"/>
          <w:sz w:val="24"/>
          <w:szCs w:val="24"/>
          <w:spacing w:val="2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blues.</w:t>
      </w:r>
      <w:r>
        <w:rPr>
          <w:rFonts w:ascii="Times New Roman" w:hAnsi="Times New Roman" w:eastAsia="Times New Roman" w:cs="Times New Roman"/>
          <w:sz w:val="24"/>
          <w:szCs w:val="24"/>
          <w:spacing w:val="2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light</w:t>
      </w:r>
      <w:r>
        <w:rPr>
          <w:rFonts w:ascii="Times New Roman" w:hAnsi="Times New Roman" w:eastAsia="Times New Roman" w:cs="Times New Roman"/>
          <w:sz w:val="24"/>
          <w:szCs w:val="24"/>
          <w:spacing w:val="3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that</w:t>
      </w:r>
      <w:r>
        <w:rPr>
          <w:rFonts w:ascii="Times New Roman" w:hAnsi="Times New Roman" w:eastAsia="Times New Roman" w:cs="Times New Roman"/>
          <w:sz w:val="24"/>
          <w:szCs w:val="24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came</w:t>
      </w:r>
      <w:r>
        <w:rPr>
          <w:rFonts w:ascii="Times New Roman" w:hAnsi="Times New Roman" w:eastAsia="Times New Roman" w:cs="Times New Roman"/>
          <w:sz w:val="24"/>
          <w:szCs w:val="24"/>
          <w:spacing w:val="3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through</w:t>
      </w:r>
      <w:r>
        <w:rPr>
          <w:rFonts w:ascii="Times New Roman" w:hAnsi="Times New Roman" w:eastAsia="Times New Roman" w:cs="Times New Roman"/>
          <w:sz w:val="24"/>
          <w:szCs w:val="24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win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dows</w:t>
      </w:r>
      <w:r>
        <w:rPr>
          <w:rFonts w:ascii="Times New Roman" w:hAnsi="Times New Roman" w:eastAsia="Times New Roman" w:cs="Times New Roman"/>
          <w:sz w:val="24"/>
          <w:szCs w:val="24"/>
          <w:spacing w:val="3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was</w:t>
      </w:r>
      <w:r>
        <w:rPr>
          <w:rFonts w:ascii="Times New Roman" w:hAnsi="Times New Roman" w:eastAsia="Times New Roman" w:cs="Times New Roman"/>
          <w:sz w:val="24"/>
          <w:szCs w:val="24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very</w:t>
      </w:r>
      <w:r>
        <w:rPr>
          <w:rFonts w:ascii="Times New Roman" w:hAnsi="Times New Roman" w:eastAsia="Times New Roman" w:cs="Times New Roman"/>
          <w:sz w:val="24"/>
          <w:szCs w:val="24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queer,</w:t>
      </w:r>
      <w:r>
        <w:rPr>
          <w:rFonts w:ascii="Times New Roman" w:hAnsi="Times New Roman" w:eastAsia="Times New Roman" w:cs="Times New Roman"/>
          <w:sz w:val="24"/>
          <w:szCs w:val="24"/>
          <w:spacing w:val="3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it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contrived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make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familiar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business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splashing</w:t>
      </w:r>
      <w:r>
        <w:rPr>
          <w:rFonts w:ascii="Times New Roman" w:hAnsi="Times New Roman" w:eastAsia="Times New Roman" w:cs="Times New Roman"/>
          <w:sz w:val="24"/>
          <w:szCs w:val="24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shaving</w:t>
      </w:r>
      <w:r>
        <w:rPr>
          <w:rFonts w:ascii="Times New Roman" w:hAnsi="Times New Roman" w:eastAsia="Times New Roman" w:cs="Times New Roman"/>
          <w:sz w:val="24"/>
          <w:szCs w:val="24"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brushing </w:t>
      </w:r>
      <w:r>
        <w:rPr>
          <w:rFonts w:ascii="Times New Roman" w:hAnsi="Times New Roman" w:eastAsia="Times New Roman" w:cs="Times New Roman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dressing very</w:t>
      </w:r>
      <w:r>
        <w:rPr>
          <w:rFonts w:ascii="Times New Roman" w:hAnsi="Times New Roman" w:eastAsia="Times New Roman" w:cs="Times New Roman"/>
          <w:sz w:val="24"/>
          <w:szCs w:val="24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que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er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too. Then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sun</w:t>
      </w:r>
      <w:r>
        <w:rPr>
          <w:rFonts w:ascii="Times New Roman" w:hAnsi="Times New Roman" w:eastAsia="Times New Roman" w:cs="Times New Roman"/>
          <w:sz w:val="24"/>
          <w:szCs w:val="24"/>
          <w:spacing w:val="1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came</w:t>
      </w:r>
      <w:r>
        <w:rPr>
          <w:rFonts w:ascii="Times New Roman" w:hAnsi="Times New Roman" w:eastAsia="Times New Roman" w:cs="Times New Roman"/>
          <w:sz w:val="24"/>
          <w:szCs w:val="24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out,</w:t>
      </w:r>
      <w:r>
        <w:rPr>
          <w:rFonts w:ascii="Times New Roman" w:hAnsi="Times New Roman" w:eastAsia="Times New Roman" w:cs="Times New Roman"/>
          <w:sz w:val="24"/>
          <w:szCs w:val="24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and by the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time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</w:t>
      </w:r>
      <w:r>
        <w:rPr>
          <w:rFonts w:ascii="Times New Roman" w:hAnsi="Times New Roman" w:eastAsia="Times New Roman" w:cs="Times New Roman"/>
          <w:sz w:val="24"/>
          <w:szCs w:val="24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had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sat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down</w:t>
      </w:r>
      <w:r>
        <w:rPr>
          <w:rFonts w:ascii="Times New Roman" w:hAnsi="Times New Roman" w:eastAsia="Times New Roman" w:cs="Times New Roman"/>
          <w:sz w:val="24"/>
          <w:szCs w:val="24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breakfast</w:t>
      </w:r>
      <w:r>
        <w:rPr>
          <w:rFonts w:ascii="Times New Roman" w:hAnsi="Times New Roman" w:eastAsia="Times New Roman" w:cs="Times New Roman"/>
          <w:sz w:val="24"/>
          <w:szCs w:val="24"/>
          <w:spacing w:val="2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it</w:t>
      </w:r>
      <w:r>
        <w:rPr>
          <w:rFonts w:ascii="Times New Roman" w:hAnsi="Times New Roman" w:eastAsia="Times New Roman" w:cs="Times New Roman"/>
          <w:sz w:val="24"/>
          <w:szCs w:val="24"/>
          <w:spacing w:val="1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was</w:t>
      </w:r>
      <w:r>
        <w:rPr>
          <w:rFonts w:ascii="Times New Roman" w:hAnsi="Times New Roman" w:eastAsia="Times New Roman" w:cs="Times New Roman"/>
          <w:sz w:val="24"/>
          <w:szCs w:val="24"/>
          <w:spacing w:val="3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shining</w:t>
      </w:r>
      <w:r>
        <w:rPr>
          <w:rFonts w:ascii="Times New Roman" w:hAnsi="Times New Roman" w:eastAsia="Times New Roman" w:cs="Times New Roman"/>
          <w:sz w:val="24"/>
          <w:szCs w:val="24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bravely</w:t>
      </w:r>
      <w:r>
        <w:rPr>
          <w:rFonts w:ascii="Times New Roman" w:hAnsi="Times New Roman" w:eastAsia="Times New Roman" w:cs="Times New Roman"/>
          <w:sz w:val="24"/>
          <w:szCs w:val="24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flushing</w:t>
      </w:r>
      <w:r>
        <w:rPr>
          <w:rFonts w:ascii="Times New Roman" w:hAnsi="Times New Roman" w:eastAsia="Times New Roman" w:cs="Times New Roman"/>
          <w:sz w:val="24"/>
          <w:szCs w:val="24"/>
          <w:spacing w:val="1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snow</w:t>
      </w:r>
      <w:r>
        <w:rPr>
          <w:rFonts w:ascii="Times New Roman" w:hAnsi="Times New Roman" w:eastAsia="Times New Roman" w:cs="Times New Roman"/>
          <w:sz w:val="24"/>
          <w:szCs w:val="24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with</w:t>
      </w:r>
      <w:r>
        <w:rPr>
          <w:rFonts w:ascii="Times New Roman" w:hAnsi="Times New Roman" w:eastAsia="Times New Roman" w:cs="Times New Roman"/>
          <w:sz w:val="24"/>
          <w:szCs w:val="24"/>
          <w:spacing w:val="2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delica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te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pinks.</w:t>
      </w:r>
      <w:r>
        <w:rPr>
          <w:rFonts w:ascii="Times New Roman" w:hAnsi="Times New Roman" w:eastAsia="Times New Roman" w:cs="Times New Roman"/>
          <w:sz w:val="24"/>
          <w:szCs w:val="24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2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dining-room</w:t>
      </w:r>
      <w:r>
        <w:rPr>
          <w:rFonts w:ascii="Times New Roman" w:hAnsi="Times New Roman" w:eastAsia="Times New Roman" w:cs="Times New Roman"/>
          <w:sz w:val="24"/>
          <w:szCs w:val="24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window</w:t>
      </w:r>
      <w:r>
        <w:rPr>
          <w:rFonts w:ascii="Times New Roman" w:hAnsi="Times New Roman" w:eastAsia="Times New Roman" w:cs="Times New Roman"/>
          <w:sz w:val="24"/>
          <w:szCs w:val="24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had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been</w:t>
      </w:r>
      <w:r>
        <w:rPr>
          <w:rFonts w:ascii="Times New Roman" w:hAnsi="Times New Roman" w:eastAsia="Times New Roman" w:cs="Times New Roman"/>
          <w:sz w:val="24"/>
          <w:szCs w:val="24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transformed</w:t>
      </w:r>
      <w:r>
        <w:rPr>
          <w:rFonts w:ascii="Times New Roman" w:hAnsi="Times New Roman" w:eastAsia="Times New Roman" w:cs="Times New Roman"/>
          <w:sz w:val="24"/>
          <w:szCs w:val="24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into</w:t>
      </w:r>
      <w:r>
        <w:rPr>
          <w:rFonts w:ascii="Times New Roman" w:hAnsi="Times New Roman" w:eastAsia="Times New Roman" w:cs="Times New Roman"/>
          <w:sz w:val="24"/>
          <w:szCs w:val="24"/>
          <w:spacing w:val="2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lovely</w:t>
      </w:r>
      <w:r>
        <w:rPr>
          <w:rFonts w:ascii="Times New Roman" w:hAnsi="Times New Roman" w:eastAsia="Times New Roman" w:cs="Times New Roman"/>
          <w:sz w:val="24"/>
          <w:szCs w:val="24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Japanese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print.</w:t>
      </w:r>
      <w:r>
        <w:rPr>
          <w:rFonts w:ascii="Times New Roman" w:hAnsi="Times New Roman" w:eastAsia="Times New Roman" w:cs="Times New Roman"/>
          <w:sz w:val="24"/>
          <w:szCs w:val="24"/>
          <w:spacing w:val="6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  little</w:t>
      </w:r>
      <w:r>
        <w:rPr>
          <w:rFonts w:ascii="Times New Roman" w:hAnsi="Times New Roman" w:eastAsia="Times New Roman" w:cs="Times New Roman"/>
          <w:sz w:val="24"/>
          <w:szCs w:val="24"/>
          <w:spacing w:val="5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plum-tree  outside,</w:t>
      </w:r>
      <w:r>
        <w:rPr>
          <w:rFonts w:ascii="Times New Roman" w:hAnsi="Times New Roman" w:eastAsia="Times New Roman" w:cs="Times New Roman"/>
          <w:sz w:val="24"/>
          <w:szCs w:val="24"/>
          <w:spacing w:val="5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with  the  faintly  flushed  snow  lining  its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boughs</w:t>
      </w:r>
      <w:r>
        <w:rPr>
          <w:rFonts w:ascii="Times New Roman" w:hAnsi="Times New Roman" w:eastAsia="Times New Roman" w:cs="Times New Roman"/>
          <w:sz w:val="24"/>
          <w:szCs w:val="24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artfully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disp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osed</w:t>
      </w:r>
      <w:r>
        <w:rPr>
          <w:rFonts w:ascii="Times New Roman" w:hAnsi="Times New Roman" w:eastAsia="Times New Roman" w:cs="Times New Roman"/>
          <w:sz w:val="24"/>
          <w:szCs w:val="24"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along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its trunk,</w:t>
      </w:r>
      <w:r>
        <w:rPr>
          <w:rFonts w:ascii="Times New Roman" w:hAnsi="Times New Roman" w:eastAsia="Times New Roman" w:cs="Times New Roman"/>
          <w:sz w:val="24"/>
          <w:szCs w:val="24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stood in</w:t>
      </w:r>
      <w:r>
        <w:rPr>
          <w:rFonts w:ascii="Times New Roman" w:hAnsi="Times New Roman" w:eastAsia="Times New Roman" w:cs="Times New Roman"/>
          <w:sz w:val="24"/>
          <w:szCs w:val="24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full</w:t>
      </w:r>
      <w:r>
        <w:rPr>
          <w:rFonts w:ascii="Times New Roman" w:hAnsi="Times New Roman" w:eastAsia="Times New Roman" w:cs="Times New Roman"/>
          <w:sz w:val="24"/>
          <w:szCs w:val="24"/>
          <w:spacing w:val="1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sunlight. An hour or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two  later  everything  wa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  a  cold  glitter  of</w:t>
      </w:r>
      <w:r>
        <w:rPr>
          <w:rFonts w:ascii="Times New Roman" w:hAnsi="Times New Roman" w:eastAsia="Times New Roman" w:cs="Times New Roman"/>
          <w:sz w:val="24"/>
          <w:szCs w:val="24"/>
          <w:spacing w:val="2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white  and  blue.  The  world  had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completely changed agai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n.</w:t>
      </w:r>
      <w:r>
        <w:rPr>
          <w:rFonts w:ascii="Times New Roman" w:hAnsi="Times New Roman" w:eastAsia="Times New Roman" w:cs="Times New Roman"/>
          <w:sz w:val="24"/>
          <w:szCs w:val="24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…</w:t>
      </w:r>
    </w:p>
    <w:p>
      <w:pPr>
        <w:ind w:left="18"/>
        <w:spacing w:before="77" w:line="189" w:lineRule="auto"/>
        <w:outlineLvl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III.  Scientific  or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5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Technical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5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Translation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"/>
        </w:rPr>
        <w:t>Please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"/>
        </w:rPr>
        <w:t>translate  the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5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"/>
        </w:rPr>
        <w:t>following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5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"/>
        </w:rPr>
        <w:t>passage</w:t>
      </w:r>
    </w:p>
    <w:p>
      <w:pPr>
        <w:pStyle w:val="BodyText"/>
        <w:ind w:left="259"/>
        <w:spacing w:before="210" w:line="212" w:lineRule="auto"/>
        <w:rPr/>
      </w:pPr>
      <w:r>
        <w:rPr>
          <w:rFonts w:ascii="Times New Roman" w:hAnsi="Times New Roman" w:eastAsia="Times New Roman" w:cs="Times New Roman"/>
          <w:b/>
          <w:bCs/>
        </w:rPr>
        <w:t>into English  </w:t>
      </w:r>
      <w:r>
        <w:rPr/>
        <w:t>（</w:t>
      </w:r>
      <w:r>
        <w:rPr>
          <w:rFonts w:ascii="Times New Roman" w:hAnsi="Times New Roman" w:eastAsia="Times New Roman" w:cs="Times New Roman"/>
        </w:rPr>
        <w:t>40 p</w:t>
      </w:r>
      <w:r>
        <w:rPr>
          <w:rFonts w:ascii="Times New Roman" w:hAnsi="Times New Roman" w:eastAsia="Times New Roman" w:cs="Times New Roman"/>
          <w:spacing w:val="-1"/>
        </w:rPr>
        <w:t>oints</w:t>
      </w:r>
      <w:r>
        <w:rPr>
          <w:spacing w:val="-1"/>
        </w:rPr>
        <w:t>）</w:t>
      </w:r>
    </w:p>
    <w:p>
      <w:pPr>
        <w:pStyle w:val="BodyText"/>
        <w:ind w:left="23" w:right="61" w:firstLine="491"/>
        <w:spacing w:before="191" w:line="347" w:lineRule="auto"/>
        <w:rPr/>
      </w:pPr>
      <w:r>
        <w:rPr>
          <w:spacing w:val="-5"/>
        </w:rPr>
        <w:t>（段落实际长度见上文“试卷内容结构</w:t>
      </w:r>
      <w:r>
        <w:rPr>
          <w:spacing w:val="-71"/>
        </w:rPr>
        <w:t xml:space="preserve"> </w:t>
      </w:r>
      <w:r>
        <w:rPr>
          <w:spacing w:val="-5"/>
        </w:rPr>
        <w:t>”部分。译文要求自然流畅、内容准</w:t>
      </w:r>
      <w:r>
        <w:rPr/>
        <w:t xml:space="preserve"> </w:t>
      </w:r>
      <w:r>
        <w:rPr>
          <w:spacing w:val="-12"/>
        </w:rPr>
        <w:t>确、使用术语。）</w:t>
      </w:r>
    </w:p>
    <w:p>
      <w:pPr>
        <w:pStyle w:val="BodyText"/>
        <w:ind w:left="22" w:firstLine="480"/>
        <w:spacing w:before="37" w:line="356" w:lineRule="auto"/>
        <w:jc w:val="both"/>
        <w:rPr>
          <w:rFonts w:ascii="Times New Roman" w:hAnsi="Times New Roman" w:eastAsia="Times New Roman" w:cs="Times New Roman"/>
        </w:rPr>
      </w:pPr>
      <w:r>
        <w:rPr>
          <w:spacing w:val="-3"/>
        </w:rPr>
        <w:t>据分析，</w:t>
      </w:r>
      <w:r>
        <w:rPr>
          <w:rFonts w:ascii="Times New Roman" w:hAnsi="Times New Roman" w:eastAsia="Times New Roman" w:cs="Times New Roman"/>
          <w:spacing w:val="-3"/>
        </w:rPr>
        <w:t>2001 </w:t>
      </w:r>
      <w:r>
        <w:rPr>
          <w:spacing w:val="-3"/>
        </w:rPr>
        <w:t>年以来我国能源消费结构并没有发生显著的改变。石化能源，</w:t>
      </w:r>
      <w:r>
        <w:rPr>
          <w:spacing w:val="6"/>
        </w:rPr>
        <w:t xml:space="preserve"> </w:t>
      </w:r>
      <w:r>
        <w:rPr>
          <w:spacing w:val="-3"/>
        </w:rPr>
        <w:t>特别是煤炭消费在一次能源消费中一直居于主导地位，所占的比重分别达到九成</w:t>
      </w:r>
      <w:r>
        <w:rPr>
          <w:spacing w:val="1"/>
        </w:rPr>
        <w:t xml:space="preserve"> </w:t>
      </w:r>
      <w:r>
        <w:rPr>
          <w:spacing w:val="-3"/>
        </w:rPr>
        <w:t>和六成以上。对于新能源行业而言，认为这为其提供了福音。综合观察中国的股</w:t>
      </w:r>
      <w:r>
        <w:rPr>
          <w:spacing w:val="1"/>
        </w:rPr>
        <w:t xml:space="preserve"> </w:t>
      </w:r>
      <w:r>
        <w:rPr>
          <w:spacing w:val="-3"/>
        </w:rPr>
        <w:t>市行业，也正说明了这一点，中国绿色能源类股票价格飞扬，更多的闲散资金纷</w:t>
      </w:r>
      <w:r>
        <w:rPr>
          <w:spacing w:val="1"/>
        </w:rPr>
        <w:t xml:space="preserve"> </w:t>
      </w:r>
      <w:r>
        <w:rPr>
          <w:spacing w:val="-3"/>
        </w:rPr>
        <w:t>纷投入新能源以及环保行业。同时，中国将超过欧洲，成为世界最大的可替代能</w:t>
      </w:r>
      <w:r>
        <w:rPr/>
        <w:t xml:space="preserve"> </w:t>
      </w:r>
      <w:r>
        <w:rPr>
          <w:spacing w:val="-3"/>
        </w:rPr>
        <w:t>源增长市场。在此背景下，新能源行业应该抓住这次契机，积极发展风电、太阳</w:t>
      </w:r>
      <w:r>
        <w:rPr>
          <w:spacing w:val="1"/>
        </w:rPr>
        <w:t xml:space="preserve"> </w:t>
      </w:r>
      <w:r>
        <w:rPr>
          <w:spacing w:val="-3"/>
        </w:rPr>
        <w:t>能等，提高新能源的比重。</w:t>
      </w:r>
      <w:r>
        <w:rPr>
          <w:spacing w:val="-8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…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…</w:t>
      </w:r>
    </w:p>
    <w:p>
      <w:pPr>
        <w:spacing w:line="471" w:lineRule="auto"/>
        <w:rPr>
          <w:rFonts w:ascii="Arial"/>
          <w:sz w:val="21"/>
        </w:rPr>
      </w:pPr>
      <w:r/>
    </w:p>
    <w:p>
      <w:pPr>
        <w:ind w:left="18"/>
        <w:spacing w:before="69" w:line="189" w:lineRule="auto"/>
        <w:outlineLvl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IV.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17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Public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22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Service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19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Transla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"/>
        </w:rPr>
        <w:t>tion.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18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"/>
        </w:rPr>
        <w:t>Please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"/>
        </w:rPr>
        <w:t>translate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18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"/>
        </w:rPr>
        <w:t>following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17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"/>
        </w:rPr>
        <w:t>passage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"/>
        </w:rPr>
        <w:t>into</w:t>
      </w:r>
    </w:p>
    <w:p>
      <w:pPr>
        <w:pStyle w:val="BodyText"/>
        <w:ind w:left="263"/>
        <w:spacing w:before="210" w:line="212" w:lineRule="auto"/>
        <w:rPr/>
      </w:pPr>
      <w:r>
        <w:rPr>
          <w:rFonts w:ascii="Times New Roman" w:hAnsi="Times New Roman" w:eastAsia="Times New Roman" w:cs="Times New Roman"/>
          <w:b/>
          <w:bCs/>
          <w:spacing w:val="-1"/>
        </w:rPr>
        <w:t>Chinese</w:t>
      </w:r>
      <w:r>
        <w:rPr>
          <w:rFonts w:ascii="Times New Roman" w:hAnsi="Times New Roman" w:eastAsia="Times New Roman" w:cs="Times New Roman"/>
          <w:b/>
          <w:bCs/>
          <w:spacing w:val="68"/>
        </w:rPr>
        <w:t xml:space="preserve"> </w:t>
      </w: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40 points</w:t>
      </w:r>
      <w:r>
        <w:rPr>
          <w:spacing w:val="-1"/>
        </w:rPr>
        <w:t>）</w:t>
      </w:r>
    </w:p>
    <w:p>
      <w:pPr>
        <w:pStyle w:val="BodyText"/>
        <w:ind w:left="514"/>
        <w:spacing w:before="192" w:line="219" w:lineRule="auto"/>
        <w:rPr/>
      </w:pPr>
      <w:r>
        <w:rPr>
          <w:spacing w:val="-5"/>
        </w:rPr>
        <w:t>（段落实际长度见上文“试卷内容结构</w:t>
      </w:r>
      <w:r>
        <w:rPr>
          <w:spacing w:val="-71"/>
        </w:rPr>
        <w:t xml:space="preserve"> </w:t>
      </w:r>
      <w:r>
        <w:rPr>
          <w:spacing w:val="-5"/>
        </w:rPr>
        <w:t>”部分。译文要求内容精确、风格庄</w:t>
      </w:r>
    </w:p>
    <w:p>
      <w:pPr>
        <w:spacing w:line="219" w:lineRule="auto"/>
        <w:sectPr>
          <w:pgSz w:w="11906" w:h="16839"/>
          <w:pgMar w:top="1431" w:right="1738" w:bottom="0" w:left="1785" w:header="0" w:footer="0" w:gutter="0"/>
        </w:sectPr>
        <w:rPr/>
      </w:pPr>
    </w:p>
    <w:p>
      <w:pPr>
        <w:pStyle w:val="BodyText"/>
        <w:ind w:left="24"/>
        <w:spacing w:before="123" w:line="219" w:lineRule="auto"/>
        <w:rPr/>
      </w:pPr>
      <w:r>
        <w:rPr>
          <w:spacing w:val="-8"/>
        </w:rPr>
        <w:t>重、格式正确、使用术语。）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ind w:left="22" w:right="24" w:firstLine="475"/>
        <w:spacing w:before="69" w:line="375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Party  A  is   an  A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ustralian-based   corporation  which   carries</w:t>
      </w:r>
      <w:r>
        <w:rPr>
          <w:rFonts w:ascii="Times New Roman" w:hAnsi="Times New Roman" w:eastAsia="Times New Roman" w:cs="Times New Roman"/>
          <w:sz w:val="24"/>
          <w:szCs w:val="24"/>
          <w:spacing w:val="17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on</w:t>
      </w:r>
      <w:r>
        <w:rPr>
          <w:rFonts w:ascii="Times New Roman" w:hAnsi="Times New Roman" w:eastAsia="Times New Roman" w:cs="Times New Roman"/>
          <w:sz w:val="24"/>
          <w:szCs w:val="24"/>
          <w:spacing w:val="18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worldwide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computer software development bus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iness; and</w:t>
      </w:r>
    </w:p>
    <w:p>
      <w:pPr>
        <w:ind w:left="22" w:right="25" w:firstLine="475"/>
        <w:spacing w:before="73" w:line="375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Party</w:t>
      </w:r>
      <w:r>
        <w:rPr>
          <w:rFonts w:ascii="Times New Roman" w:hAnsi="Times New Roman" w:eastAsia="Times New Roman" w:cs="Times New Roman"/>
          <w:sz w:val="24"/>
          <w:szCs w:val="24"/>
          <w:spacing w:val="2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has</w:t>
      </w:r>
      <w:r>
        <w:rPr>
          <w:rFonts w:ascii="Times New Roman" w:hAnsi="Times New Roman" w:eastAsia="Times New Roman" w:cs="Times New Roman"/>
          <w:sz w:val="24"/>
          <w:szCs w:val="24"/>
          <w:spacing w:val="4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agreed</w:t>
      </w:r>
      <w:r>
        <w:rPr>
          <w:rFonts w:ascii="Times New Roman" w:hAnsi="Times New Roman" w:eastAsia="Times New Roman" w:cs="Times New Roman"/>
          <w:sz w:val="24"/>
          <w:szCs w:val="24"/>
          <w:spacing w:val="3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spacing w:val="4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employ</w:t>
      </w:r>
      <w:r>
        <w:rPr>
          <w:rFonts w:ascii="Times New Roman" w:hAnsi="Times New Roman" w:eastAsia="Times New Roman" w:cs="Times New Roman"/>
          <w:sz w:val="24"/>
          <w:szCs w:val="24"/>
          <w:spacing w:val="3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Par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ty</w:t>
      </w:r>
      <w:r>
        <w:rPr>
          <w:rFonts w:ascii="Times New Roman" w:hAnsi="Times New Roman" w:eastAsia="Times New Roman" w:cs="Times New Roman"/>
          <w:sz w:val="24"/>
          <w:szCs w:val="24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B</w:t>
      </w:r>
      <w:r>
        <w:rPr>
          <w:rFonts w:ascii="Times New Roman" w:hAnsi="Times New Roman" w:eastAsia="Times New Roman" w:cs="Times New Roman"/>
          <w:sz w:val="24"/>
          <w:szCs w:val="24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3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Party</w:t>
      </w:r>
      <w:r>
        <w:rPr>
          <w:rFonts w:ascii="Times New Roman" w:hAnsi="Times New Roman" w:eastAsia="Times New Roman" w:cs="Times New Roman"/>
          <w:sz w:val="24"/>
          <w:szCs w:val="24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B</w:t>
      </w:r>
      <w:r>
        <w:rPr>
          <w:rFonts w:ascii="Times New Roman" w:hAnsi="Times New Roman" w:eastAsia="Times New Roman" w:cs="Times New Roman"/>
          <w:sz w:val="24"/>
          <w:szCs w:val="24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has</w:t>
      </w:r>
      <w:r>
        <w:rPr>
          <w:rFonts w:ascii="Times New Roman" w:hAnsi="Times New Roman" w:eastAsia="Times New Roman" w:cs="Times New Roman"/>
          <w:sz w:val="24"/>
          <w:szCs w:val="24"/>
          <w:spacing w:val="4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agreed</w:t>
      </w:r>
      <w:r>
        <w:rPr>
          <w:rFonts w:ascii="Times New Roman" w:hAnsi="Times New Roman" w:eastAsia="Times New Roman" w:cs="Times New Roman"/>
          <w:sz w:val="24"/>
          <w:szCs w:val="24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spacing w:val="4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accept</w:t>
      </w:r>
      <w:r>
        <w:rPr>
          <w:rFonts w:ascii="Times New Roman" w:hAnsi="Times New Roman" w:eastAsia="Times New Roman" w:cs="Times New Roman"/>
          <w:sz w:val="24"/>
          <w:szCs w:val="24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such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employment.</w:t>
      </w:r>
    </w:p>
    <w:p>
      <w:pPr>
        <w:ind w:left="15" w:firstLine="482"/>
        <w:spacing w:before="73" w:line="375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Party  A  and  Party  B  have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entered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into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this  Agreement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for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the  purpose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of </w:t>
      </w:r>
      <w:r>
        <w:rPr>
          <w:rFonts w:ascii="Times New Roman" w:hAnsi="Times New Roman" w:eastAsia="Times New Roman" w:cs="Times New Roman"/>
          <w:sz w:val="24"/>
          <w:szCs w:val="24"/>
        </w:rPr>
        <w:t>recording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terms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conditions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-1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employment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>.</w:t>
      </w:r>
    </w:p>
    <w:p>
      <w:pPr>
        <w:ind w:left="491"/>
        <w:spacing w:before="73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NOW THEREFORE, the parties agree as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 xml:space="preserve"> follows:</w:t>
      </w:r>
    </w:p>
    <w:p>
      <w:pPr>
        <w:pStyle w:val="BodyText"/>
        <w:ind w:left="22" w:right="22" w:firstLine="19"/>
        <w:spacing w:before="246" w:line="37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</w:rPr>
        <w:t>1.    If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and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to</w:t>
      </w:r>
      <w:r>
        <w:rPr>
          <w:rFonts w:ascii="Times New Roman" w:hAnsi="Times New Roman" w:eastAsia="Times New Roman" w:cs="Times New Roman"/>
          <w:spacing w:val="40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the</w:t>
      </w:r>
      <w:r>
        <w:rPr>
          <w:rFonts w:ascii="Times New Roman" w:hAnsi="Times New Roman" w:eastAsia="Times New Roman" w:cs="Times New Roman"/>
          <w:spacing w:val="4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extent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that</w:t>
      </w:r>
      <w:r>
        <w:rPr>
          <w:rFonts w:ascii="Times New Roman" w:hAnsi="Times New Roman" w:eastAsia="Times New Roman" w:cs="Times New Roman"/>
          <w:spacing w:val="4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consideration</w:t>
      </w:r>
      <w:r>
        <w:rPr>
          <w:rFonts w:ascii="Times New Roman" w:hAnsi="Times New Roman" w:eastAsia="Times New Roman" w:cs="Times New Roman"/>
          <w:spacing w:val="45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is</w:t>
      </w:r>
      <w:r>
        <w:rPr>
          <w:rFonts w:ascii="Times New Roman" w:hAnsi="Times New Roman" w:eastAsia="Times New Roman" w:cs="Times New Roman"/>
          <w:spacing w:val="4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found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to</w:t>
      </w:r>
      <w:r>
        <w:rPr>
          <w:rFonts w:ascii="Times New Roman" w:hAnsi="Times New Roman" w:eastAsia="Times New Roman" w:cs="Times New Roman"/>
          <w:spacing w:val="40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be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necessar</w:t>
      </w:r>
      <w:r>
        <w:rPr>
          <w:rFonts w:ascii="Times New Roman" w:hAnsi="Times New Roman" w:eastAsia="Times New Roman" w:cs="Times New Roman"/>
          <w:spacing w:val="-2"/>
        </w:rPr>
        <w:t>y</w:t>
      </w:r>
      <w:r>
        <w:rPr>
          <w:rFonts w:ascii="Times New Roman" w:hAnsi="Times New Roman" w:eastAsia="Times New Roman" w:cs="Times New Roman"/>
          <w:spacing w:val="45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to  support</w:t>
      </w:r>
      <w:r>
        <w:rPr>
          <w:rFonts w:ascii="Times New Roman" w:hAnsi="Times New Roman" w:eastAsia="Times New Roman" w:cs="Times New Roman"/>
          <w:spacing w:val="43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the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>obligations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rFonts w:ascii="Times New Roman" w:hAnsi="Times New Roman" w:eastAsia="Times New Roman" w:cs="Times New Roman"/>
        </w:rPr>
        <w:t>contained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rFonts w:ascii="Times New Roman" w:hAnsi="Times New Roman" w:eastAsia="Times New Roman" w:cs="Times New Roman"/>
        </w:rPr>
        <w:t>i</w:t>
      </w:r>
      <w:r>
        <w:rPr>
          <w:rFonts w:ascii="Times New Roman" w:hAnsi="Times New Roman" w:eastAsia="Times New Roman" w:cs="Times New Roman"/>
          <w:spacing w:val="-1"/>
        </w:rPr>
        <w:t>n</w:t>
      </w:r>
      <w:r>
        <w:rPr>
          <w:rFonts w:ascii="Times New Roman" w:hAnsi="Times New Roman" w:eastAsia="Times New Roman" w:cs="Times New Roman"/>
          <w:spacing w:val="28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this Agreement </w:t>
      </w:r>
      <w:r>
        <w:rPr>
          <w:spacing w:val="-1"/>
        </w:rPr>
        <w:t>，</w:t>
      </w:r>
      <w:r>
        <w:rPr>
          <w:rFonts w:ascii="Times New Roman" w:hAnsi="Times New Roman" w:eastAsia="Times New Roman" w:cs="Times New Roman"/>
          <w:spacing w:val="-1"/>
        </w:rPr>
        <w:t>the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consideration</w:t>
      </w:r>
      <w:r>
        <w:rPr>
          <w:rFonts w:ascii="Times New Roman" w:hAnsi="Times New Roman" w:eastAsia="Times New Roman" w:cs="Times New Roman"/>
          <w:spacing w:val="33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given</w:t>
      </w:r>
      <w:r>
        <w:rPr>
          <w:rFonts w:ascii="Times New Roman" w:hAnsi="Times New Roman" w:eastAsia="Times New Roman" w:cs="Times New Roman"/>
          <w:spacing w:val="28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by</w:t>
      </w:r>
      <w:r>
        <w:rPr>
          <w:rFonts w:ascii="Times New Roman" w:hAnsi="Times New Roman" w:eastAsia="Times New Roman" w:cs="Times New Roman"/>
          <w:spacing w:val="30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Party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A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is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the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employment</w:t>
      </w:r>
      <w:r>
        <w:rPr>
          <w:rFonts w:ascii="Times New Roman" w:hAnsi="Times New Roman" w:eastAsia="Times New Roman" w:cs="Times New Roman"/>
          <w:spacing w:val="6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or</w:t>
      </w:r>
      <w:r>
        <w:rPr>
          <w:rFonts w:ascii="Times New Roman" w:hAnsi="Times New Roman" w:eastAsia="Times New Roman" w:cs="Times New Roman"/>
          <w:spacing w:val="5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continued</w:t>
      </w:r>
      <w:r>
        <w:rPr>
          <w:rFonts w:ascii="Times New Roman" w:hAnsi="Times New Roman" w:eastAsia="Times New Roman" w:cs="Times New Roman"/>
          <w:spacing w:val="56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employment</w:t>
      </w:r>
      <w:r>
        <w:rPr>
          <w:rFonts w:ascii="Times New Roman" w:hAnsi="Times New Roman" w:eastAsia="Times New Roman" w:cs="Times New Roman"/>
          <w:spacing w:val="5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of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Party</w:t>
      </w:r>
      <w:r>
        <w:rPr>
          <w:rFonts w:ascii="Times New Roman" w:hAnsi="Times New Roman" w:eastAsia="Times New Roman" w:cs="Times New Roman"/>
          <w:spacing w:val="54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B</w:t>
      </w:r>
      <w:r>
        <w:rPr>
          <w:rFonts w:ascii="Times New Roman" w:hAnsi="Times New Roman" w:eastAsia="Times New Roman" w:cs="Times New Roman"/>
          <w:spacing w:val="5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and</w:t>
      </w:r>
      <w:r>
        <w:rPr>
          <w:rFonts w:ascii="Times New Roman" w:hAnsi="Times New Roman" w:eastAsia="Times New Roman" w:cs="Times New Roman"/>
          <w:spacing w:val="5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the</w:t>
      </w:r>
      <w:r>
        <w:rPr>
          <w:rFonts w:ascii="Times New Roman" w:hAnsi="Times New Roman" w:eastAsia="Times New Roman" w:cs="Times New Roman"/>
          <w:spacing w:val="5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consideration</w:t>
      </w:r>
      <w:r>
        <w:rPr>
          <w:rFonts w:ascii="Times New Roman" w:hAnsi="Times New Roman" w:eastAsia="Times New Roman" w:cs="Times New Roman"/>
          <w:spacing w:val="5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given</w:t>
      </w:r>
      <w:r>
        <w:rPr>
          <w:rFonts w:ascii="Times New Roman" w:hAnsi="Times New Roman" w:eastAsia="Times New Roman" w:cs="Times New Roman"/>
          <w:spacing w:val="50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by</w:t>
      </w:r>
    </w:p>
    <w:p>
      <w:pPr>
        <w:ind w:left="18"/>
        <w:spacing w:before="73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Party B is the obligations on P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arty B’s part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 this</w:t>
      </w:r>
      <w:r>
        <w:rPr>
          <w:rFonts w:ascii="Times New Roman" w:hAnsi="Times New Roman" w:eastAsia="Times New Roman" w:cs="Times New Roman"/>
          <w:sz w:val="24"/>
          <w:szCs w:val="24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Agreement.</w:t>
      </w:r>
    </w:p>
    <w:p>
      <w:pPr>
        <w:ind w:left="19"/>
        <w:spacing w:before="173" w:line="188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2"/>
        </w:rPr>
        <w:t>2.</w:t>
      </w:r>
      <w:r>
        <w:rPr>
          <w:rFonts w:ascii="Times New Roman" w:hAnsi="Times New Roman" w:eastAsia="Times New Roman" w:cs="Times New Roman"/>
          <w:sz w:val="24"/>
          <w:szCs w:val="24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2"/>
        </w:rPr>
        <w:t>…</w:t>
      </w:r>
      <w:r>
        <w:rPr>
          <w:rFonts w:ascii="Times New Roman" w:hAnsi="Times New Roman" w:eastAsia="Times New Roman" w:cs="Times New Roman"/>
          <w:sz w:val="24"/>
          <w:szCs w:val="24"/>
          <w:spacing w:val="-3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2"/>
        </w:rPr>
        <w:t>…</w:t>
      </w:r>
      <w:r>
        <w:rPr>
          <w:rFonts w:ascii="Times New Roman" w:hAnsi="Times New Roman" w:eastAsia="Times New Roman" w:cs="Times New Roman"/>
          <w:sz w:val="24"/>
          <w:szCs w:val="24"/>
          <w:spacing w:val="-3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2"/>
        </w:rPr>
        <w:t>…</w:t>
      </w:r>
    </w:p>
    <w:sectPr>
      <w:pgSz w:w="11906" w:h="16839"/>
      <w:pgMar w:top="1431" w:right="1776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考试大纲格式</dc:title>
  <dc:creator>zsb</dc:creator>
  <dcterms:created xsi:type="dcterms:W3CDTF">2024-07-18T10:56:52Z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2024-09-24T10:51:37</vt:filetime>
  </property>
</Properties>
</file>