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202</w:t>
      </w:r>
      <w:r>
        <w:rPr>
          <w:rFonts w:ascii="黑体" w:hAnsi="黑体" w:eastAsia="黑体"/>
          <w:b/>
          <w:sz w:val="32"/>
          <w:szCs w:val="28"/>
        </w:rPr>
        <w:t>5</w:t>
      </w:r>
      <w:r>
        <w:rPr>
          <w:rFonts w:hint="eastAsia" w:ascii="黑体" w:hAnsi="黑体" w:eastAsia="黑体"/>
          <w:b/>
          <w:sz w:val="32"/>
          <w:szCs w:val="28"/>
        </w:rPr>
        <w:t>年江苏海洋大学硕士研究生入学考试</w:t>
      </w:r>
    </w:p>
    <w:p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自命题科目考试大纲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220"/>
        <w:gridCol w:w="1704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851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1.电路基本概念、基本理论和交、直流电路分析方法；</w:t>
            </w:r>
          </w:p>
          <w:p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  <w:b/>
                <w:sz w:val="24"/>
              </w:rPr>
              <w:t>2.能够应用电路原理及相应理论和分析方法分析工程领域的实际问题。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</w:t>
            </w:r>
            <w:r>
              <w:rPr>
                <w:rFonts w:hint="eastAsia"/>
                <w:b/>
                <w:color w:val="FF0000"/>
                <w:sz w:val="24"/>
              </w:rPr>
              <w:t>180</w:t>
            </w:r>
            <w:r>
              <w:rPr>
                <w:rFonts w:hint="eastAsia"/>
                <w:b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选择题：</w:t>
            </w:r>
            <w:r>
              <w:rPr>
                <w:b/>
                <w:sz w:val="24"/>
              </w:rPr>
              <w:t>15</w:t>
            </w:r>
            <w:r>
              <w:rPr>
                <w:rFonts w:hint="eastAsia"/>
                <w:b/>
                <w:sz w:val="24"/>
              </w:rPr>
              <w:t>小题，共60分；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分析计算题：6小题，平均每题15分，共90分；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满分：</w:t>
            </w:r>
            <w:r>
              <w:rPr>
                <w:rFonts w:hint="eastAsia"/>
                <w:b/>
                <w:color w:val="FF0000"/>
                <w:sz w:val="24"/>
              </w:rPr>
              <w:t>150</w:t>
            </w:r>
            <w:r>
              <w:rPr>
                <w:rFonts w:hint="eastAsia"/>
                <w:b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 w:line="300" w:lineRule="auto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1、</w:t>
            </w:r>
            <w:r>
              <w:rPr>
                <w:rFonts w:asciiTheme="minorHAnsi" w:hAnsiTheme="minorHAnsi" w:eastAsiaTheme="minorEastAsia" w:cstheme="minorBidi"/>
                <w:sz w:val="24"/>
              </w:rPr>
              <w:t>掌握</w:t>
            </w:r>
            <w:r>
              <w:rPr>
                <w:rFonts w:hint="eastAsia" w:asciiTheme="minorHAnsi" w:hAnsiTheme="minorHAnsi" w:eastAsiaTheme="minorEastAsia" w:cstheme="minorBidi"/>
                <w:sz w:val="24"/>
              </w:rPr>
              <w:t>理想电路元件和理想电路及</w:t>
            </w:r>
            <w:r>
              <w:rPr>
                <w:rFonts w:asciiTheme="minorHAnsi" w:hAnsiTheme="minorHAnsi" w:eastAsiaTheme="minorEastAsia" w:cstheme="minorBidi"/>
                <w:sz w:val="24"/>
              </w:rPr>
              <w:t>基尔</w:t>
            </w:r>
            <w:r>
              <w:rPr>
                <w:rFonts w:hint="eastAsia" w:asciiTheme="minorHAnsi" w:hAnsiTheme="minorHAnsi" w:eastAsiaTheme="minorEastAsia" w:cstheme="minorBidi"/>
                <w:sz w:val="24"/>
              </w:rPr>
              <w:t>霍</w:t>
            </w:r>
            <w:r>
              <w:rPr>
                <w:rFonts w:asciiTheme="minorHAnsi" w:hAnsiTheme="minorHAnsi" w:eastAsiaTheme="minorEastAsia" w:cstheme="minorBidi"/>
                <w:sz w:val="24"/>
              </w:rPr>
              <w:t>夫定律</w:t>
            </w:r>
            <w:r>
              <w:rPr>
                <w:rFonts w:hint="eastAsia" w:asciiTheme="minorHAnsi" w:hAnsiTheme="minorHAnsi" w:eastAsiaTheme="minorEastAsia" w:cstheme="minorBidi"/>
                <w:sz w:val="24"/>
              </w:rPr>
              <w:t>。</w:t>
            </w:r>
          </w:p>
          <w:p>
            <w:pPr>
              <w:widowControl/>
              <w:spacing w:line="300" w:lineRule="auto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2、</w:t>
            </w:r>
            <w:r>
              <w:rPr>
                <w:rFonts w:asciiTheme="minorHAnsi" w:hAnsiTheme="minorHAnsi" w:eastAsiaTheme="minorEastAsia" w:cstheme="minorBidi"/>
                <w:sz w:val="24"/>
              </w:rPr>
              <w:t>掌握</w:t>
            </w:r>
            <w:r>
              <w:rPr>
                <w:rFonts w:hint="eastAsia" w:asciiTheme="minorHAnsi" w:hAnsiTheme="minorHAnsi" w:eastAsiaTheme="minorEastAsia" w:cstheme="minorBidi"/>
                <w:sz w:val="24"/>
              </w:rPr>
              <w:t>用等效变换的方法分析电路。掌握输入电阻的计算方法。</w:t>
            </w:r>
          </w:p>
          <w:p>
            <w:pPr>
              <w:widowControl/>
              <w:spacing w:line="300" w:lineRule="auto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3、掌握支路法、回路法（网孔法）和结点电压法，熟练掌握电路方程的各种分析方法。</w:t>
            </w:r>
          </w:p>
          <w:p>
            <w:pPr>
              <w:widowControl/>
              <w:spacing w:line="300" w:lineRule="auto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4、掌握叠加定理、戴维宁定理、诺顿定理、替代定理、最大功率传输定理。掌握综合应用各定理分析电路的方法。</w:t>
            </w:r>
          </w:p>
          <w:p>
            <w:pPr>
              <w:widowControl/>
              <w:spacing w:line="300" w:lineRule="auto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5、掌握含有运放电路的分析。</w:t>
            </w:r>
          </w:p>
          <w:p>
            <w:pPr>
              <w:widowControl/>
              <w:spacing w:line="300" w:lineRule="auto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6、掌握用相量法分析正弦稳态电路，掌握正弦稳态电路的功率、功率因数及其提高。</w:t>
            </w:r>
          </w:p>
          <w:p>
            <w:pPr>
              <w:widowControl/>
              <w:spacing w:line="300" w:lineRule="auto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7、理解耦合电感的磁耦合现象，了解互感及互感电压，掌握互感线圈同名端的概念及其判定。掌握耦合电感的电压电流关系和相应的电路分析方法，掌握空心变压器和理想变压器原理，掌握空心变压器和理想变压器的分析计算。</w:t>
            </w:r>
          </w:p>
          <w:p>
            <w:pPr>
              <w:widowControl/>
              <w:spacing w:line="300" w:lineRule="auto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8、理解电路的频率响应、网络函数等</w:t>
            </w:r>
            <w:bookmarkStart w:id="0" w:name="_GoBack"/>
            <w:bookmarkEnd w:id="0"/>
            <w:r>
              <w:rPr>
                <w:rFonts w:hint="eastAsia" w:asciiTheme="minorHAnsi" w:hAnsiTheme="minorHAnsi" w:eastAsiaTheme="minorEastAsia" w:cstheme="minorBidi"/>
                <w:sz w:val="24"/>
              </w:rPr>
              <w:t>概念。理解谐振概念，掌握</w:t>
            </w:r>
            <w:r>
              <w:rPr>
                <w:rFonts w:asciiTheme="minorHAnsi" w:hAnsiTheme="minorHAnsi" w:eastAsiaTheme="minorEastAsia" w:cstheme="minorBidi"/>
                <w:sz w:val="24"/>
              </w:rPr>
              <w:t>RLC</w:t>
            </w:r>
            <w:r>
              <w:rPr>
                <w:rFonts w:hint="eastAsia" w:asciiTheme="minorHAnsi" w:hAnsiTheme="minorHAnsi" w:eastAsiaTheme="minorEastAsia" w:cstheme="minorBidi"/>
                <w:sz w:val="24"/>
              </w:rPr>
              <w:t>串、并联电路的谐振及其特点，</w:t>
            </w:r>
            <w:r>
              <w:rPr>
                <w:rFonts w:asciiTheme="minorHAnsi" w:hAnsiTheme="minorHAnsi" w:eastAsiaTheme="minorEastAsia" w:cstheme="minorBidi"/>
                <w:sz w:val="24"/>
              </w:rPr>
              <w:t>RLC</w:t>
            </w:r>
            <w:r>
              <w:rPr>
                <w:rFonts w:hint="eastAsia" w:asciiTheme="minorHAnsi" w:hAnsiTheme="minorHAnsi" w:eastAsiaTheme="minorEastAsia" w:cstheme="minorBidi"/>
                <w:sz w:val="24"/>
              </w:rPr>
              <w:t>串联电路的频率响应。</w:t>
            </w:r>
          </w:p>
          <w:p>
            <w:pPr>
              <w:widowControl/>
              <w:spacing w:line="300" w:lineRule="auto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9、掌握三相电路线电压（电流）与相电压（电流）的关系；对称三相电路的分析方法，了解不对称三相电路的概念与分析；掌握三相电路的功率。</w:t>
            </w:r>
          </w:p>
          <w:p>
            <w:pPr>
              <w:widowControl/>
              <w:spacing w:line="300" w:lineRule="auto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10、掌握动态电路方程和初始条件及其计算。掌握一阶电路的零状态、零输入响应、全响应；熟练掌握分析一阶电路的三要素法。</w:t>
            </w:r>
          </w:p>
          <w:p>
            <w:pPr>
              <w:widowControl/>
              <w:spacing w:line="300" w:lineRule="auto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11、了解二端口网络的方程和Y参数、Z参数、H参数、T参数；重点掌握Y参数与Z参数；</w:t>
            </w:r>
          </w:p>
          <w:p>
            <w:pPr>
              <w:widowControl/>
              <w:spacing w:line="300" w:lineRule="auto"/>
              <w:rPr>
                <w:rFonts w:asci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12、掌握运算法和运算电路，掌握用拉普拉斯变换法分析电路的方法。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考试用具说明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允许使用三角尺、直尺等简单的画图工具，不得使用计算器。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参考书目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《电路》第6版，邱关源原著；罗先觉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主编.北</w:t>
            </w:r>
            <w:r>
              <w:rPr>
                <w:rFonts w:hint="eastAsia"/>
                <w:b/>
                <w:sz w:val="24"/>
              </w:rPr>
              <w:t>京：高等教育出版社，2</w:t>
            </w:r>
            <w:r>
              <w:rPr>
                <w:b/>
                <w:sz w:val="24"/>
              </w:rPr>
              <w:t>022.6</w:t>
            </w:r>
          </w:p>
        </w:tc>
      </w:tr>
    </w:tbl>
    <w:p>
      <w:pPr>
        <w:jc w:val="center"/>
        <w:rPr>
          <w:rFonts w:ascii="仿宋_GB2312" w:hAnsi="宋体" w:eastAsia="仿宋_GB2312"/>
          <w:sz w:val="24"/>
        </w:rPr>
      </w:pPr>
    </w:p>
    <w:sectPr>
      <w:pgSz w:w="11906" w:h="16838"/>
      <w:pgMar w:top="1400" w:right="1402" w:bottom="1089" w:left="1246" w:header="851" w:footer="992" w:gutter="0"/>
      <w:pgBorders w:offsetFrom="page">
        <w:bottom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3OGFiMzZkODg0ZDJhNmI5ZDEwMWYzYmZmYWZjMjYifQ=="/>
  </w:docVars>
  <w:rsids>
    <w:rsidRoot w:val="00491A94"/>
    <w:rsid w:val="00003085"/>
    <w:rsid w:val="000C478D"/>
    <w:rsid w:val="00110995"/>
    <w:rsid w:val="001B276F"/>
    <w:rsid w:val="001C6E27"/>
    <w:rsid w:val="002023AD"/>
    <w:rsid w:val="00354058"/>
    <w:rsid w:val="003B6A22"/>
    <w:rsid w:val="003C1A87"/>
    <w:rsid w:val="00402F53"/>
    <w:rsid w:val="00491A94"/>
    <w:rsid w:val="004B0D23"/>
    <w:rsid w:val="004F711B"/>
    <w:rsid w:val="005007FD"/>
    <w:rsid w:val="005446D7"/>
    <w:rsid w:val="006945D4"/>
    <w:rsid w:val="00734C76"/>
    <w:rsid w:val="008443AB"/>
    <w:rsid w:val="008C61F2"/>
    <w:rsid w:val="009F282C"/>
    <w:rsid w:val="00A22293"/>
    <w:rsid w:val="00A65752"/>
    <w:rsid w:val="00B154FE"/>
    <w:rsid w:val="00B41304"/>
    <w:rsid w:val="00C203DB"/>
    <w:rsid w:val="00CA0579"/>
    <w:rsid w:val="00DE3459"/>
    <w:rsid w:val="00DF3340"/>
    <w:rsid w:val="00E71E24"/>
    <w:rsid w:val="00E850AF"/>
    <w:rsid w:val="00EB2F6E"/>
    <w:rsid w:val="00EE711A"/>
    <w:rsid w:val="00F40B76"/>
    <w:rsid w:val="367955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127</Words>
  <Characters>724</Characters>
  <Lines>6</Lines>
  <Paragraphs>1</Paragraphs>
  <TotalTime>17</TotalTime>
  <ScaleCrop>false</ScaleCrop>
  <LinksUpToDate>false</LinksUpToDate>
  <CharactersWithSpaces>850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2024-06-19T06:54:00Z</dcterms:created>
  <dc:creator>微软用户</dc:creator>
  <cp:lastModifiedBy>86720</cp:lastModifiedBy>
  <dcterms:modified xsi:type="dcterms:W3CDTF">2024-06-20T02:20:18Z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14F581BECB0C4EEBA8D6638430929EC1_12</vt:lpwstr>
  </property>
</Properties>
</file>