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65B93E">
      <w:pPr>
        <w:spacing w:line="360" w:lineRule="auto"/>
        <w:ind w:left="0" w:leftChars="0"/>
        <w:jc w:val="center"/>
        <w:rPr>
          <w:rFonts w:ascii="宋体" w:hAnsi="宋体"/>
          <w:sz w:val="30"/>
        </w:rPr>
      </w:pPr>
      <w:bookmarkStart w:id="0" w:name="_GoBack"/>
      <w:bookmarkEnd w:id="0"/>
      <w:r>
        <w:rPr>
          <w:rFonts w:hint="eastAsia" w:ascii="宋体" w:hAnsi="宋体"/>
          <w:b/>
          <w:bCs/>
          <w:sz w:val="32"/>
          <w:szCs w:val="32"/>
        </w:rPr>
        <w:t>202</w:t>
      </w:r>
      <w:r>
        <w:rPr>
          <w:rFonts w:hint="eastAsia" w:ascii="宋体" w:hAnsi="宋体"/>
          <w:b/>
          <w:bCs/>
          <w:sz w:val="32"/>
          <w:szCs w:val="32"/>
          <w:lang w:val="en-US" w:eastAsia="zh-CN"/>
        </w:rPr>
        <w:t>5</w:t>
      </w:r>
      <w:r>
        <w:rPr>
          <w:rFonts w:ascii="宋体" w:hAnsi="宋体"/>
          <w:b/>
          <w:bCs/>
          <w:sz w:val="32"/>
          <w:szCs w:val="32"/>
        </w:rPr>
        <w:t>年硕士研究生招生考试大纲</w:t>
      </w:r>
      <w:r>
        <w:rPr>
          <w:rFonts w:hint="eastAsia" w:ascii="宋体" w:hAnsi="宋体"/>
          <w:b/>
          <w:bCs/>
          <w:sz w:val="32"/>
          <w:szCs w:val="32"/>
        </w:rPr>
        <w:t>及</w:t>
      </w:r>
      <w:r>
        <w:rPr>
          <w:rFonts w:ascii="宋体" w:hAnsi="宋体"/>
          <w:b/>
          <w:bCs/>
          <w:sz w:val="32"/>
          <w:szCs w:val="32"/>
        </w:rPr>
        <w:t>参考书目</w:t>
      </w:r>
    </w:p>
    <w:p w14:paraId="5EED91D3">
      <w:pPr>
        <w:spacing w:line="360" w:lineRule="auto"/>
        <w:ind w:left="-525" w:leftChars="-250" w:firstLine="450" w:firstLineChars="150"/>
        <w:rPr>
          <w:rFonts w:hint="eastAsia" w:ascii="宋体" w:hAnsi="宋体"/>
          <w:sz w:val="30"/>
        </w:rPr>
      </w:pPr>
      <w:r>
        <w:rPr>
          <w:rFonts w:hint="eastAsia" w:ascii="宋体" w:hAnsi="宋体"/>
          <w:sz w:val="30"/>
        </w:rPr>
        <w:t>考试科目名称（代码）：风景园林设计（907）</w:t>
      </w:r>
    </w:p>
    <w:p w14:paraId="73998AF2">
      <w:pPr>
        <w:spacing w:line="360" w:lineRule="auto"/>
        <w:ind w:left="-525" w:leftChars="-250" w:firstLine="450" w:firstLineChars="150"/>
        <w:rPr>
          <w:rFonts w:hint="eastAsia" w:ascii="宋体" w:hAnsi="宋体"/>
          <w:sz w:val="30"/>
        </w:rPr>
      </w:pPr>
      <w:r>
        <w:rPr>
          <w:rFonts w:hint="eastAsia" w:ascii="宋体" w:hAnsi="宋体"/>
          <w:sz w:val="30"/>
        </w:rPr>
        <w:t>满分：150分</w:t>
      </w:r>
    </w:p>
    <w:p w14:paraId="58AC8573">
      <w:pPr>
        <w:spacing w:line="360" w:lineRule="auto"/>
        <w:ind w:left="-525" w:leftChars="-250" w:firstLine="450" w:firstLineChars="150"/>
        <w:rPr>
          <w:rFonts w:hint="eastAsia" w:ascii="宋体" w:hAnsi="宋体" w:eastAsia="宋体" w:cs="Times New Roman"/>
          <w:sz w:val="30"/>
          <w:szCs w:val="24"/>
        </w:rPr>
      </w:pPr>
      <w:r>
        <w:rPr>
          <w:rFonts w:hint="eastAsia" w:ascii="宋体" w:hAnsi="宋体" w:eastAsia="宋体" w:cs="Times New Roman"/>
          <w:sz w:val="30"/>
        </w:rPr>
        <w:t>考试内容范围[参考书目（作者、出版单位、年份、版次）]：</w:t>
      </w:r>
    </w:p>
    <w:p w14:paraId="277D5E88">
      <w:pPr>
        <w:widowControl/>
        <w:adjustRightInd/>
        <w:snapToGrid/>
        <w:spacing w:before="0" w:beforeLines="0" w:line="360" w:lineRule="auto"/>
        <w:ind w:left="223" w:leftChars="35" w:hanging="150" w:hangingChars="50"/>
        <w:rPr>
          <w:rFonts w:hint="eastAsia" w:ascii="宋体" w:hAnsi="宋体" w:eastAsia="宋体" w:cs="Times New Roman"/>
          <w:sz w:val="30"/>
          <w:szCs w:val="24"/>
        </w:rPr>
      </w:pPr>
      <w:r>
        <w:rPr>
          <w:rFonts w:hint="eastAsia" w:ascii="宋体" w:hAnsi="宋体" w:eastAsia="宋体" w:cs="Times New Roman"/>
          <w:sz w:val="30"/>
          <w:szCs w:val="24"/>
        </w:rPr>
        <w:t>《风景园林设计》（第三版），王晓俊著，江苏科学技术出版社，2009年</w:t>
      </w:r>
    </w:p>
    <w:p w14:paraId="19FFCDB6">
      <w:pPr>
        <w:widowControl/>
        <w:adjustRightInd/>
        <w:snapToGrid/>
        <w:spacing w:before="0" w:beforeLines="0" w:line="360" w:lineRule="auto"/>
        <w:ind w:left="223" w:leftChars="35" w:hanging="150" w:hangingChars="50"/>
        <w:rPr>
          <w:rFonts w:hint="eastAsia" w:ascii="宋体" w:hAnsi="宋体" w:eastAsia="宋体" w:cs="Times New Roman"/>
          <w:sz w:val="30"/>
          <w:szCs w:val="24"/>
        </w:rPr>
      </w:pPr>
      <w:r>
        <w:rPr>
          <w:rFonts w:hint="eastAsia" w:ascii="宋体" w:hAnsi="宋体" w:eastAsia="宋体" w:cs="Times New Roman"/>
          <w:sz w:val="30"/>
          <w:szCs w:val="24"/>
        </w:rPr>
        <w:t>《园林规划设计》（第三版），汪辉等著，</w:t>
      </w:r>
      <w:r>
        <w:rPr>
          <w:rFonts w:hint="eastAsia" w:ascii="宋体" w:hAnsi="宋体" w:eastAsia="宋体" w:cs="Times New Roman"/>
          <w:sz w:val="30"/>
          <w:szCs w:val="24"/>
        </w:rPr>
        <w:fldChar w:fldCharType="begin"/>
      </w:r>
      <w:r>
        <w:rPr>
          <w:rFonts w:hint="eastAsia" w:ascii="宋体" w:hAnsi="宋体" w:eastAsia="宋体" w:cs="Times New Roman"/>
          <w:sz w:val="30"/>
          <w:szCs w:val="24"/>
        </w:rPr>
        <w:instrText xml:space="preserve">HYPERLINK "https://book.jd.com/publish/%E4%B8%9C%E5%8D%97%E5%A4%A7%E5%AD%A6%E5%87%BA%E7%89%88%E7%A4%BE_1.html" \o "东南大学出版社" \t "_blank"</w:instrText>
      </w:r>
      <w:r>
        <w:rPr>
          <w:rFonts w:hint="eastAsia" w:ascii="宋体" w:hAnsi="宋体" w:eastAsia="宋体" w:cs="Times New Roman"/>
          <w:sz w:val="30"/>
          <w:szCs w:val="24"/>
        </w:rPr>
        <w:fldChar w:fldCharType="separate"/>
      </w:r>
      <w:r>
        <w:rPr>
          <w:rStyle w:val="6"/>
          <w:rFonts w:hint="eastAsia" w:ascii="宋体" w:hAnsi="宋体" w:eastAsia="宋体" w:cs="Times New Roman"/>
          <w:sz w:val="30"/>
          <w:szCs w:val="24"/>
        </w:rPr>
        <w:t>东南大学出版社</w:t>
      </w:r>
      <w:r>
        <w:rPr>
          <w:rFonts w:hint="eastAsia" w:ascii="宋体" w:hAnsi="宋体" w:eastAsia="宋体" w:cs="Times New Roman"/>
          <w:sz w:val="30"/>
          <w:szCs w:val="24"/>
        </w:rPr>
        <w:fldChar w:fldCharType="end"/>
      </w:r>
      <w:r>
        <w:rPr>
          <w:rFonts w:hint="eastAsia" w:ascii="宋体" w:hAnsi="宋体" w:eastAsia="宋体" w:cs="Times New Roman"/>
          <w:sz w:val="30"/>
        </w:rPr>
        <w:t>，2022年</w:t>
      </w:r>
    </w:p>
    <w:p w14:paraId="1CCFAB09">
      <w:pPr>
        <w:spacing w:line="360" w:lineRule="auto"/>
        <w:ind w:left="223" w:leftChars="35" w:hanging="150" w:hangingChars="50"/>
        <w:rPr>
          <w:rFonts w:hint="eastAsia" w:ascii="宋体" w:hAnsi="宋体" w:eastAsia="宋体" w:cs="Times New Roman"/>
          <w:sz w:val="30"/>
          <w:szCs w:val="24"/>
        </w:rPr>
      </w:pPr>
      <w:r>
        <w:rPr>
          <w:rFonts w:hint="eastAsia" w:ascii="宋体" w:hAnsi="宋体" w:eastAsia="宋体" w:cs="Times New Roman"/>
          <w:sz w:val="30"/>
          <w:szCs w:val="24"/>
        </w:rPr>
        <w:t>《西方现代景观设计理论与实践》，王向荣</w:t>
      </w:r>
      <w:r>
        <w:rPr>
          <w:rFonts w:hint="eastAsia" w:ascii="宋体" w:hAnsi="宋体" w:eastAsia="宋体" w:cs="Times New Roman"/>
          <w:sz w:val="30"/>
          <w:szCs w:val="24"/>
          <w:lang w:eastAsia="zh-CN"/>
        </w:rPr>
        <w:t>、</w:t>
      </w:r>
      <w:r>
        <w:rPr>
          <w:rFonts w:hint="eastAsia" w:ascii="宋体" w:hAnsi="宋体" w:eastAsia="宋体" w:cs="Times New Roman"/>
          <w:sz w:val="30"/>
          <w:szCs w:val="24"/>
        </w:rPr>
        <w:t>林箐著，中国建筑工业出版社，2002年</w:t>
      </w:r>
    </w:p>
    <w:p w14:paraId="1BF1A2E7">
      <w:pPr>
        <w:widowControl/>
        <w:adjustRightInd/>
        <w:snapToGrid/>
        <w:spacing w:before="0" w:beforeLines="0" w:line="360" w:lineRule="auto"/>
        <w:ind w:left="0" w:leftChars="0" w:firstLine="0" w:firstLineChars="0"/>
        <w:rPr>
          <w:rFonts w:hint="eastAsia" w:hAnsi="宋体" w:cs="宋体"/>
          <w:b/>
          <w:color w:val="000000"/>
          <w:kern w:val="0"/>
          <w:szCs w:val="21"/>
        </w:rPr>
      </w:pPr>
    </w:p>
    <w:p w14:paraId="391391B6">
      <w:pPr>
        <w:widowControl/>
        <w:adjustRightInd/>
        <w:snapToGrid/>
        <w:spacing w:before="0" w:beforeLines="0" w:line="360" w:lineRule="auto"/>
        <w:ind w:left="-525" w:leftChars="-250" w:firstLine="450" w:firstLineChars="150"/>
        <w:rPr>
          <w:rFonts w:hint="eastAsia" w:ascii="宋体" w:hAnsi="宋体" w:eastAsia="宋体" w:cs="Times New Roman"/>
          <w:b/>
          <w:bCs/>
          <w:color w:val="000000"/>
          <w:kern w:val="2"/>
          <w:sz w:val="30"/>
          <w:szCs w:val="24"/>
        </w:rPr>
      </w:pPr>
      <w:r>
        <w:rPr>
          <w:rFonts w:hint="eastAsia" w:ascii="宋体" w:hAnsi="宋体" w:eastAsia="宋体" w:cs="Times New Roman"/>
          <w:b/>
          <w:bCs/>
          <w:color w:val="000000"/>
          <w:kern w:val="2"/>
          <w:sz w:val="30"/>
          <w:szCs w:val="24"/>
        </w:rPr>
        <w:t>一</w:t>
      </w:r>
      <w:r>
        <w:rPr>
          <w:rFonts w:hint="eastAsia" w:ascii="宋体" w:hAnsi="宋体" w:eastAsia="宋体" w:cs="Times New Roman"/>
          <w:b/>
          <w:bCs/>
          <w:color w:val="000000"/>
          <w:kern w:val="2"/>
          <w:sz w:val="30"/>
          <w:szCs w:val="24"/>
          <w:lang w:eastAsia="zh-CN"/>
        </w:rPr>
        <w:t>、</w:t>
      </w:r>
      <w:r>
        <w:rPr>
          <w:rFonts w:hint="eastAsia" w:ascii="宋体" w:hAnsi="宋体" w:eastAsia="宋体" w:cs="Times New Roman"/>
          <w:b/>
          <w:bCs/>
          <w:color w:val="000000"/>
          <w:kern w:val="2"/>
          <w:sz w:val="30"/>
          <w:szCs w:val="24"/>
        </w:rPr>
        <w:t>考试内容</w:t>
      </w:r>
    </w:p>
    <w:p w14:paraId="08E5371E">
      <w:pPr>
        <w:adjustRightInd/>
        <w:snapToGrid/>
        <w:spacing w:before="0" w:beforeLines="0" w:line="360" w:lineRule="auto"/>
        <w:ind w:left="-525" w:leftChars="-250" w:firstLine="450" w:firstLineChars="150"/>
        <w:rPr>
          <w:rFonts w:hint="eastAsia" w:ascii="宋体" w:hAnsi="宋体" w:eastAsia="宋体" w:cs="Times New Roman"/>
          <w:kern w:val="2"/>
          <w:sz w:val="30"/>
          <w:szCs w:val="24"/>
        </w:rPr>
      </w:pPr>
      <w:r>
        <w:rPr>
          <w:rFonts w:hint="eastAsia" w:ascii="宋体" w:hAnsi="宋体" w:eastAsia="宋体" w:cs="Times New Roman"/>
          <w:kern w:val="2"/>
          <w:sz w:val="30"/>
          <w:szCs w:val="24"/>
        </w:rPr>
        <w:t>着重考察考生园林设计的能力和应用园林设计基本原理解决实际问题的能力。考试内容为在指定场地上按设计任务书进行园林规划方案设计，考生须在规定时间内完成指定的设计图纸和说明。</w:t>
      </w:r>
    </w:p>
    <w:p w14:paraId="6DA03197">
      <w:pPr>
        <w:adjustRightInd/>
        <w:snapToGrid/>
        <w:spacing w:before="0" w:beforeLines="0" w:line="360" w:lineRule="auto"/>
        <w:ind w:left="-525" w:leftChars="-250" w:firstLine="450" w:firstLineChars="150"/>
        <w:rPr>
          <w:rFonts w:hint="eastAsia" w:ascii="宋体" w:hAnsi="宋体" w:eastAsia="宋体" w:cs="Times New Roman"/>
          <w:kern w:val="2"/>
          <w:sz w:val="30"/>
          <w:szCs w:val="24"/>
        </w:rPr>
      </w:pPr>
      <w:r>
        <w:rPr>
          <w:rFonts w:hint="eastAsia" w:ascii="宋体" w:hAnsi="宋体" w:eastAsia="宋体" w:cs="Times New Roman"/>
          <w:kern w:val="2"/>
          <w:sz w:val="30"/>
          <w:szCs w:val="24"/>
        </w:rPr>
        <w:t>完成内容：</w:t>
      </w:r>
    </w:p>
    <w:p w14:paraId="7D2FE732">
      <w:pPr>
        <w:adjustRightInd/>
        <w:snapToGrid/>
        <w:spacing w:before="0" w:beforeLines="0" w:line="360" w:lineRule="auto"/>
        <w:ind w:left="-525" w:leftChars="-250" w:firstLine="450" w:firstLineChars="150"/>
        <w:rPr>
          <w:rFonts w:hint="eastAsia" w:ascii="宋体" w:hAnsi="宋体" w:eastAsia="宋体" w:cs="Times New Roman"/>
          <w:kern w:val="2"/>
          <w:sz w:val="30"/>
          <w:szCs w:val="24"/>
        </w:rPr>
      </w:pPr>
      <w:r>
        <w:rPr>
          <w:rFonts w:hint="eastAsia" w:ascii="宋体" w:hAnsi="宋体" w:eastAsia="宋体" w:cs="Times New Roman"/>
          <w:kern w:val="2"/>
          <w:sz w:val="30"/>
          <w:szCs w:val="24"/>
        </w:rPr>
        <w:t>1、场地设计总平面图</w:t>
      </w:r>
    </w:p>
    <w:p w14:paraId="0D6E488B">
      <w:pPr>
        <w:adjustRightInd/>
        <w:snapToGrid/>
        <w:spacing w:before="0" w:beforeLines="0" w:line="360" w:lineRule="auto"/>
        <w:ind w:left="-525" w:leftChars="-250" w:firstLine="450" w:firstLineChars="150"/>
        <w:rPr>
          <w:rFonts w:hint="eastAsia" w:ascii="宋体" w:hAnsi="宋体" w:eastAsia="宋体" w:cs="Times New Roman"/>
          <w:kern w:val="2"/>
          <w:sz w:val="30"/>
          <w:szCs w:val="24"/>
        </w:rPr>
      </w:pPr>
      <w:r>
        <w:rPr>
          <w:rFonts w:hint="eastAsia" w:ascii="宋体" w:hAnsi="宋体" w:eastAsia="宋体" w:cs="Times New Roman"/>
          <w:kern w:val="2"/>
          <w:sz w:val="30"/>
          <w:szCs w:val="24"/>
        </w:rPr>
        <w:t>2、场地设计的平面分析图（功能分析、景区分析、视线分析等）</w:t>
      </w:r>
    </w:p>
    <w:p w14:paraId="058CFF87">
      <w:pPr>
        <w:adjustRightInd/>
        <w:snapToGrid/>
        <w:spacing w:before="0" w:beforeLines="0" w:line="360" w:lineRule="auto"/>
        <w:ind w:left="-525" w:leftChars="-250" w:firstLine="450" w:firstLineChars="150"/>
        <w:rPr>
          <w:rFonts w:hint="eastAsia" w:ascii="宋体" w:hAnsi="宋体" w:eastAsia="宋体" w:cs="Times New Roman"/>
          <w:kern w:val="2"/>
          <w:sz w:val="30"/>
          <w:szCs w:val="24"/>
        </w:rPr>
      </w:pPr>
      <w:r>
        <w:rPr>
          <w:rFonts w:hint="eastAsia" w:ascii="宋体" w:hAnsi="宋体" w:eastAsia="宋体" w:cs="Times New Roman"/>
          <w:kern w:val="2"/>
          <w:sz w:val="30"/>
          <w:szCs w:val="24"/>
        </w:rPr>
        <w:t>3、主要的立面设计图或剖面设计图</w:t>
      </w:r>
    </w:p>
    <w:p w14:paraId="3451076C">
      <w:pPr>
        <w:adjustRightInd/>
        <w:snapToGrid/>
        <w:spacing w:before="0" w:beforeLines="0" w:line="360" w:lineRule="auto"/>
        <w:ind w:left="-525" w:leftChars="-250" w:firstLine="450" w:firstLineChars="150"/>
        <w:rPr>
          <w:rFonts w:hint="eastAsia" w:ascii="宋体" w:hAnsi="宋体" w:eastAsia="宋体" w:cs="Times New Roman"/>
          <w:kern w:val="2"/>
          <w:sz w:val="30"/>
          <w:szCs w:val="24"/>
        </w:rPr>
      </w:pPr>
      <w:r>
        <w:rPr>
          <w:rFonts w:hint="eastAsia" w:ascii="宋体" w:hAnsi="宋体" w:eastAsia="宋体" w:cs="Times New Roman"/>
          <w:kern w:val="2"/>
          <w:sz w:val="30"/>
          <w:szCs w:val="24"/>
        </w:rPr>
        <w:t>4、必要的设计表现图（</w:t>
      </w:r>
      <w:r>
        <w:rPr>
          <w:rFonts w:hint="eastAsia" w:ascii="宋体" w:hAnsi="宋体" w:eastAsia="宋体" w:cs="Times New Roman"/>
          <w:sz w:val="30"/>
          <w:szCs w:val="24"/>
        </w:rPr>
        <w:t>鸟瞰图或局部透视图</w:t>
      </w:r>
      <w:r>
        <w:rPr>
          <w:rFonts w:hint="eastAsia" w:ascii="宋体" w:hAnsi="宋体" w:eastAsia="宋体" w:cs="Times New Roman"/>
          <w:kern w:val="2"/>
          <w:sz w:val="30"/>
          <w:szCs w:val="24"/>
        </w:rPr>
        <w:t>）</w:t>
      </w:r>
    </w:p>
    <w:p w14:paraId="1C23DE56">
      <w:pPr>
        <w:adjustRightInd/>
        <w:snapToGrid/>
        <w:spacing w:before="0" w:beforeLines="0" w:line="360" w:lineRule="auto"/>
        <w:ind w:left="-525" w:leftChars="-250" w:firstLine="450" w:firstLineChars="150"/>
        <w:rPr>
          <w:rFonts w:hint="eastAsia" w:ascii="宋体" w:hAnsi="宋体" w:eastAsia="宋体" w:cs="Times New Roman"/>
          <w:kern w:val="2"/>
          <w:sz w:val="30"/>
          <w:szCs w:val="24"/>
        </w:rPr>
      </w:pPr>
      <w:r>
        <w:rPr>
          <w:rFonts w:hint="eastAsia" w:ascii="宋体" w:hAnsi="宋体" w:eastAsia="宋体" w:cs="Times New Roman"/>
          <w:kern w:val="2"/>
          <w:sz w:val="30"/>
          <w:szCs w:val="24"/>
        </w:rPr>
        <w:t>5、简要的设计说明书</w:t>
      </w:r>
    </w:p>
    <w:p w14:paraId="22B6BBCE">
      <w:pPr>
        <w:adjustRightInd/>
        <w:snapToGrid/>
        <w:spacing w:before="0" w:beforeLines="0" w:line="360" w:lineRule="auto"/>
        <w:ind w:left="-525" w:leftChars="-250" w:firstLine="450" w:firstLineChars="150"/>
        <w:rPr>
          <w:rFonts w:hint="eastAsia" w:ascii="宋体" w:hAnsi="宋体" w:eastAsia="宋体" w:cs="Times New Roman"/>
          <w:kern w:val="2"/>
          <w:sz w:val="30"/>
          <w:szCs w:val="24"/>
        </w:rPr>
      </w:pPr>
      <w:r>
        <w:rPr>
          <w:rFonts w:hint="eastAsia" w:ascii="宋体" w:hAnsi="宋体" w:eastAsia="宋体" w:cs="Times New Roman"/>
          <w:kern w:val="2"/>
          <w:sz w:val="30"/>
          <w:szCs w:val="24"/>
        </w:rPr>
        <w:t>考生应自带必要的绘图工具（如铅笔、绘图笔、针管笔、圆规、尺具、彩铅、马克笔、橡皮等；由于考试场地限制，不得使用图板、水彩、水粉等工具材料），学校提供</w:t>
      </w:r>
      <w:r>
        <w:rPr>
          <w:rFonts w:hint="eastAsia" w:ascii="宋体" w:hAnsi="宋体" w:eastAsia="宋体" w:cs="Times New Roman"/>
          <w:kern w:val="2"/>
          <w:sz w:val="30"/>
          <w:szCs w:val="24"/>
          <w:lang w:val="en-US" w:eastAsia="zh-CN"/>
        </w:rPr>
        <w:t>两</w:t>
      </w:r>
      <w:r>
        <w:rPr>
          <w:rFonts w:hint="eastAsia" w:ascii="宋体" w:hAnsi="宋体" w:eastAsia="宋体" w:cs="Times New Roman"/>
          <w:kern w:val="2"/>
          <w:sz w:val="30"/>
          <w:szCs w:val="24"/>
        </w:rPr>
        <w:t>张A</w:t>
      </w:r>
      <w:r>
        <w:rPr>
          <w:rFonts w:hint="eastAsia" w:ascii="宋体" w:hAnsi="宋体" w:eastAsia="宋体" w:cs="Times New Roman"/>
          <w:kern w:val="2"/>
          <w:sz w:val="30"/>
          <w:szCs w:val="24"/>
          <w:lang w:eastAsia="zh-CN"/>
        </w:rPr>
        <w:t>3</w:t>
      </w:r>
      <w:r>
        <w:rPr>
          <w:rFonts w:hint="eastAsia" w:ascii="宋体" w:hAnsi="宋体" w:eastAsia="宋体" w:cs="Times New Roman"/>
          <w:kern w:val="2"/>
          <w:sz w:val="30"/>
          <w:szCs w:val="24"/>
        </w:rPr>
        <w:t>绘图纸张。</w:t>
      </w:r>
    </w:p>
    <w:p w14:paraId="67391325">
      <w:pPr>
        <w:adjustRightInd/>
        <w:snapToGrid/>
        <w:spacing w:before="0" w:beforeLines="0" w:line="360" w:lineRule="auto"/>
        <w:ind w:left="-525" w:leftChars="-250" w:firstLine="450" w:firstLineChars="150"/>
        <w:rPr>
          <w:rFonts w:hint="eastAsia" w:ascii="宋体" w:hAnsi="宋体" w:eastAsia="宋体" w:cs="Times New Roman"/>
          <w:b/>
          <w:bCs/>
          <w:color w:val="000000"/>
          <w:kern w:val="2"/>
          <w:sz w:val="30"/>
          <w:szCs w:val="24"/>
        </w:rPr>
      </w:pPr>
      <w:r>
        <w:rPr>
          <w:rFonts w:hint="eastAsia" w:ascii="宋体" w:hAnsi="宋体" w:eastAsia="宋体" w:cs="Times New Roman"/>
          <w:b/>
          <w:bCs/>
          <w:kern w:val="2"/>
          <w:sz w:val="30"/>
          <w:szCs w:val="24"/>
          <w:lang w:eastAsia="zh-CN"/>
        </w:rPr>
        <w:t>二</w:t>
      </w:r>
      <w:r>
        <w:rPr>
          <w:rFonts w:hint="eastAsia" w:ascii="宋体" w:hAnsi="宋体" w:eastAsia="宋体" w:cs="Times New Roman"/>
          <w:b/>
          <w:bCs/>
          <w:color w:val="000000"/>
          <w:kern w:val="2"/>
          <w:sz w:val="30"/>
          <w:szCs w:val="24"/>
        </w:rPr>
        <w:t>、考试要求</w:t>
      </w:r>
    </w:p>
    <w:p w14:paraId="317A10B4">
      <w:pPr>
        <w:ind w:left="-525" w:leftChars="-250" w:firstLine="450" w:firstLineChars="150"/>
        <w:rPr>
          <w:rFonts w:hint="eastAsia" w:ascii="宋体" w:hAnsi="宋体" w:eastAsia="宋体" w:cs="Times New Roman"/>
          <w:sz w:val="30"/>
          <w:szCs w:val="24"/>
        </w:rPr>
      </w:pPr>
      <w:r>
        <w:rPr>
          <w:rFonts w:hint="eastAsia" w:ascii="宋体" w:hAnsi="宋体" w:eastAsia="宋体" w:cs="Times New Roman"/>
          <w:sz w:val="30"/>
          <w:szCs w:val="24"/>
        </w:rPr>
        <w:t>1、准确地理解规划设计任务的特点、要求，绿地定性准确，满足园林绿地功能需求；</w:t>
      </w:r>
    </w:p>
    <w:p w14:paraId="769F5EFE">
      <w:pPr>
        <w:ind w:left="-525" w:leftChars="-250" w:firstLine="450" w:firstLineChars="150"/>
        <w:rPr>
          <w:rFonts w:hint="eastAsia" w:ascii="宋体" w:hAnsi="宋体" w:eastAsia="宋体" w:cs="Times New Roman"/>
          <w:sz w:val="30"/>
          <w:szCs w:val="24"/>
        </w:rPr>
      </w:pPr>
      <w:r>
        <w:rPr>
          <w:rFonts w:hint="eastAsia" w:ascii="宋体" w:hAnsi="宋体" w:eastAsia="宋体" w:cs="Times New Roman"/>
          <w:sz w:val="30"/>
          <w:szCs w:val="24"/>
        </w:rPr>
        <w:t>2、正确地处理好规划基地与周边用地性质的关系，满足交通功能的要求；</w:t>
      </w:r>
    </w:p>
    <w:p w14:paraId="4823C5C2">
      <w:pPr>
        <w:ind w:left="-525" w:leftChars="-250" w:firstLine="450" w:firstLineChars="150"/>
        <w:rPr>
          <w:rFonts w:hint="eastAsia" w:ascii="宋体" w:hAnsi="宋体" w:eastAsia="宋体" w:cs="Times New Roman"/>
          <w:sz w:val="30"/>
          <w:szCs w:val="24"/>
        </w:rPr>
      </w:pPr>
      <w:r>
        <w:rPr>
          <w:rFonts w:hint="eastAsia" w:ascii="宋体" w:hAnsi="宋体" w:eastAsia="宋体" w:cs="Times New Roman"/>
          <w:sz w:val="30"/>
          <w:szCs w:val="24"/>
        </w:rPr>
        <w:t>3、运用有关风景园林规划设计的理论与方法，掌握园林布局的基本形式类型（规则式、自然式和混合式）及其主要特点，合理进行用地与空间布局，合理布置园林建筑与园林设施；</w:t>
      </w:r>
    </w:p>
    <w:p w14:paraId="5A859E0D">
      <w:pPr>
        <w:ind w:left="-525" w:leftChars="-250" w:firstLine="450" w:firstLineChars="150"/>
        <w:rPr>
          <w:rFonts w:hint="eastAsia" w:ascii="宋体" w:hAnsi="宋体" w:eastAsia="宋体" w:cs="Times New Roman"/>
          <w:sz w:val="30"/>
          <w:szCs w:val="24"/>
        </w:rPr>
      </w:pPr>
      <w:r>
        <w:rPr>
          <w:rFonts w:hint="eastAsia" w:ascii="宋体" w:hAnsi="宋体" w:eastAsia="宋体" w:cs="Times New Roman"/>
          <w:sz w:val="30"/>
          <w:szCs w:val="24"/>
        </w:rPr>
        <w:t>４、能较好地表现规划设计方案，绘图基本功较为扎实。</w:t>
      </w:r>
    </w:p>
    <w:p w14:paraId="12863099">
      <w:pPr>
        <w:widowControl/>
        <w:adjustRightInd/>
        <w:snapToGrid/>
        <w:spacing w:before="0" w:beforeLines="0" w:line="360" w:lineRule="auto"/>
        <w:ind w:left="-525" w:leftChars="-250" w:firstLine="450" w:firstLineChars="150"/>
        <w:rPr>
          <w:rFonts w:hint="eastAsia" w:ascii="宋体" w:hAnsi="宋体" w:eastAsia="宋体" w:cs="Times New Roman"/>
          <w:b/>
          <w:bCs/>
          <w:color w:val="000000"/>
          <w:kern w:val="2"/>
          <w:sz w:val="30"/>
          <w:szCs w:val="24"/>
        </w:rPr>
      </w:pPr>
      <w:r>
        <w:rPr>
          <w:rFonts w:hint="eastAsia" w:ascii="宋体" w:hAnsi="宋体" w:eastAsia="宋体" w:cs="Times New Roman"/>
          <w:b/>
          <w:bCs/>
          <w:kern w:val="2"/>
          <w:sz w:val="30"/>
          <w:szCs w:val="24"/>
          <w:lang w:val="en-US" w:eastAsia="zh-CN"/>
        </w:rPr>
        <w:t>三</w:t>
      </w:r>
      <w:r>
        <w:rPr>
          <w:rFonts w:hint="eastAsia" w:ascii="宋体" w:hAnsi="宋体" w:eastAsia="宋体" w:cs="Times New Roman"/>
          <w:b/>
          <w:bCs/>
          <w:color w:val="000000"/>
          <w:kern w:val="2"/>
          <w:sz w:val="30"/>
          <w:szCs w:val="24"/>
        </w:rPr>
        <w:t>、试卷基本结构</w:t>
      </w:r>
    </w:p>
    <w:p w14:paraId="7F2A5676">
      <w:pPr>
        <w:widowControl/>
        <w:adjustRightInd/>
        <w:snapToGrid/>
        <w:spacing w:before="0" w:beforeLines="0" w:line="360" w:lineRule="auto"/>
        <w:ind w:left="-525" w:leftChars="-250" w:firstLine="450" w:firstLineChars="150"/>
        <w:rPr>
          <w:rFonts w:hint="eastAsia" w:ascii="宋体" w:hAnsi="宋体" w:eastAsia="宋体" w:cs="Times New Roman"/>
          <w:sz w:val="30"/>
          <w:szCs w:val="24"/>
        </w:rPr>
      </w:pPr>
      <w:r>
        <w:rPr>
          <w:rFonts w:hint="eastAsia" w:ascii="宋体" w:hAnsi="宋体" w:eastAsia="宋体" w:cs="Times New Roman"/>
          <w:sz w:val="30"/>
          <w:szCs w:val="24"/>
        </w:rPr>
        <w:t>满分为150分，由下面</w:t>
      </w:r>
      <w:r>
        <w:rPr>
          <w:rFonts w:hint="eastAsia" w:ascii="宋体" w:hAnsi="宋体" w:eastAsia="宋体" w:cs="Times New Roman"/>
          <w:sz w:val="30"/>
          <w:szCs w:val="24"/>
          <w:lang w:val="en-US" w:eastAsia="zh-CN"/>
        </w:rPr>
        <w:t>五</w:t>
      </w:r>
      <w:r>
        <w:rPr>
          <w:rFonts w:hint="eastAsia" w:ascii="宋体" w:hAnsi="宋体" w:eastAsia="宋体" w:cs="Times New Roman"/>
          <w:sz w:val="30"/>
          <w:szCs w:val="24"/>
        </w:rPr>
        <w:t>部分内容组成：</w:t>
      </w:r>
    </w:p>
    <w:p w14:paraId="31009D1F">
      <w:pPr>
        <w:widowControl/>
        <w:adjustRightInd/>
        <w:snapToGrid/>
        <w:spacing w:before="0" w:beforeLines="0" w:line="360" w:lineRule="auto"/>
        <w:ind w:left="-525" w:leftChars="-250" w:firstLine="450" w:firstLineChars="150"/>
        <w:rPr>
          <w:rFonts w:hint="eastAsia" w:ascii="宋体" w:hAnsi="宋体" w:eastAsia="宋体" w:cs="Times New Roman"/>
          <w:sz w:val="30"/>
          <w:szCs w:val="24"/>
        </w:rPr>
      </w:pPr>
      <w:r>
        <w:rPr>
          <w:rFonts w:hint="eastAsia" w:ascii="宋体" w:hAnsi="宋体" w:eastAsia="宋体" w:cs="Times New Roman"/>
          <w:color w:val="000000"/>
          <w:kern w:val="2"/>
          <w:sz w:val="30"/>
          <w:szCs w:val="24"/>
        </w:rPr>
        <w:t>（一）</w:t>
      </w:r>
      <w:r>
        <w:rPr>
          <w:rFonts w:hint="eastAsia" w:ascii="宋体" w:hAnsi="宋体" w:eastAsia="宋体" w:cs="Times New Roman"/>
          <w:sz w:val="30"/>
          <w:szCs w:val="24"/>
        </w:rPr>
        <w:t>总平面设计（1︰200-1︰500），占60分</w:t>
      </w:r>
    </w:p>
    <w:p w14:paraId="5C8ED8B4">
      <w:pPr>
        <w:widowControl/>
        <w:adjustRightInd/>
        <w:snapToGrid/>
        <w:spacing w:before="0" w:beforeLines="0" w:line="360" w:lineRule="auto"/>
        <w:ind w:left="-525" w:leftChars="-250" w:firstLine="450" w:firstLineChars="150"/>
        <w:rPr>
          <w:rFonts w:hint="eastAsia" w:ascii="宋体" w:hAnsi="宋体" w:eastAsia="宋体" w:cs="Times New Roman"/>
          <w:color w:val="000000"/>
          <w:kern w:val="2"/>
          <w:sz w:val="30"/>
          <w:szCs w:val="24"/>
        </w:rPr>
      </w:pPr>
      <w:r>
        <w:rPr>
          <w:rFonts w:hint="eastAsia" w:ascii="宋体" w:hAnsi="宋体" w:eastAsia="宋体" w:cs="Times New Roman"/>
          <w:sz w:val="30"/>
          <w:szCs w:val="24"/>
        </w:rPr>
        <w:t>（二）设计平面分析图，占15分</w:t>
      </w:r>
    </w:p>
    <w:p w14:paraId="392AFBDA">
      <w:pPr>
        <w:widowControl/>
        <w:adjustRightInd/>
        <w:snapToGrid/>
        <w:spacing w:before="0" w:beforeLines="0" w:line="360" w:lineRule="auto"/>
        <w:ind w:left="-525" w:leftChars="-250" w:firstLine="450" w:firstLineChars="150"/>
        <w:rPr>
          <w:rFonts w:hint="eastAsia" w:ascii="宋体" w:hAnsi="宋体" w:eastAsia="宋体" w:cs="Times New Roman"/>
          <w:kern w:val="2"/>
          <w:sz w:val="30"/>
          <w:szCs w:val="24"/>
        </w:rPr>
      </w:pPr>
      <w:r>
        <w:rPr>
          <w:rFonts w:hint="eastAsia" w:ascii="宋体" w:hAnsi="宋体" w:eastAsia="宋体" w:cs="Times New Roman"/>
          <w:color w:val="000000"/>
          <w:kern w:val="2"/>
          <w:sz w:val="30"/>
          <w:szCs w:val="24"/>
        </w:rPr>
        <w:t>（三）</w:t>
      </w:r>
      <w:r>
        <w:rPr>
          <w:rFonts w:hint="eastAsia" w:ascii="宋体" w:hAnsi="宋体" w:eastAsia="宋体" w:cs="Times New Roman"/>
          <w:kern w:val="2"/>
          <w:sz w:val="30"/>
          <w:szCs w:val="24"/>
        </w:rPr>
        <w:t>主要的立面设计图或剖面设计图</w:t>
      </w:r>
      <w:r>
        <w:rPr>
          <w:rFonts w:hint="eastAsia" w:ascii="宋体" w:hAnsi="宋体" w:eastAsia="宋体" w:cs="Times New Roman"/>
          <w:sz w:val="30"/>
          <w:szCs w:val="24"/>
        </w:rPr>
        <w:t>，占25分</w:t>
      </w:r>
    </w:p>
    <w:p w14:paraId="678F1594">
      <w:pPr>
        <w:widowControl/>
        <w:adjustRightInd/>
        <w:snapToGrid/>
        <w:spacing w:before="0" w:beforeLines="0" w:line="360" w:lineRule="auto"/>
        <w:ind w:left="-525" w:leftChars="-250" w:firstLine="450" w:firstLineChars="150"/>
        <w:rPr>
          <w:rFonts w:hint="eastAsia" w:ascii="宋体" w:hAnsi="宋体" w:eastAsia="宋体" w:cs="Times New Roman"/>
          <w:color w:val="000000"/>
          <w:kern w:val="2"/>
          <w:sz w:val="30"/>
          <w:szCs w:val="24"/>
        </w:rPr>
      </w:pPr>
      <w:r>
        <w:rPr>
          <w:rFonts w:hint="eastAsia" w:ascii="宋体" w:hAnsi="宋体" w:eastAsia="宋体" w:cs="Times New Roman"/>
          <w:color w:val="000000"/>
          <w:kern w:val="2"/>
          <w:sz w:val="30"/>
          <w:szCs w:val="24"/>
        </w:rPr>
        <w:t>（四）</w:t>
      </w:r>
      <w:r>
        <w:rPr>
          <w:rFonts w:hint="eastAsia" w:ascii="宋体" w:hAnsi="宋体" w:eastAsia="宋体" w:cs="Times New Roman"/>
          <w:sz w:val="30"/>
          <w:szCs w:val="24"/>
        </w:rPr>
        <w:t>鸟瞰图或局部透视图，占35分</w:t>
      </w:r>
    </w:p>
    <w:p w14:paraId="69052EEC">
      <w:pPr>
        <w:widowControl/>
        <w:adjustRightInd/>
        <w:snapToGrid/>
        <w:spacing w:before="0" w:beforeLines="0" w:line="360" w:lineRule="auto"/>
        <w:ind w:left="-525" w:leftChars="-250" w:firstLine="450" w:firstLineChars="150"/>
        <w:rPr>
          <w:rFonts w:hint="eastAsia" w:ascii="宋体" w:hAnsi="宋体" w:eastAsia="宋体" w:cs="Times New Roman"/>
          <w:color w:val="000000"/>
          <w:kern w:val="2"/>
          <w:sz w:val="30"/>
          <w:szCs w:val="24"/>
        </w:rPr>
      </w:pPr>
      <w:r>
        <w:rPr>
          <w:rFonts w:hint="eastAsia" w:ascii="宋体" w:hAnsi="宋体" w:eastAsia="宋体" w:cs="Times New Roman"/>
          <w:color w:val="000000"/>
          <w:kern w:val="2"/>
          <w:sz w:val="30"/>
          <w:szCs w:val="24"/>
        </w:rPr>
        <w:t>（五）</w:t>
      </w:r>
      <w:r>
        <w:rPr>
          <w:rFonts w:hint="eastAsia" w:ascii="宋体" w:hAnsi="宋体" w:eastAsia="宋体" w:cs="Times New Roman"/>
          <w:sz w:val="30"/>
          <w:szCs w:val="24"/>
        </w:rPr>
        <w:t>设计说明（2-300字），占15分</w:t>
      </w:r>
    </w:p>
    <w:p w14:paraId="57098CB2">
      <w:pPr>
        <w:widowControl/>
        <w:adjustRightInd/>
        <w:snapToGrid/>
        <w:spacing w:before="0" w:beforeLines="0" w:line="360" w:lineRule="auto"/>
        <w:ind w:left="-525" w:leftChars="-250" w:firstLine="450" w:firstLineChars="150"/>
        <w:rPr>
          <w:rFonts w:hint="eastAsia" w:ascii="宋体" w:hAnsi="宋体" w:eastAsia="宋体" w:cs="Times New Roman"/>
          <w:b/>
          <w:bCs/>
          <w:color w:val="000000"/>
          <w:kern w:val="2"/>
          <w:sz w:val="30"/>
          <w:szCs w:val="24"/>
        </w:rPr>
      </w:pPr>
      <w:r>
        <w:rPr>
          <w:rFonts w:hint="eastAsia" w:ascii="宋体" w:hAnsi="宋体" w:eastAsia="宋体" w:cs="Times New Roman"/>
          <w:b/>
          <w:bCs/>
          <w:kern w:val="2"/>
          <w:sz w:val="30"/>
          <w:szCs w:val="24"/>
          <w:lang w:val="en-US" w:eastAsia="zh-CN"/>
        </w:rPr>
        <w:t>四</w:t>
      </w:r>
      <w:r>
        <w:rPr>
          <w:rFonts w:hint="eastAsia" w:ascii="宋体" w:hAnsi="宋体" w:eastAsia="宋体" w:cs="Times New Roman"/>
          <w:b/>
          <w:bCs/>
          <w:color w:val="000000"/>
          <w:kern w:val="2"/>
          <w:sz w:val="30"/>
          <w:szCs w:val="24"/>
        </w:rPr>
        <w:t>、考试方式和时间</w:t>
      </w:r>
    </w:p>
    <w:p w14:paraId="52CFF0C2">
      <w:pPr>
        <w:widowControl/>
        <w:adjustRightInd/>
        <w:snapToGrid/>
        <w:spacing w:before="0" w:beforeLines="0" w:line="360" w:lineRule="auto"/>
        <w:ind w:left="-525" w:leftChars="-250" w:firstLine="450" w:firstLineChars="150"/>
        <w:rPr>
          <w:rFonts w:hint="eastAsia" w:ascii="宋体" w:hAnsi="宋体" w:eastAsia="宋体" w:cs="Times New Roman"/>
          <w:color w:val="000000"/>
          <w:kern w:val="2"/>
          <w:sz w:val="30"/>
          <w:szCs w:val="24"/>
        </w:rPr>
      </w:pPr>
      <w:r>
        <w:rPr>
          <w:rFonts w:hint="eastAsia" w:ascii="宋体" w:hAnsi="宋体" w:eastAsia="宋体" w:cs="Times New Roman"/>
          <w:color w:val="000000"/>
          <w:kern w:val="2"/>
          <w:sz w:val="30"/>
          <w:szCs w:val="24"/>
        </w:rPr>
        <w:t>考试方式为闭卷笔试，时间</w:t>
      </w:r>
      <w:r>
        <w:rPr>
          <w:rFonts w:hint="eastAsia" w:ascii="宋体" w:hAnsi="宋体" w:eastAsia="宋体" w:cs="Times New Roman"/>
          <w:kern w:val="2"/>
          <w:sz w:val="30"/>
          <w:szCs w:val="24"/>
        </w:rPr>
        <w:t>为3</w:t>
      </w:r>
      <w:r>
        <w:rPr>
          <w:rFonts w:hint="eastAsia" w:ascii="宋体" w:hAnsi="宋体" w:eastAsia="宋体" w:cs="Times New Roman"/>
          <w:color w:val="000000"/>
          <w:kern w:val="2"/>
          <w:sz w:val="30"/>
          <w:szCs w:val="24"/>
        </w:rPr>
        <w:t>小时。</w:t>
      </w:r>
    </w:p>
    <w:p w14:paraId="0E1F5C54">
      <w:pPr>
        <w:spacing w:line="360" w:lineRule="auto"/>
        <w:rPr>
          <w:rFonts w:ascii="宋体" w:hAnsi="宋体"/>
          <w:b/>
          <w:sz w:val="28"/>
          <w:szCs w:val="28"/>
        </w:rPr>
      </w:pPr>
    </w:p>
    <w:p w14:paraId="6828CAD5">
      <w:pPr>
        <w:spacing w:line="360" w:lineRule="auto"/>
        <w:rPr>
          <w:rFonts w:ascii="宋体" w:hAnsi="宋体"/>
          <w:b/>
          <w:sz w:val="28"/>
          <w:szCs w:val="28"/>
        </w:rPr>
      </w:pPr>
    </w:p>
    <w:p w14:paraId="4ADBB754">
      <w:pPr>
        <w:spacing w:line="360" w:lineRule="auto"/>
        <w:rPr>
          <w:rFonts w:ascii="宋体" w:hAnsi="宋体"/>
          <w:b/>
          <w:sz w:val="28"/>
          <w:szCs w:val="28"/>
        </w:rPr>
      </w:pPr>
    </w:p>
    <w:p w14:paraId="51B5E58B">
      <w:pPr>
        <w:spacing w:line="360" w:lineRule="auto"/>
        <w:rPr>
          <w:rFonts w:ascii="宋体" w:hAnsi="宋体"/>
          <w:b/>
          <w:sz w:val="28"/>
          <w:szCs w:val="28"/>
        </w:rPr>
      </w:pPr>
    </w:p>
    <w:p w14:paraId="6696BD89">
      <w:pPr>
        <w:spacing w:line="360" w:lineRule="auto"/>
        <w:rPr>
          <w:rFonts w:ascii="宋体" w:hAnsi="宋体"/>
          <w:b/>
          <w:sz w:val="28"/>
          <w:szCs w:val="28"/>
        </w:rPr>
      </w:pPr>
    </w:p>
    <w:p w14:paraId="22C376EA">
      <w:pPr>
        <w:spacing w:line="360" w:lineRule="auto"/>
        <w:rPr>
          <w:rFonts w:ascii="宋体" w:hAnsi="宋体"/>
          <w:b/>
          <w:sz w:val="28"/>
          <w:szCs w:val="28"/>
        </w:rPr>
      </w:pPr>
    </w:p>
    <w:p w14:paraId="4EDDCF2A">
      <w:pPr>
        <w:spacing w:line="360" w:lineRule="auto"/>
        <w:rPr>
          <w:rFonts w:ascii="宋体" w:hAnsi="宋体"/>
          <w:b/>
          <w:sz w:val="28"/>
          <w:szCs w:val="28"/>
        </w:rPr>
      </w:pPr>
    </w:p>
    <w:p w14:paraId="68F9E90D">
      <w:pPr>
        <w:spacing w:line="360" w:lineRule="auto"/>
        <w:rPr>
          <w:rFonts w:ascii="宋体" w:hAnsi="宋体"/>
          <w:b/>
          <w:sz w:val="28"/>
          <w:szCs w:val="28"/>
        </w:rPr>
      </w:pPr>
    </w:p>
    <w:sectPr>
      <w:headerReference r:id="rId3" w:type="default"/>
      <w:pgSz w:w="11906" w:h="16838"/>
      <w:pgMar w:top="1134" w:right="1797" w:bottom="1134"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A1F61">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4MDgzODJhZmNmZmM1MDFhZjNhZmE3YmY5M2I3NmIifQ=="/>
  </w:docVars>
  <w:rsids>
    <w:rsidRoot w:val="00C1557E"/>
    <w:rsid w:val="0001394B"/>
    <w:rsid w:val="0004144E"/>
    <w:rsid w:val="000A77D3"/>
    <w:rsid w:val="000D2BEE"/>
    <w:rsid w:val="0015372A"/>
    <w:rsid w:val="0016138D"/>
    <w:rsid w:val="002244A0"/>
    <w:rsid w:val="00230FF0"/>
    <w:rsid w:val="00292693"/>
    <w:rsid w:val="002A7EF5"/>
    <w:rsid w:val="003443DF"/>
    <w:rsid w:val="003E0443"/>
    <w:rsid w:val="004D1082"/>
    <w:rsid w:val="004D48B8"/>
    <w:rsid w:val="004F6F07"/>
    <w:rsid w:val="0053104A"/>
    <w:rsid w:val="00534554"/>
    <w:rsid w:val="005A5154"/>
    <w:rsid w:val="00666B96"/>
    <w:rsid w:val="00675B26"/>
    <w:rsid w:val="006A1B41"/>
    <w:rsid w:val="006F60E0"/>
    <w:rsid w:val="00704BAB"/>
    <w:rsid w:val="0073295C"/>
    <w:rsid w:val="00770640"/>
    <w:rsid w:val="007B3D2A"/>
    <w:rsid w:val="007C4A8F"/>
    <w:rsid w:val="007D49AC"/>
    <w:rsid w:val="007E0F83"/>
    <w:rsid w:val="008030DF"/>
    <w:rsid w:val="008D0841"/>
    <w:rsid w:val="008D5DF8"/>
    <w:rsid w:val="008E56A8"/>
    <w:rsid w:val="00931B33"/>
    <w:rsid w:val="00935CD4"/>
    <w:rsid w:val="00964D54"/>
    <w:rsid w:val="009755A7"/>
    <w:rsid w:val="009B0E49"/>
    <w:rsid w:val="00A25ABE"/>
    <w:rsid w:val="00AA1CE2"/>
    <w:rsid w:val="00AF5721"/>
    <w:rsid w:val="00B44B95"/>
    <w:rsid w:val="00B76372"/>
    <w:rsid w:val="00BC0824"/>
    <w:rsid w:val="00BD0C23"/>
    <w:rsid w:val="00C015F4"/>
    <w:rsid w:val="00C1557E"/>
    <w:rsid w:val="00C24630"/>
    <w:rsid w:val="00C83547"/>
    <w:rsid w:val="00C84D20"/>
    <w:rsid w:val="00CD0BB1"/>
    <w:rsid w:val="00CF1182"/>
    <w:rsid w:val="00D33FEB"/>
    <w:rsid w:val="00D47F93"/>
    <w:rsid w:val="00DF3D47"/>
    <w:rsid w:val="00E2526E"/>
    <w:rsid w:val="00EA11F8"/>
    <w:rsid w:val="00EE4E96"/>
    <w:rsid w:val="00F46776"/>
    <w:rsid w:val="01FB378F"/>
    <w:rsid w:val="02247E8B"/>
    <w:rsid w:val="026A2AFA"/>
    <w:rsid w:val="04051D48"/>
    <w:rsid w:val="04C402BA"/>
    <w:rsid w:val="04DD0770"/>
    <w:rsid w:val="06C17621"/>
    <w:rsid w:val="079E0905"/>
    <w:rsid w:val="0927196F"/>
    <w:rsid w:val="0B0D3527"/>
    <w:rsid w:val="0B880414"/>
    <w:rsid w:val="0D1E45A9"/>
    <w:rsid w:val="0FDA1E55"/>
    <w:rsid w:val="10101D89"/>
    <w:rsid w:val="119D022F"/>
    <w:rsid w:val="130626E7"/>
    <w:rsid w:val="13376DBA"/>
    <w:rsid w:val="143E786D"/>
    <w:rsid w:val="1451621D"/>
    <w:rsid w:val="15644C01"/>
    <w:rsid w:val="16C758E9"/>
    <w:rsid w:val="17AD6EB5"/>
    <w:rsid w:val="18002C4C"/>
    <w:rsid w:val="182A2778"/>
    <w:rsid w:val="183E701C"/>
    <w:rsid w:val="18575348"/>
    <w:rsid w:val="187745B1"/>
    <w:rsid w:val="19176D1C"/>
    <w:rsid w:val="19CC6724"/>
    <w:rsid w:val="1A5D714A"/>
    <w:rsid w:val="1A67480D"/>
    <w:rsid w:val="1BD94BE6"/>
    <w:rsid w:val="1DBF2627"/>
    <w:rsid w:val="1EF5768B"/>
    <w:rsid w:val="1FCF31BB"/>
    <w:rsid w:val="1FDA182A"/>
    <w:rsid w:val="20A25960"/>
    <w:rsid w:val="215231C7"/>
    <w:rsid w:val="230E27D1"/>
    <w:rsid w:val="23AA631B"/>
    <w:rsid w:val="24703DE8"/>
    <w:rsid w:val="247D165C"/>
    <w:rsid w:val="25D84DE0"/>
    <w:rsid w:val="25F732DC"/>
    <w:rsid w:val="267E6E7C"/>
    <w:rsid w:val="26B27449"/>
    <w:rsid w:val="274B1F7D"/>
    <w:rsid w:val="294F3618"/>
    <w:rsid w:val="2A8B31DA"/>
    <w:rsid w:val="2BB95B84"/>
    <w:rsid w:val="2D4A065A"/>
    <w:rsid w:val="2F5D514B"/>
    <w:rsid w:val="2FD22789"/>
    <w:rsid w:val="30CF4846"/>
    <w:rsid w:val="31835981"/>
    <w:rsid w:val="31B82FD9"/>
    <w:rsid w:val="323C6530"/>
    <w:rsid w:val="3248216C"/>
    <w:rsid w:val="32687B00"/>
    <w:rsid w:val="326F6CBD"/>
    <w:rsid w:val="32AA0576"/>
    <w:rsid w:val="333029D5"/>
    <w:rsid w:val="346F7483"/>
    <w:rsid w:val="34C47009"/>
    <w:rsid w:val="35B1273E"/>
    <w:rsid w:val="365975EF"/>
    <w:rsid w:val="370A2F19"/>
    <w:rsid w:val="37D56D45"/>
    <w:rsid w:val="3A3D58AA"/>
    <w:rsid w:val="3DAF67DA"/>
    <w:rsid w:val="3DE065DA"/>
    <w:rsid w:val="3FB651B4"/>
    <w:rsid w:val="434322C3"/>
    <w:rsid w:val="44DB13E7"/>
    <w:rsid w:val="44F00074"/>
    <w:rsid w:val="45420CB7"/>
    <w:rsid w:val="480D482D"/>
    <w:rsid w:val="4A6E2F27"/>
    <w:rsid w:val="4AF613CC"/>
    <w:rsid w:val="4B5D1089"/>
    <w:rsid w:val="4B7A7159"/>
    <w:rsid w:val="4B9944EE"/>
    <w:rsid w:val="4BDF01D9"/>
    <w:rsid w:val="4CEA3B05"/>
    <w:rsid w:val="4DC13538"/>
    <w:rsid w:val="4DE00AFE"/>
    <w:rsid w:val="4F507511"/>
    <w:rsid w:val="532D527B"/>
    <w:rsid w:val="5832336B"/>
    <w:rsid w:val="589972CB"/>
    <w:rsid w:val="58E821B5"/>
    <w:rsid w:val="5AB20BFF"/>
    <w:rsid w:val="5BAE4EE7"/>
    <w:rsid w:val="5D657EDD"/>
    <w:rsid w:val="5FA75C82"/>
    <w:rsid w:val="649F009C"/>
    <w:rsid w:val="653E43D7"/>
    <w:rsid w:val="66F74E3B"/>
    <w:rsid w:val="68825327"/>
    <w:rsid w:val="6BCC56CA"/>
    <w:rsid w:val="6EA15F83"/>
    <w:rsid w:val="6EB06762"/>
    <w:rsid w:val="7368425F"/>
    <w:rsid w:val="73A27705"/>
    <w:rsid w:val="73A46902"/>
    <w:rsid w:val="7438654C"/>
    <w:rsid w:val="75660828"/>
    <w:rsid w:val="76C36CCB"/>
    <w:rsid w:val="79252BCC"/>
    <w:rsid w:val="79921C49"/>
    <w:rsid w:val="79D37BD2"/>
    <w:rsid w:val="7AEE684F"/>
    <w:rsid w:val="7DCB3779"/>
    <w:rsid w:val="7E5A288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Hyperlink"/>
    <w:unhideWhenUsed/>
    <w:uiPriority w:val="99"/>
    <w:rPr>
      <w:color w:val="0000FF"/>
      <w:u w:val="single"/>
    </w:rPr>
  </w:style>
  <w:style w:type="character" w:customStyle="1" w:styleId="8">
    <w:name w:val="页脚 字符"/>
    <w:link w:val="2"/>
    <w:semiHidden/>
    <w:qFormat/>
    <w:uiPriority w:val="99"/>
    <w:rPr>
      <w:rFonts w:ascii="Times New Roman" w:hAnsi="Times New Roman" w:eastAsia="宋体" w:cs="Times New Roman"/>
      <w:sz w:val="18"/>
      <w:szCs w:val="18"/>
    </w:rPr>
  </w:style>
  <w:style w:type="character" w:customStyle="1" w:styleId="9">
    <w:name w:val="页眉 字符"/>
    <w:link w:val="3"/>
    <w:qFormat/>
    <w:uiPriority w:val="0"/>
    <w:rPr>
      <w:rFonts w:ascii="Times New Roman" w:hAnsi="Times New Roman" w:eastAsia="宋体" w:cs="Times New Roman"/>
      <w:sz w:val="18"/>
      <w:szCs w:val="18"/>
    </w:rPr>
  </w:style>
  <w:style w:type="paragraph" w:styleId="10">
    <w:name w:val=""/>
    <w:unhideWhenUsed/>
    <w:uiPriority w:val="99"/>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MicroWin10.com</Company>
  <Pages>3</Pages>
  <Words>191</Words>
  <Characters>1092</Characters>
  <Lines>9</Lines>
  <Paragraphs>2</Paragraphs>
  <TotalTime>0</TotalTime>
  <ScaleCrop>false</ScaleCrop>
  <LinksUpToDate>false</LinksUpToDate>
  <CharactersWithSpaces>1281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2024-06-24T07:07:00Z</dcterms:created>
  <dc:creator>linxh</dc:creator>
  <cp:lastModifiedBy>vertesyuan</cp:lastModifiedBy>
  <cp:lastPrinted>2024-07-12T07:02:08Z</cp:lastPrinted>
  <dcterms:modified xsi:type="dcterms:W3CDTF">2024-09-23T07:30:44Z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80D775A1750E48F986D2A3D7506D3EAB_13</vt:lpwstr>
  </property>
</Properties>
</file>