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3AEF">
      <w:pPr>
        <w:spacing w:line="48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年硕士研究生招生考试大纲及参考书目</w:t>
      </w:r>
    </w:p>
    <w:p w14:paraId="6227275C">
      <w:pPr>
        <w:spacing w:line="480" w:lineRule="auto"/>
        <w:ind w:left="-525" w:leftChars="-250" w:firstLine="450" w:firstLineChars="150"/>
        <w:rPr>
          <w:rFonts w:hint="eastAsia" w:ascii="宋体" w:hAnsi="宋体"/>
          <w:color w:val="auto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/>
          <w:color w:val="FF0000"/>
          <w:sz w:val="30"/>
        </w:rPr>
        <w:t xml:space="preserve"> </w:t>
      </w:r>
      <w:r>
        <w:rPr>
          <w:rFonts w:hint="eastAsia" w:ascii="宋体" w:hAnsi="宋体"/>
          <w:color w:val="auto"/>
          <w:sz w:val="30"/>
        </w:rPr>
        <w:t>农村与区域发展概论</w:t>
      </w:r>
      <w:r>
        <w:rPr>
          <w:rFonts w:hint="eastAsia" w:ascii="宋体" w:hAnsi="宋体"/>
          <w:color w:val="auto"/>
          <w:sz w:val="30"/>
          <w:lang w:eastAsia="zh-CN"/>
        </w:rPr>
        <w:t>（</w:t>
      </w:r>
      <w:r>
        <w:rPr>
          <w:rFonts w:hint="eastAsia" w:ascii="宋体" w:hAnsi="宋体"/>
          <w:color w:val="auto"/>
          <w:sz w:val="30"/>
        </w:rPr>
        <w:t>912</w:t>
      </w:r>
      <w:r>
        <w:rPr>
          <w:rFonts w:hint="eastAsia" w:ascii="宋体" w:hAnsi="宋体"/>
          <w:color w:val="auto"/>
          <w:sz w:val="30"/>
          <w:lang w:eastAsia="zh-CN"/>
        </w:rPr>
        <w:t>）</w:t>
      </w:r>
    </w:p>
    <w:p w14:paraId="6265D8EC">
      <w:pPr>
        <w:spacing w:line="480" w:lineRule="auto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2743E717">
      <w:pPr>
        <w:spacing w:line="480" w:lineRule="auto"/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 w14:paraId="26B6969A">
      <w:pPr>
        <w:tabs>
          <w:tab w:val="left" w:pos="1821"/>
        </w:tabs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 w:cs="宋体"/>
          <w:sz w:val="24"/>
          <w:lang w:bidi="ar"/>
        </w:rPr>
        <w:t>一、概述</w:t>
      </w:r>
      <w:r>
        <w:rPr>
          <w:rFonts w:hint="eastAsia" w:cs="宋体"/>
          <w:sz w:val="24"/>
          <w:lang w:eastAsia="zh-CN" w:bidi="ar"/>
        </w:rPr>
        <w:tab/>
      </w:r>
    </w:p>
    <w:p w14:paraId="331E00B5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 w:cs="宋体"/>
          <w:sz w:val="24"/>
          <w:lang w:bidi="ar"/>
        </w:rPr>
        <w:t>重点：</w:t>
      </w:r>
      <w:r>
        <w:rPr>
          <w:rFonts w:hint="eastAsia" w:cs="宋体"/>
          <w:color w:val="auto"/>
          <w:sz w:val="24"/>
          <w:lang w:bidi="ar"/>
        </w:rPr>
        <w:t>了解</w:t>
      </w:r>
      <w:r>
        <w:rPr>
          <w:rFonts w:hint="eastAsia" w:cs="宋体"/>
          <w:color w:val="auto"/>
          <w:sz w:val="24"/>
          <w:lang w:val="en-US" w:eastAsia="zh-CN" w:bidi="ar"/>
        </w:rPr>
        <w:t>区域与社区、农业与农村非农产业、</w:t>
      </w:r>
      <w:r>
        <w:rPr>
          <w:rFonts w:hint="eastAsia" w:cs="宋体"/>
          <w:color w:val="auto"/>
          <w:sz w:val="24"/>
          <w:lang w:bidi="ar"/>
        </w:rPr>
        <w:t>发展与可持续发展观、经济增长论与增长极限论、综合发展观与可持续发展观。</w:t>
      </w:r>
    </w:p>
    <w:p w14:paraId="695F876F">
      <w:pPr>
        <w:spacing w:line="360" w:lineRule="auto"/>
        <w:ind w:firstLine="480" w:firstLineChars="200"/>
        <w:rPr>
          <w:rFonts w:hint="eastAsia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bidi="ar"/>
        </w:rPr>
        <w:t>要点：</w:t>
      </w:r>
      <w:r>
        <w:rPr>
          <w:color w:val="auto"/>
          <w:sz w:val="24"/>
          <w:lang w:bidi="ar"/>
        </w:rPr>
        <w:t>1</w:t>
      </w:r>
      <w:r>
        <w:rPr>
          <w:rFonts w:hint="eastAsia" w:cs="宋体"/>
          <w:color w:val="auto"/>
          <w:sz w:val="24"/>
          <w:lang w:bidi="ar"/>
        </w:rPr>
        <w:t>、</w:t>
      </w:r>
      <w:r>
        <w:rPr>
          <w:rFonts w:hint="eastAsia" w:cs="宋体"/>
          <w:color w:val="auto"/>
          <w:sz w:val="24"/>
          <w:lang w:val="en-US" w:eastAsia="zh-CN" w:bidi="ar"/>
        </w:rPr>
        <w:t>区域与社区。</w:t>
      </w:r>
    </w:p>
    <w:p w14:paraId="4F64E1C3">
      <w:pPr>
        <w:spacing w:line="360" w:lineRule="auto"/>
        <w:ind w:firstLine="480" w:firstLineChars="200"/>
        <w:rPr>
          <w:rFonts w:hint="default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val="en-US" w:eastAsia="zh-CN" w:bidi="ar"/>
        </w:rPr>
        <w:t xml:space="preserve">      2、农业与农村非农产业。</w:t>
      </w:r>
    </w:p>
    <w:p w14:paraId="5047DBCE">
      <w:pPr>
        <w:spacing w:line="360" w:lineRule="auto"/>
        <w:ind w:firstLine="1200" w:firstLineChars="500"/>
        <w:rPr>
          <w:sz w:val="24"/>
        </w:rPr>
      </w:pPr>
      <w:r>
        <w:rPr>
          <w:rFonts w:hint="eastAsia" w:cs="宋体"/>
          <w:sz w:val="24"/>
          <w:lang w:val="en-US" w:eastAsia="zh-CN" w:bidi="ar"/>
        </w:rPr>
        <w:t>3、</w:t>
      </w:r>
      <w:r>
        <w:rPr>
          <w:rFonts w:hint="eastAsia" w:cs="宋体"/>
          <w:sz w:val="24"/>
          <w:lang w:bidi="ar"/>
        </w:rPr>
        <w:t>发展与发展观及其历史演变。</w:t>
      </w:r>
    </w:p>
    <w:p w14:paraId="438371FF">
      <w:pPr>
        <w:spacing w:line="360" w:lineRule="auto"/>
        <w:ind w:firstLine="1200" w:firstLineChars="500"/>
        <w:rPr>
          <w:sz w:val="24"/>
        </w:rPr>
      </w:pPr>
      <w:r>
        <w:rPr>
          <w:rFonts w:hint="eastAsia"/>
          <w:sz w:val="24"/>
          <w:lang w:val="en-US" w:eastAsia="zh-CN" w:bidi="ar"/>
        </w:rPr>
        <w:t>4</w:t>
      </w:r>
      <w:r>
        <w:rPr>
          <w:rFonts w:hint="eastAsia" w:cs="宋体"/>
          <w:sz w:val="24"/>
          <w:lang w:bidi="ar"/>
        </w:rPr>
        <w:t>、经济增长论与增长极限论的主要内容。</w:t>
      </w:r>
    </w:p>
    <w:p w14:paraId="114F88FD">
      <w:pPr>
        <w:spacing w:line="360" w:lineRule="auto"/>
        <w:ind w:firstLine="1200" w:firstLineChars="500"/>
        <w:rPr>
          <w:sz w:val="24"/>
        </w:rPr>
      </w:pPr>
      <w:r>
        <w:rPr>
          <w:rFonts w:hint="eastAsia"/>
          <w:sz w:val="24"/>
          <w:lang w:val="en-US" w:eastAsia="zh-CN" w:bidi="ar"/>
        </w:rPr>
        <w:t>5</w:t>
      </w:r>
      <w:r>
        <w:rPr>
          <w:rFonts w:hint="eastAsia" w:cs="宋体"/>
          <w:sz w:val="24"/>
          <w:lang w:bidi="ar"/>
        </w:rPr>
        <w:t>、综合发展观</w:t>
      </w:r>
      <w:r>
        <w:rPr>
          <w:rFonts w:hint="eastAsia" w:cs="宋体"/>
          <w:sz w:val="24"/>
          <w:lang w:eastAsia="zh-CN" w:bidi="ar"/>
        </w:rPr>
        <w:t>、</w:t>
      </w:r>
      <w:r>
        <w:rPr>
          <w:rFonts w:hint="eastAsia" w:cs="宋体"/>
          <w:sz w:val="24"/>
          <w:lang w:bidi="ar"/>
        </w:rPr>
        <w:t>可持续发展观</w:t>
      </w:r>
      <w:r>
        <w:rPr>
          <w:rFonts w:hint="eastAsia" w:cs="宋体"/>
          <w:sz w:val="24"/>
          <w:lang w:eastAsia="zh-CN" w:bidi="ar"/>
        </w:rPr>
        <w:t>、</w:t>
      </w:r>
      <w:r>
        <w:rPr>
          <w:rFonts w:hint="eastAsia" w:cs="宋体"/>
          <w:sz w:val="24"/>
          <w:lang w:val="en-US" w:eastAsia="zh-CN" w:bidi="ar"/>
        </w:rPr>
        <w:t>高质量发展</w:t>
      </w:r>
      <w:r>
        <w:rPr>
          <w:rFonts w:hint="eastAsia" w:cs="宋体"/>
          <w:sz w:val="24"/>
          <w:lang w:bidi="ar"/>
        </w:rPr>
        <w:t>。</w:t>
      </w:r>
    </w:p>
    <w:p w14:paraId="46C19CD5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二、区域发展理论</w:t>
      </w:r>
    </w:p>
    <w:p w14:paraId="62D94F4C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重点：了解平衡发展理论</w:t>
      </w:r>
      <w:r>
        <w:rPr>
          <w:rFonts w:hint="eastAsia" w:cs="宋体"/>
          <w:sz w:val="24"/>
          <w:lang w:eastAsia="zh-CN" w:bidi="ar"/>
        </w:rPr>
        <w:t>、</w:t>
      </w:r>
      <w:r>
        <w:rPr>
          <w:rFonts w:hint="eastAsia" w:cs="宋体"/>
          <w:sz w:val="24"/>
          <w:lang w:bidi="ar"/>
        </w:rPr>
        <w:t>不平衡发展理论</w:t>
      </w:r>
      <w:r>
        <w:rPr>
          <w:rFonts w:hint="eastAsia" w:cs="宋体"/>
          <w:sz w:val="24"/>
          <w:lang w:val="en-US" w:eastAsia="zh-CN" w:bidi="ar"/>
        </w:rPr>
        <w:t>相关内容</w:t>
      </w:r>
      <w:r>
        <w:rPr>
          <w:rFonts w:hint="eastAsia" w:cs="宋体"/>
          <w:sz w:val="24"/>
          <w:lang w:bidi="ar"/>
        </w:rPr>
        <w:t>。</w:t>
      </w:r>
    </w:p>
    <w:p w14:paraId="24E6AA3E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、平衡发展理论的主要内容。</w:t>
      </w:r>
    </w:p>
    <w:p w14:paraId="45257F0F">
      <w:pPr>
        <w:numPr>
          <w:ilvl w:val="0"/>
          <w:numId w:val="1"/>
        </w:numPr>
        <w:spacing w:line="360" w:lineRule="auto"/>
        <w:ind w:firstLine="1200" w:firstLineChars="500"/>
        <w:rPr>
          <w:rFonts w:hint="default" w:eastAsia="宋体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bidi="ar"/>
        </w:rPr>
        <w:t>不平衡发展理论的主要内容。</w:t>
      </w:r>
    </w:p>
    <w:p w14:paraId="11E3735D">
      <w:pPr>
        <w:numPr>
          <w:ilvl w:val="0"/>
          <w:numId w:val="1"/>
        </w:numPr>
        <w:spacing w:line="360" w:lineRule="auto"/>
        <w:ind w:left="1228" w:leftChars="585" w:firstLine="31" w:firstLineChars="0"/>
        <w:rPr>
          <w:rFonts w:hint="default" w:eastAsia="宋体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val="en-US" w:eastAsia="zh-CN" w:bidi="ar"/>
        </w:rPr>
        <w:t>梯度推进理论、</w:t>
      </w:r>
      <w:r>
        <w:rPr>
          <w:rFonts w:hint="eastAsia" w:cs="宋体"/>
          <w:color w:val="auto"/>
          <w:sz w:val="24"/>
          <w:lang w:bidi="ar"/>
        </w:rPr>
        <w:t>增长极理论</w:t>
      </w:r>
      <w:r>
        <w:rPr>
          <w:rFonts w:hint="eastAsia" w:cs="宋体"/>
          <w:color w:val="auto"/>
          <w:sz w:val="24"/>
          <w:lang w:eastAsia="zh-CN" w:bidi="ar"/>
        </w:rPr>
        <w:t>、</w:t>
      </w:r>
      <w:r>
        <w:rPr>
          <w:rFonts w:hint="eastAsia" w:cs="宋体"/>
          <w:color w:val="auto"/>
          <w:sz w:val="24"/>
          <w:lang w:val="en-US" w:eastAsia="zh-CN" w:bidi="ar"/>
        </w:rPr>
        <w:t>中心-外围理论等与区域发展相关的理论。</w:t>
      </w:r>
    </w:p>
    <w:p w14:paraId="61636720">
      <w:pPr>
        <w:spacing w:line="360" w:lineRule="auto"/>
        <w:rPr>
          <w:color w:val="auto"/>
          <w:sz w:val="24"/>
        </w:rPr>
      </w:pPr>
      <w:r>
        <w:rPr>
          <w:rFonts w:hint="eastAsia" w:cs="宋体"/>
          <w:color w:val="auto"/>
          <w:sz w:val="24"/>
          <w:lang w:bidi="ar"/>
        </w:rPr>
        <w:t>三、区域发展的条件</w:t>
      </w:r>
    </w:p>
    <w:p w14:paraId="10CF1F17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重点：了解自然资源、人口与劳动力、技术条件等区域发展的条件。</w:t>
      </w:r>
    </w:p>
    <w:p w14:paraId="049FEEF4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、自然资源对区域发展的影响。</w:t>
      </w:r>
    </w:p>
    <w:p w14:paraId="66C9EB2D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2</w:t>
      </w:r>
      <w:r>
        <w:rPr>
          <w:rFonts w:hint="eastAsia" w:cs="宋体"/>
          <w:sz w:val="24"/>
          <w:lang w:bidi="ar"/>
        </w:rPr>
        <w:t>、人口与劳动力对区域发展的影响。</w:t>
      </w:r>
    </w:p>
    <w:p w14:paraId="109A1565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3</w:t>
      </w:r>
      <w:r>
        <w:rPr>
          <w:rFonts w:hint="eastAsia" w:cs="宋体"/>
          <w:sz w:val="24"/>
          <w:lang w:bidi="ar"/>
        </w:rPr>
        <w:t>、技术条件对区域发展的影响。</w:t>
      </w:r>
    </w:p>
    <w:p w14:paraId="5E50B1C2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四、区域发展战略</w:t>
      </w:r>
    </w:p>
    <w:p w14:paraId="502750D4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重点：了解区域发展战略的概念</w:t>
      </w:r>
      <w:r>
        <w:rPr>
          <w:rFonts w:hint="eastAsia" w:cs="宋体"/>
          <w:sz w:val="24"/>
          <w:lang w:eastAsia="zh-CN" w:bidi="ar"/>
        </w:rPr>
        <w:t>、</w:t>
      </w:r>
      <w:r>
        <w:rPr>
          <w:rFonts w:hint="eastAsia" w:cs="宋体"/>
          <w:sz w:val="24"/>
          <w:lang w:bidi="ar"/>
        </w:rPr>
        <w:t>区域发展战略的主要内容</w:t>
      </w:r>
      <w:r>
        <w:rPr>
          <w:rFonts w:hint="eastAsia" w:cs="宋体"/>
          <w:sz w:val="24"/>
          <w:lang w:eastAsia="zh-CN" w:bidi="ar"/>
        </w:rPr>
        <w:t>、</w:t>
      </w:r>
      <w:r>
        <w:rPr>
          <w:rFonts w:hint="eastAsia" w:cs="宋体"/>
          <w:sz w:val="24"/>
          <w:lang w:val="en-US" w:eastAsia="zh-CN" w:bidi="ar"/>
        </w:rPr>
        <w:t>乡村振兴战略</w:t>
      </w:r>
      <w:r>
        <w:rPr>
          <w:rFonts w:hint="eastAsia" w:cs="宋体"/>
          <w:sz w:val="24"/>
          <w:lang w:bidi="ar"/>
        </w:rPr>
        <w:t>。</w:t>
      </w:r>
    </w:p>
    <w:p w14:paraId="169789D0">
      <w:pPr>
        <w:spacing w:line="360" w:lineRule="auto"/>
        <w:ind w:firstLine="480" w:firstLineChars="200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要点：</w:t>
      </w:r>
      <w:r>
        <w:rPr>
          <w:rFonts w:hint="eastAsia" w:cs="宋体"/>
          <w:sz w:val="24"/>
          <w:lang w:val="en-US" w:eastAsia="zh-CN" w:bidi="ar"/>
        </w:rPr>
        <w:t>1、</w:t>
      </w:r>
      <w:r>
        <w:rPr>
          <w:rFonts w:hint="eastAsia" w:cs="宋体"/>
          <w:sz w:val="24"/>
          <w:lang w:bidi="ar"/>
        </w:rPr>
        <w:t>了解战略目标、战略方针与战略措施之间的关系以及区别。</w:t>
      </w:r>
    </w:p>
    <w:p w14:paraId="1B7C17D0">
      <w:pPr>
        <w:numPr>
          <w:ilvl w:val="0"/>
          <w:numId w:val="2"/>
        </w:numPr>
        <w:spacing w:line="360" w:lineRule="auto"/>
        <w:ind w:left="1200" w:leftChars="0" w:firstLine="0" w:firstLineChars="0"/>
        <w:rPr>
          <w:rFonts w:hint="eastAsia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val="en-US" w:eastAsia="zh-CN" w:bidi="ar"/>
        </w:rPr>
        <w:t>了解乡村振兴战略的内涵、总体思路和任务体系。</w:t>
      </w:r>
    </w:p>
    <w:p w14:paraId="0176E272">
      <w:pPr>
        <w:spacing w:line="360" w:lineRule="auto"/>
        <w:ind w:firstLine="240" w:firstLineChars="100"/>
        <w:rPr>
          <w:color w:val="auto"/>
          <w:sz w:val="24"/>
        </w:rPr>
      </w:pPr>
      <w:r>
        <w:rPr>
          <w:rFonts w:hint="eastAsia" w:cs="宋体"/>
          <w:color w:val="auto"/>
          <w:sz w:val="24"/>
          <w:lang w:bidi="ar"/>
        </w:rPr>
        <w:t>五、农村人力资源开发</w:t>
      </w:r>
    </w:p>
    <w:p w14:paraId="4A25549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 w:cs="宋体"/>
          <w:sz w:val="24"/>
          <w:lang w:bidi="ar"/>
        </w:rPr>
        <w:t>重点：</w:t>
      </w:r>
      <w:r>
        <w:rPr>
          <w:rFonts w:hint="eastAsia" w:cs="宋体"/>
          <w:color w:val="auto"/>
          <w:sz w:val="24"/>
          <w:lang w:bidi="ar"/>
        </w:rPr>
        <w:t>了解</w:t>
      </w:r>
      <w:r>
        <w:rPr>
          <w:rFonts w:hint="eastAsia" w:cs="宋体"/>
          <w:color w:val="auto"/>
          <w:sz w:val="24"/>
          <w:lang w:eastAsia="zh-CN" w:bidi="ar"/>
        </w:rPr>
        <w:t>人力资源的概念，农村人力资源的特点，</w:t>
      </w:r>
      <w:r>
        <w:rPr>
          <w:rFonts w:hint="eastAsia" w:cs="宋体"/>
          <w:color w:val="auto"/>
          <w:sz w:val="24"/>
          <w:lang w:val="en-US" w:eastAsia="zh-CN" w:bidi="ar"/>
        </w:rPr>
        <w:t>农村人力资源开发的含义、基本原则和特点，</w:t>
      </w:r>
      <w:r>
        <w:rPr>
          <w:rFonts w:hint="eastAsia" w:cs="宋体"/>
          <w:color w:val="auto"/>
          <w:sz w:val="24"/>
          <w:lang w:bidi="ar"/>
        </w:rPr>
        <w:t>农村劳动力转移与扩大就业</w:t>
      </w:r>
      <w:r>
        <w:rPr>
          <w:rFonts w:hint="eastAsia" w:cs="宋体"/>
          <w:color w:val="auto"/>
          <w:sz w:val="24"/>
          <w:lang w:eastAsia="zh-CN" w:bidi="ar"/>
        </w:rPr>
        <w:t>，</w:t>
      </w:r>
      <w:r>
        <w:rPr>
          <w:rFonts w:hint="eastAsia" w:cs="宋体"/>
          <w:color w:val="auto"/>
          <w:sz w:val="24"/>
          <w:lang w:val="en-US" w:eastAsia="zh-CN" w:bidi="ar"/>
        </w:rPr>
        <w:t>新型职业农民的培育</w:t>
      </w:r>
      <w:r>
        <w:rPr>
          <w:rFonts w:hint="eastAsia" w:cs="宋体"/>
          <w:color w:val="auto"/>
          <w:sz w:val="24"/>
          <w:lang w:bidi="ar"/>
        </w:rPr>
        <w:t>。</w:t>
      </w:r>
    </w:p>
    <w:p w14:paraId="3CCC1E4E">
      <w:pPr>
        <w:spacing w:line="360" w:lineRule="auto"/>
        <w:ind w:firstLine="480" w:firstLineChars="200"/>
        <w:rPr>
          <w:rFonts w:hint="eastAsia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bidi="ar"/>
        </w:rPr>
        <w:t>要点：</w:t>
      </w:r>
      <w:r>
        <w:rPr>
          <w:color w:val="auto"/>
          <w:sz w:val="24"/>
          <w:lang w:bidi="ar"/>
        </w:rPr>
        <w:t>1</w:t>
      </w:r>
      <w:r>
        <w:rPr>
          <w:rFonts w:hint="eastAsia" w:cs="宋体"/>
          <w:color w:val="auto"/>
          <w:sz w:val="24"/>
          <w:lang w:bidi="ar"/>
        </w:rPr>
        <w:t>、</w:t>
      </w:r>
      <w:r>
        <w:rPr>
          <w:rFonts w:hint="eastAsia" w:cs="宋体"/>
          <w:color w:val="auto"/>
          <w:sz w:val="24"/>
          <w:lang w:val="en-US" w:eastAsia="zh-CN" w:bidi="ar"/>
        </w:rPr>
        <w:t>人力资源的含义、农村人力资源的特点。</w:t>
      </w:r>
    </w:p>
    <w:p w14:paraId="40F508F2">
      <w:pPr>
        <w:spacing w:line="360" w:lineRule="auto"/>
        <w:ind w:firstLine="480" w:firstLineChars="200"/>
        <w:rPr>
          <w:rFonts w:hint="default" w:cs="宋体"/>
          <w:color w:val="auto"/>
          <w:sz w:val="24"/>
          <w:lang w:val="en-US" w:eastAsia="zh-CN" w:bidi="ar"/>
        </w:rPr>
      </w:pPr>
      <w:r>
        <w:rPr>
          <w:rFonts w:hint="eastAsia" w:cs="宋体"/>
          <w:color w:val="auto"/>
          <w:sz w:val="24"/>
          <w:lang w:val="en-US" w:eastAsia="zh-CN" w:bidi="ar"/>
        </w:rPr>
        <w:t xml:space="preserve">      2、农村人力资源开发的含义、基本原则和特点。</w:t>
      </w:r>
    </w:p>
    <w:p w14:paraId="4AD4926F">
      <w:pPr>
        <w:numPr>
          <w:ilvl w:val="0"/>
          <w:numId w:val="2"/>
        </w:numPr>
        <w:spacing w:line="360" w:lineRule="auto"/>
        <w:ind w:left="1200" w:leftChars="0" w:firstLine="0" w:firstLineChars="0"/>
        <w:rPr>
          <w:rFonts w:hint="eastAsia" w:cs="宋体"/>
          <w:color w:val="auto"/>
          <w:sz w:val="24"/>
          <w:lang w:bidi="ar"/>
        </w:rPr>
      </w:pPr>
      <w:r>
        <w:rPr>
          <w:rFonts w:hint="eastAsia" w:cs="宋体"/>
          <w:color w:val="auto"/>
          <w:sz w:val="24"/>
          <w:lang w:bidi="ar"/>
        </w:rPr>
        <w:t>农村劳动力转移与扩大就业。</w:t>
      </w:r>
    </w:p>
    <w:p w14:paraId="2BC60F8A">
      <w:pPr>
        <w:numPr>
          <w:ilvl w:val="0"/>
          <w:numId w:val="2"/>
        </w:numPr>
        <w:spacing w:line="360" w:lineRule="auto"/>
        <w:ind w:left="1200" w:leftChars="0" w:firstLine="0" w:firstLineChars="0"/>
        <w:rPr>
          <w:rFonts w:hint="eastAsia" w:cs="宋体"/>
          <w:color w:val="auto"/>
          <w:sz w:val="24"/>
          <w:lang w:bidi="ar"/>
        </w:rPr>
      </w:pPr>
      <w:r>
        <w:rPr>
          <w:rFonts w:hint="eastAsia" w:cs="宋体"/>
          <w:color w:val="auto"/>
          <w:sz w:val="24"/>
          <w:lang w:val="en-US" w:eastAsia="zh-CN" w:bidi="ar"/>
        </w:rPr>
        <w:t>新型职业农民的概念和特征。</w:t>
      </w:r>
    </w:p>
    <w:p w14:paraId="5ED1CF08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六、农村可持续发展</w:t>
      </w:r>
    </w:p>
    <w:p w14:paraId="05FD6116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重点：了解可持续发展目标和中国农村可持续发展目标。</w:t>
      </w:r>
    </w:p>
    <w:p w14:paraId="52FCA0E0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、我国农村可持续发展目标应遵循的基本原则。</w:t>
      </w:r>
    </w:p>
    <w:p w14:paraId="7A87596B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2</w:t>
      </w:r>
      <w:r>
        <w:rPr>
          <w:rFonts w:hint="eastAsia" w:cs="宋体"/>
          <w:sz w:val="24"/>
          <w:lang w:bidi="ar"/>
        </w:rPr>
        <w:t>、我国农村可持续发展目标的框架。</w:t>
      </w:r>
    </w:p>
    <w:p w14:paraId="5A7D8E1E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七、农村社会发展</w:t>
      </w:r>
    </w:p>
    <w:p w14:paraId="65A66CE3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重点：了解农村人口、农村教育、农村社会保障等有关农村社会发展的内容。</w:t>
      </w:r>
    </w:p>
    <w:p w14:paraId="039FD780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、当前中国农村的人口问题及解决中国农村人口问题的对策措施。</w:t>
      </w:r>
    </w:p>
    <w:p w14:paraId="2D3A35E7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2</w:t>
      </w:r>
      <w:r>
        <w:rPr>
          <w:rFonts w:hint="eastAsia" w:cs="宋体"/>
          <w:sz w:val="24"/>
          <w:lang w:bidi="ar"/>
        </w:rPr>
        <w:t>、中国农村教育存在的问题及解决农村教育问题的政策措施。</w:t>
      </w:r>
    </w:p>
    <w:p w14:paraId="074A968A">
      <w:pPr>
        <w:spacing w:line="360" w:lineRule="auto"/>
        <w:ind w:left="1155" w:leftChars="550"/>
        <w:rPr>
          <w:rFonts w:hint="default" w:eastAsia="宋体"/>
          <w:sz w:val="24"/>
          <w:lang w:val="en-US" w:eastAsia="zh-CN"/>
        </w:rPr>
      </w:pPr>
      <w:r>
        <w:rPr>
          <w:sz w:val="24"/>
          <w:lang w:bidi="ar"/>
        </w:rPr>
        <w:t>3</w:t>
      </w:r>
      <w:r>
        <w:rPr>
          <w:rFonts w:hint="eastAsia" w:cs="宋体"/>
          <w:sz w:val="24"/>
          <w:lang w:bidi="ar"/>
        </w:rPr>
        <w:t>、</w:t>
      </w:r>
      <w:r>
        <w:rPr>
          <w:rFonts w:hint="eastAsia" w:cs="宋体"/>
          <w:sz w:val="24"/>
          <w:lang w:val="en-US" w:eastAsia="zh-CN" w:bidi="ar"/>
        </w:rPr>
        <w:t>乡村振兴与反贫困。</w:t>
      </w:r>
    </w:p>
    <w:p w14:paraId="64E0A0E9">
      <w:pPr>
        <w:spacing w:line="360" w:lineRule="auto"/>
        <w:ind w:left="1155" w:leftChars="550"/>
        <w:rPr>
          <w:sz w:val="24"/>
        </w:rPr>
      </w:pPr>
      <w:r>
        <w:rPr>
          <w:rFonts w:hint="eastAsia"/>
          <w:sz w:val="24"/>
          <w:lang w:val="en-US" w:eastAsia="zh-CN" w:bidi="ar"/>
        </w:rPr>
        <w:t>4</w:t>
      </w:r>
      <w:r>
        <w:rPr>
          <w:rFonts w:hint="eastAsia" w:cs="宋体"/>
          <w:sz w:val="24"/>
          <w:lang w:bidi="ar"/>
        </w:rPr>
        <w:t>、我国农村社会保障制度的现状。</w:t>
      </w:r>
    </w:p>
    <w:p w14:paraId="08731CA9">
      <w:pPr>
        <w:spacing w:line="360" w:lineRule="auto"/>
        <w:ind w:left="1155" w:leftChars="550"/>
        <w:rPr>
          <w:sz w:val="24"/>
        </w:rPr>
      </w:pPr>
      <w:r>
        <w:rPr>
          <w:rFonts w:hint="eastAsia"/>
          <w:sz w:val="24"/>
          <w:lang w:val="en-US" w:eastAsia="zh-CN" w:bidi="ar"/>
        </w:rPr>
        <w:t>5</w:t>
      </w:r>
      <w:r>
        <w:rPr>
          <w:rFonts w:hint="eastAsia" w:cs="宋体"/>
          <w:sz w:val="24"/>
          <w:lang w:bidi="ar"/>
        </w:rPr>
        <w:t>、我国农村社会保障问题及我国农村社会保障体制建设的政策选择。</w:t>
      </w:r>
    </w:p>
    <w:p w14:paraId="099E56C2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八、农村城市化与社会现代化</w:t>
      </w:r>
    </w:p>
    <w:p w14:paraId="188F42FB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重点：了解农村城市化、农村社会现代化等内容。</w:t>
      </w:r>
    </w:p>
    <w:p w14:paraId="38638A27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、中国农村城市化的涵义。</w:t>
      </w:r>
    </w:p>
    <w:p w14:paraId="2BFECF66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2</w:t>
      </w:r>
      <w:r>
        <w:rPr>
          <w:rFonts w:hint="eastAsia" w:cs="宋体"/>
          <w:sz w:val="24"/>
          <w:lang w:bidi="ar"/>
        </w:rPr>
        <w:t>、中国农村城市化的途径与模式。</w:t>
      </w:r>
    </w:p>
    <w:p w14:paraId="238CF06B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3</w:t>
      </w:r>
      <w:r>
        <w:rPr>
          <w:rFonts w:hint="eastAsia" w:cs="宋体"/>
          <w:sz w:val="24"/>
          <w:lang w:bidi="ar"/>
        </w:rPr>
        <w:t>、中国农村社会现代化的主要特征。</w:t>
      </w:r>
    </w:p>
    <w:p w14:paraId="47F6CAEB">
      <w:pPr>
        <w:spacing w:line="360" w:lineRule="auto"/>
        <w:ind w:firstLine="1200" w:firstLineChars="500"/>
        <w:rPr>
          <w:rFonts w:hint="eastAsia" w:cs="宋体"/>
          <w:sz w:val="24"/>
          <w:lang w:bidi="ar"/>
        </w:rPr>
      </w:pPr>
      <w:r>
        <w:rPr>
          <w:sz w:val="24"/>
          <w:lang w:bidi="ar"/>
        </w:rPr>
        <w:t>4</w:t>
      </w:r>
      <w:r>
        <w:rPr>
          <w:rFonts w:hint="eastAsia" w:cs="宋体"/>
          <w:sz w:val="24"/>
          <w:lang w:bidi="ar"/>
        </w:rPr>
        <w:t>、农村社会现代化与农村城市化的相互关系。</w:t>
      </w:r>
    </w:p>
    <w:p w14:paraId="0CEF2C4C">
      <w:pPr>
        <w:spacing w:line="360" w:lineRule="auto"/>
        <w:ind w:firstLine="1200" w:firstLineChars="500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5、我国实现农村社会现代化的主要措施。</w:t>
      </w:r>
    </w:p>
    <w:p w14:paraId="015B3C40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九、中国特色的区域经济学理论框架</w:t>
      </w:r>
    </w:p>
    <w:p w14:paraId="470C35C4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重点：了解中国特色的区域经济学理论的主要内容、马克思主义区域经济思想、区位理论、新时代以人民为中心的平衡充分发展理论。</w:t>
      </w:r>
    </w:p>
    <w:p w14:paraId="78BE2F7C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、中国特色的区域经济学理论。</w:t>
      </w:r>
    </w:p>
    <w:p w14:paraId="633DC0A0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2</w:t>
      </w:r>
      <w:r>
        <w:rPr>
          <w:rFonts w:hint="eastAsia" w:cs="宋体"/>
          <w:sz w:val="24"/>
          <w:lang w:bidi="ar"/>
        </w:rPr>
        <w:t>、马克思主义区域经济思想。</w:t>
      </w:r>
    </w:p>
    <w:p w14:paraId="51495698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3</w:t>
      </w:r>
      <w:r>
        <w:rPr>
          <w:rFonts w:hint="eastAsia" w:cs="宋体"/>
          <w:sz w:val="24"/>
          <w:lang w:bidi="ar"/>
        </w:rPr>
        <w:t>、城乡统筹</w:t>
      </w:r>
      <w:r>
        <w:rPr>
          <w:rFonts w:hint="eastAsia" w:cs="宋体"/>
          <w:sz w:val="24"/>
          <w:lang w:val="en-US" w:eastAsia="zh-CN" w:bidi="ar"/>
        </w:rPr>
        <w:t>与新型城镇化</w:t>
      </w:r>
      <w:r>
        <w:rPr>
          <w:rFonts w:hint="eastAsia" w:cs="宋体"/>
          <w:sz w:val="24"/>
          <w:lang w:bidi="ar"/>
        </w:rPr>
        <w:t>。</w:t>
      </w:r>
    </w:p>
    <w:p w14:paraId="48F5C74D">
      <w:pPr>
        <w:spacing w:line="360" w:lineRule="auto"/>
        <w:ind w:firstLine="1200" w:firstLineChars="500"/>
        <w:rPr>
          <w:rFonts w:hint="eastAsia" w:cs="宋体"/>
          <w:sz w:val="24"/>
          <w:lang w:bidi="ar"/>
        </w:rPr>
      </w:pPr>
      <w:r>
        <w:rPr>
          <w:sz w:val="24"/>
          <w:lang w:bidi="ar"/>
        </w:rPr>
        <w:t>4</w:t>
      </w:r>
      <w:r>
        <w:rPr>
          <w:rFonts w:hint="eastAsia" w:cs="宋体"/>
          <w:sz w:val="24"/>
          <w:lang w:bidi="ar"/>
        </w:rPr>
        <w:t>、新时代以人民为中心的平衡充分发展理论。</w:t>
      </w:r>
    </w:p>
    <w:p w14:paraId="3B1DA413">
      <w:pPr>
        <w:spacing w:line="360" w:lineRule="auto"/>
        <w:ind w:firstLine="1200" w:firstLineChars="500"/>
        <w:rPr>
          <w:rFonts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5、区位理论：农业区位论、工业区位论、市场区位论</w:t>
      </w:r>
      <w:r>
        <w:rPr>
          <w:rFonts w:hint="eastAsia" w:cs="宋体"/>
          <w:sz w:val="24"/>
          <w:lang w:eastAsia="zh-CN" w:bidi="ar"/>
        </w:rPr>
        <w:t>、</w:t>
      </w:r>
      <w:r>
        <w:rPr>
          <w:rFonts w:hint="eastAsia" w:cs="宋体"/>
          <w:sz w:val="24"/>
          <w:lang w:val="en-US" w:eastAsia="zh-CN" w:bidi="ar"/>
        </w:rPr>
        <w:t>中心地理论</w:t>
      </w:r>
      <w:r>
        <w:rPr>
          <w:rFonts w:hint="eastAsia" w:cs="宋体"/>
          <w:sz w:val="24"/>
          <w:lang w:bidi="ar"/>
        </w:rPr>
        <w:t>。</w:t>
      </w:r>
    </w:p>
    <w:p w14:paraId="029DE5D9">
      <w:pPr>
        <w:spacing w:line="360" w:lineRule="auto"/>
        <w:ind w:firstLine="1200" w:firstLineChars="500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6、产业布局与产业聚集。</w:t>
      </w:r>
    </w:p>
    <w:p w14:paraId="1384616C">
      <w:pPr>
        <w:spacing w:line="360" w:lineRule="auto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十、区域经济发展理论与发展模式</w:t>
      </w:r>
    </w:p>
    <w:p w14:paraId="213380E9">
      <w:pPr>
        <w:spacing w:line="360" w:lineRule="auto"/>
        <w:ind w:firstLine="480" w:firstLineChars="200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重点：了解区域经济发展概念与发展阶段、区域经济理论的主要内容以及中国发展模式变化过程。</w:t>
      </w:r>
    </w:p>
    <w:p w14:paraId="5FDEEBE3">
      <w:pPr>
        <w:spacing w:line="360" w:lineRule="auto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 xml:space="preserve">   要点： 1、区域经济发展概念。</w:t>
      </w:r>
    </w:p>
    <w:p w14:paraId="5BE87C36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2</w:t>
      </w:r>
      <w:r>
        <w:rPr>
          <w:rFonts w:hint="eastAsia" w:cs="宋体"/>
          <w:sz w:val="24"/>
          <w:lang w:bidi="ar"/>
        </w:rPr>
        <w:t>、区域经济发展理论。</w:t>
      </w:r>
    </w:p>
    <w:p w14:paraId="0C89C5CC">
      <w:pPr>
        <w:spacing w:line="360" w:lineRule="auto"/>
        <w:ind w:firstLine="1200" w:firstLineChars="500"/>
        <w:rPr>
          <w:sz w:val="24"/>
        </w:rPr>
      </w:pPr>
      <w:r>
        <w:rPr>
          <w:sz w:val="24"/>
          <w:lang w:bidi="ar"/>
        </w:rPr>
        <w:t>3</w:t>
      </w:r>
      <w:r>
        <w:rPr>
          <w:rFonts w:hint="eastAsia" w:cs="宋体"/>
          <w:sz w:val="24"/>
          <w:lang w:bidi="ar"/>
        </w:rPr>
        <w:t>、区域经济发展的不同模式以及中国发展模式的变化过程。</w:t>
      </w:r>
    </w:p>
    <w:p w14:paraId="303AC21B">
      <w:pPr>
        <w:spacing w:line="360" w:lineRule="auto"/>
        <w:rPr>
          <w:sz w:val="24"/>
        </w:rPr>
      </w:pPr>
      <w:r>
        <w:rPr>
          <w:rFonts w:hint="eastAsia" w:cs="宋体"/>
          <w:sz w:val="24"/>
          <w:lang w:bidi="ar"/>
        </w:rPr>
        <w:t>十一、区域产业结构演变以及区域竞争与合作</w:t>
      </w:r>
    </w:p>
    <w:p w14:paraId="5D3100DE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重点：了解区域产业结构演进规律、中国区域产业结构配置与区域结构变迁、区域经济合作、区域经济一体化与中国的一体化探索。</w:t>
      </w:r>
    </w:p>
    <w:p w14:paraId="437E3507"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  <w:lang w:bidi="ar"/>
        </w:rPr>
        <w:t>要点：</w:t>
      </w:r>
      <w:r>
        <w:rPr>
          <w:sz w:val="24"/>
          <w:lang w:bidi="ar"/>
        </w:rPr>
        <w:t>1</w:t>
      </w:r>
      <w:r>
        <w:rPr>
          <w:rFonts w:hint="eastAsia" w:cs="宋体"/>
          <w:sz w:val="24"/>
          <w:lang w:bidi="ar"/>
        </w:rPr>
        <w:t>、区域产业结构的划分与演进规律。</w:t>
      </w:r>
    </w:p>
    <w:p w14:paraId="01570F23">
      <w:pPr>
        <w:numPr>
          <w:ilvl w:val="0"/>
          <w:numId w:val="3"/>
        </w:numPr>
        <w:spacing w:line="360" w:lineRule="auto"/>
        <w:ind w:firstLine="1200" w:firstLineChars="500"/>
        <w:rPr>
          <w:rFonts w:hint="eastAsia"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区域产业结构配置与中国区域产业结构变迁。</w:t>
      </w:r>
    </w:p>
    <w:p w14:paraId="73FEC6CC">
      <w:pPr>
        <w:numPr>
          <w:ilvl w:val="0"/>
          <w:numId w:val="3"/>
        </w:numPr>
        <w:spacing w:line="360" w:lineRule="auto"/>
        <w:ind w:left="1073" w:leftChars="511" w:firstLine="120" w:firstLineChars="50"/>
        <w:rPr>
          <w:rFonts w:cs="宋体"/>
          <w:sz w:val="24"/>
          <w:lang w:bidi="ar"/>
        </w:rPr>
      </w:pPr>
      <w:r>
        <w:rPr>
          <w:rFonts w:hint="eastAsia" w:cs="宋体"/>
          <w:sz w:val="24"/>
          <w:lang w:bidi="ar"/>
        </w:rPr>
        <w:t>区域贸易基本理论、区域经济合作、区域经济一体化与中国的一体化实践探索。</w:t>
      </w:r>
    </w:p>
    <w:p w14:paraId="40B029E8">
      <w:pPr>
        <w:numPr>
          <w:ilvl w:val="0"/>
          <w:numId w:val="0"/>
        </w:numPr>
        <w:spacing w:line="360" w:lineRule="auto"/>
        <w:rPr>
          <w:rFonts w:cs="宋体"/>
          <w:sz w:val="24"/>
          <w:lang w:bidi="ar"/>
        </w:rPr>
      </w:pPr>
    </w:p>
    <w:p w14:paraId="28362F00">
      <w:pPr>
        <w:spacing w:line="360" w:lineRule="auto"/>
        <w:rPr>
          <w:rFonts w:hint="eastAsia" w:ascii="宋体" w:hAnsi="宋体" w:eastAsia="宋体" w:cs="宋体"/>
          <w:b/>
          <w:sz w:val="24"/>
          <w:lang w:eastAsia="zh-CN" w:bidi="ar"/>
        </w:rPr>
      </w:pPr>
      <w:r>
        <w:rPr>
          <w:rFonts w:hint="eastAsia" w:ascii="宋体" w:hAnsi="宋体"/>
          <w:color w:val="000000"/>
          <w:sz w:val="30"/>
        </w:rPr>
        <w:t>参考书目（作者、出版单位、年份、版次）</w:t>
      </w:r>
      <w:r>
        <w:rPr>
          <w:rFonts w:hint="eastAsia" w:ascii="宋体" w:hAnsi="宋体"/>
          <w:color w:val="000000"/>
          <w:sz w:val="30"/>
          <w:lang w:eastAsia="zh-CN"/>
        </w:rPr>
        <w:t>：</w:t>
      </w:r>
    </w:p>
    <w:p w14:paraId="463C22BE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bidi="ar"/>
        </w:rPr>
        <w:t>1.《农村与区域发展概论》（第</w:t>
      </w:r>
      <w:r>
        <w:rPr>
          <w:rFonts w:hint="eastAsia" w:ascii="宋体" w:hAnsi="宋体" w:cs="宋体"/>
          <w:b/>
          <w:sz w:val="24"/>
          <w:lang w:val="en-US" w:eastAsia="zh-CN" w:bidi="ar"/>
        </w:rPr>
        <w:t>三</w:t>
      </w:r>
      <w:r>
        <w:rPr>
          <w:rFonts w:hint="eastAsia" w:ascii="宋体" w:hAnsi="宋体" w:cs="宋体"/>
          <w:b/>
          <w:sz w:val="24"/>
          <w:lang w:bidi="ar"/>
        </w:rPr>
        <w:t>版），自编。</w:t>
      </w:r>
      <w:r>
        <w:rPr>
          <w:rFonts w:hint="eastAsia" w:ascii="宋体" w:hAnsi="宋体" w:cs="宋体"/>
          <w:b/>
          <w:color w:val="FF0000"/>
          <w:sz w:val="24"/>
          <w:lang w:bidi="ar"/>
        </w:rPr>
        <w:t>【请考生注意自编材料封面是否印有“第</w:t>
      </w:r>
      <w:r>
        <w:rPr>
          <w:rFonts w:hint="eastAsia" w:ascii="宋体" w:hAnsi="宋体" w:cs="宋体"/>
          <w:b/>
          <w:color w:val="FF0000"/>
          <w:sz w:val="24"/>
          <w:lang w:val="en-US" w:eastAsia="zh-CN" w:bidi="ar"/>
        </w:rPr>
        <w:t>三</w:t>
      </w:r>
      <w:r>
        <w:rPr>
          <w:rFonts w:hint="eastAsia" w:ascii="宋体" w:hAnsi="宋体" w:cs="宋体"/>
          <w:b/>
          <w:color w:val="FF0000"/>
          <w:sz w:val="24"/>
          <w:lang w:bidi="ar"/>
        </w:rPr>
        <w:t>版”</w:t>
      </w:r>
      <w:r>
        <w:rPr>
          <w:rFonts w:hint="eastAsia" w:ascii="宋体" w:hAnsi="宋体" w:cs="宋体"/>
          <w:b/>
          <w:color w:val="FF0000"/>
          <w:sz w:val="24"/>
          <w:lang w:eastAsia="zh-CN" w:bidi="ar"/>
        </w:rPr>
        <w:t>，“</w:t>
      </w:r>
      <w:r>
        <w:rPr>
          <w:rFonts w:hint="eastAsia" w:ascii="宋体" w:hAnsi="宋体" w:cs="宋体"/>
          <w:b/>
          <w:color w:val="FF0000"/>
          <w:sz w:val="24"/>
          <w:lang w:val="en-US" w:eastAsia="zh-CN" w:bidi="ar"/>
        </w:rPr>
        <w:t>2024</w:t>
      </w:r>
      <w:r>
        <w:rPr>
          <w:rFonts w:hint="eastAsia" w:ascii="宋体" w:hAnsi="宋体" w:cs="宋体"/>
          <w:b/>
          <w:color w:val="FF0000"/>
          <w:sz w:val="24"/>
          <w:lang w:eastAsia="zh-CN" w:bidi="ar"/>
        </w:rPr>
        <w:t>”</w:t>
      </w:r>
      <w:r>
        <w:rPr>
          <w:rFonts w:hint="eastAsia" w:ascii="宋体" w:hAnsi="宋体" w:cs="宋体"/>
          <w:b/>
          <w:color w:val="FF0000"/>
          <w:sz w:val="24"/>
          <w:lang w:bidi="ar"/>
        </w:rPr>
        <w:t>字样】</w:t>
      </w:r>
      <w:r>
        <w:rPr>
          <w:rFonts w:hint="eastAsia" w:ascii="宋体" w:hAnsi="宋体" w:cs="宋体"/>
          <w:b/>
          <w:sz w:val="24"/>
          <w:lang w:eastAsia="zh-CN" w:bidi="ar"/>
        </w:rPr>
        <w:t>。</w:t>
      </w:r>
    </w:p>
    <w:p w14:paraId="4BAA36B8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cs="宋体"/>
          <w:b/>
          <w:sz w:val="24"/>
          <w:lang w:bidi="ar"/>
        </w:rPr>
        <w:t>2.</w:t>
      </w:r>
      <w:r>
        <w:rPr>
          <w:rFonts w:hint="eastAsia" w:ascii="宋体" w:hAnsi="宋体" w:eastAsia="宋体" w:cs="宋体"/>
          <w:b/>
          <w:sz w:val="24"/>
          <w:lang w:bidi="ar"/>
        </w:rPr>
        <w:t>《区域经济学》（马克思主义理论研究和建设工程重点教材），《区域经济学》编写组编，高等教育出版社，2018.04，第一版。</w:t>
      </w:r>
    </w:p>
    <w:p w14:paraId="1ECED428"/>
    <w:p w14:paraId="69D9596C">
      <w:pPr>
        <w:ind w:firstLine="480" w:firstLineChars="200"/>
      </w:pPr>
      <w:r>
        <w:rPr>
          <w:rFonts w:hint="eastAsia"/>
          <w:b/>
          <w:bCs/>
          <w:sz w:val="24"/>
          <w:szCs w:val="24"/>
          <w:lang w:val="en-US" w:eastAsia="zh-CN"/>
        </w:rPr>
        <w:t>需要</w:t>
      </w:r>
      <w:r>
        <w:rPr>
          <w:rFonts w:hint="default"/>
          <w:b/>
          <w:bCs/>
          <w:sz w:val="24"/>
          <w:szCs w:val="24"/>
          <w:lang w:val="en-US"/>
        </w:rPr>
        <w:t>购买</w:t>
      </w:r>
      <w:r>
        <w:rPr>
          <w:rFonts w:hint="eastAsia" w:ascii="宋体" w:hAnsi="宋体"/>
          <w:b/>
          <w:color w:val="auto"/>
          <w:sz w:val="24"/>
        </w:rPr>
        <w:t>《</w:t>
      </w:r>
      <w:r>
        <w:rPr>
          <w:rFonts w:hint="eastAsia" w:ascii="仿宋_GB2312" w:eastAsia="仿宋_GB2312"/>
          <w:b/>
          <w:color w:val="auto"/>
          <w:sz w:val="24"/>
        </w:rPr>
        <w:t>农村与区域发展概论</w:t>
      </w:r>
      <w:r>
        <w:rPr>
          <w:rFonts w:hint="eastAsia" w:ascii="宋体" w:hAnsi="宋体"/>
          <w:b/>
          <w:color w:val="auto"/>
          <w:sz w:val="24"/>
        </w:rPr>
        <w:t>》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的</w:t>
      </w:r>
      <w:r>
        <w:rPr>
          <w:rFonts w:hint="default"/>
          <w:b/>
          <w:bCs/>
          <w:sz w:val="24"/>
          <w:szCs w:val="24"/>
          <w:lang w:val="en-US"/>
        </w:rPr>
        <w:t>请于上班时间（周一</w:t>
      </w:r>
      <w:r>
        <w:rPr>
          <w:rFonts w:hint="eastAsia"/>
          <w:b/>
          <w:bCs/>
          <w:sz w:val="24"/>
          <w:szCs w:val="24"/>
          <w:lang w:val="en-US" w:eastAsia="zh-CN"/>
        </w:rPr>
        <w:t>至</w:t>
      </w:r>
      <w:r>
        <w:rPr>
          <w:rFonts w:hint="default"/>
          <w:b/>
          <w:bCs/>
          <w:sz w:val="24"/>
          <w:szCs w:val="24"/>
          <w:lang w:val="en-US"/>
        </w:rPr>
        <w:t>周五上午8:00-12:00；下午2:30 -5:30），实名加微信：Zhuli9406。</w:t>
      </w:r>
    </w:p>
    <w:p w14:paraId="65182685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4B9B2BAF">
      <w:pPr>
        <w:ind w:left="-107" w:leftChars="-107" w:hanging="117" w:hangingChars="42"/>
        <w:rPr>
          <w:rFonts w:ascii="宋体" w:hAnsi="宋体"/>
          <w:b/>
          <w:color w:val="000000"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B6E1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0412C"/>
    <w:multiLevelType w:val="singleLevel"/>
    <w:tmpl w:val="E690412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5D60F6F"/>
    <w:multiLevelType w:val="singleLevel"/>
    <w:tmpl w:val="35D60F6F"/>
    <w:lvl w:ilvl="0" w:tentative="0">
      <w:start w:val="2"/>
      <w:numFmt w:val="decimal"/>
      <w:suff w:val="nothing"/>
      <w:lvlText w:val="%1、"/>
      <w:lvlJc w:val="left"/>
      <w:pPr>
        <w:ind w:left="1200" w:firstLine="0"/>
      </w:pPr>
    </w:lvl>
  </w:abstractNum>
  <w:abstractNum w:abstractNumId="2">
    <w:nsid w:val="63A49346"/>
    <w:multiLevelType w:val="singleLevel"/>
    <w:tmpl w:val="63A493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002E7BAF"/>
    <w:rsid w:val="001A0FED"/>
    <w:rsid w:val="00226DA7"/>
    <w:rsid w:val="00275D1B"/>
    <w:rsid w:val="002E7BAF"/>
    <w:rsid w:val="00312DDD"/>
    <w:rsid w:val="00330126"/>
    <w:rsid w:val="00377EBA"/>
    <w:rsid w:val="003B3FF1"/>
    <w:rsid w:val="00482CF5"/>
    <w:rsid w:val="004C48AF"/>
    <w:rsid w:val="00545C89"/>
    <w:rsid w:val="00631FBE"/>
    <w:rsid w:val="0066344D"/>
    <w:rsid w:val="009D4360"/>
    <w:rsid w:val="00A1097F"/>
    <w:rsid w:val="00B149A3"/>
    <w:rsid w:val="00B21091"/>
    <w:rsid w:val="00D73877"/>
    <w:rsid w:val="00DD7447"/>
    <w:rsid w:val="00FA289F"/>
    <w:rsid w:val="01487061"/>
    <w:rsid w:val="02C1531D"/>
    <w:rsid w:val="05297BFA"/>
    <w:rsid w:val="07155C37"/>
    <w:rsid w:val="089A4646"/>
    <w:rsid w:val="0B547E48"/>
    <w:rsid w:val="0B84301E"/>
    <w:rsid w:val="0BA17427"/>
    <w:rsid w:val="0CA42B40"/>
    <w:rsid w:val="0D4F2719"/>
    <w:rsid w:val="0D586171"/>
    <w:rsid w:val="0DF20A80"/>
    <w:rsid w:val="0ED24143"/>
    <w:rsid w:val="0F897DA9"/>
    <w:rsid w:val="126F08F1"/>
    <w:rsid w:val="12B40409"/>
    <w:rsid w:val="12F17558"/>
    <w:rsid w:val="14C11897"/>
    <w:rsid w:val="1838737B"/>
    <w:rsid w:val="1A32136E"/>
    <w:rsid w:val="1D061E52"/>
    <w:rsid w:val="213E7A45"/>
    <w:rsid w:val="23401473"/>
    <w:rsid w:val="23BF0DE7"/>
    <w:rsid w:val="25B126C8"/>
    <w:rsid w:val="27736336"/>
    <w:rsid w:val="27766B7B"/>
    <w:rsid w:val="27EA4813"/>
    <w:rsid w:val="28E35866"/>
    <w:rsid w:val="28ED08F9"/>
    <w:rsid w:val="29223928"/>
    <w:rsid w:val="292F0982"/>
    <w:rsid w:val="29864F31"/>
    <w:rsid w:val="2BD82203"/>
    <w:rsid w:val="2BE23A8A"/>
    <w:rsid w:val="2C8D7E9A"/>
    <w:rsid w:val="2CFE3A20"/>
    <w:rsid w:val="303D2176"/>
    <w:rsid w:val="31AB2B70"/>
    <w:rsid w:val="342A4220"/>
    <w:rsid w:val="34773B22"/>
    <w:rsid w:val="347E7451"/>
    <w:rsid w:val="361F41BF"/>
    <w:rsid w:val="36D25CBF"/>
    <w:rsid w:val="398377B4"/>
    <w:rsid w:val="3995213C"/>
    <w:rsid w:val="3BC64D52"/>
    <w:rsid w:val="3C8B5A78"/>
    <w:rsid w:val="3D6A38DF"/>
    <w:rsid w:val="3EAD56DC"/>
    <w:rsid w:val="3EB968CD"/>
    <w:rsid w:val="3F1B38B7"/>
    <w:rsid w:val="3F2F5B66"/>
    <w:rsid w:val="3F40368E"/>
    <w:rsid w:val="40337911"/>
    <w:rsid w:val="42F90847"/>
    <w:rsid w:val="44C35664"/>
    <w:rsid w:val="4651388E"/>
    <w:rsid w:val="467E5BDA"/>
    <w:rsid w:val="47543636"/>
    <w:rsid w:val="47675AD5"/>
    <w:rsid w:val="47C84024"/>
    <w:rsid w:val="491D765E"/>
    <w:rsid w:val="4A3A4AAB"/>
    <w:rsid w:val="4B611DE3"/>
    <w:rsid w:val="4B7D3D87"/>
    <w:rsid w:val="4BA325A2"/>
    <w:rsid w:val="4C073A5A"/>
    <w:rsid w:val="4E9764FE"/>
    <w:rsid w:val="4EDF6D32"/>
    <w:rsid w:val="507C5C79"/>
    <w:rsid w:val="509B4084"/>
    <w:rsid w:val="510A2FB8"/>
    <w:rsid w:val="549A0F07"/>
    <w:rsid w:val="58F770F5"/>
    <w:rsid w:val="5A8C49CA"/>
    <w:rsid w:val="5A987886"/>
    <w:rsid w:val="5B691CDE"/>
    <w:rsid w:val="5F9554D1"/>
    <w:rsid w:val="63CF47CF"/>
    <w:rsid w:val="66B43C30"/>
    <w:rsid w:val="683706DE"/>
    <w:rsid w:val="69124CA8"/>
    <w:rsid w:val="69967687"/>
    <w:rsid w:val="6A1A2066"/>
    <w:rsid w:val="6B2E7288"/>
    <w:rsid w:val="6B3A6F06"/>
    <w:rsid w:val="6B7A30CD"/>
    <w:rsid w:val="6D9B34BE"/>
    <w:rsid w:val="6EF02828"/>
    <w:rsid w:val="6EFA7EDC"/>
    <w:rsid w:val="6FE86762"/>
    <w:rsid w:val="71B46B5C"/>
    <w:rsid w:val="72932C72"/>
    <w:rsid w:val="76B55A86"/>
    <w:rsid w:val="7B8A691F"/>
    <w:rsid w:val="7BB551A9"/>
    <w:rsid w:val="7DFA0340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paragraph" w:styleId="10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1685</Words>
  <Characters>1727</Characters>
  <Lines>14</Lines>
  <Paragraphs>4</Paragraphs>
  <TotalTime>5</TotalTime>
  <ScaleCrop>false</ScaleCrop>
  <LinksUpToDate>false</LinksUpToDate>
  <CharactersWithSpaces>1765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2023-07-03T11:24:00Z</dcterms:created>
  <dc:creator>Administrator</dc:creator>
  <cp:lastModifiedBy>vertesyuan</cp:lastModifiedBy>
  <cp:lastPrinted>2023-06-14T08:38:00Z</cp:lastPrinted>
  <dcterms:modified xsi:type="dcterms:W3CDTF">2024-09-23T07:30:47Z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91ACD110A27A410BB5B242A1627555CA_13</vt:lpwstr>
  </property>
</Properties>
</file>