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  <w:lang w:eastAsia="ko-KR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翻译硕士（朝鲜语）专业硕士入学考试大纲</w:t>
      </w:r>
    </w:p>
    <w:p>
      <w:pPr>
        <w:spacing w:line="36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考试科目代码及名称：216 </w:t>
      </w:r>
      <w:r>
        <w:rPr>
          <w:rFonts w:hint="eastAsia" w:ascii="楷体" w:hAnsi="楷体" w:eastAsia="楷体"/>
          <w:b/>
          <w:sz w:val="28"/>
          <w:szCs w:val="28"/>
        </w:rPr>
        <w:t>翻译硕士朝鲜语</w:t>
      </w: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本考试旨在测试考生是否具备MTI考生应具备的韩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国（朝鲜）语词汇量、语法知识以及韩国（朝鲜）语阅读与写作等方面的技能。本考试要求考生具备进行MTI学习所要求的韩国（朝鲜）语水平，要求考生具有良好的朝鲜语基本功，正确熟练地运用常用词汇及其常用搭配，熟练掌握朝鲜语语法、结构、修辞等语言规范知识，具有较强的阅读理解能力和写作能力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二、考试内容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1.韩国(朝鲜)语的常用词汇和基本语法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2.韩国(朝鲜)语文章阅读和理解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3.中韩韩中翻译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4.韩国(朝鲜)语写作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三、试卷结构（题型分值）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1.本科目满分为10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0分，考试时间为180分钟。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2.题型结构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（1）选择题：占总分的20%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（2）改错题：占总分的10%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（3）阅读理解：占总分的20%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（4）中韩互译: 占总分的30%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（5）写作：占总分的20% 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、参考书目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1.《新世纪韩国语精读教程 高级上》，</w:t>
      </w:r>
      <w:r>
        <w:fldChar w:fldCharType="begin"/>
      </w:r>
      <w:r>
        <w:instrText xml:space="preserve"> HYPERLINK "https://book.jd.com/writer/%E6%9D%8E%E6%88%90%E9%81%93_1.html" \t "https://item.jd.com/_blank" </w:instrText>
      </w:r>
      <w:r>
        <w:fldChar w:fldCharType="separate"/>
      </w:r>
      <w:r>
        <w:rPr>
          <w:rFonts w:ascii="仿宋_GB2312" w:hAnsi="仿宋_GB2312" w:eastAsia="仿宋_GB2312" w:cs="仿宋_GB2312"/>
          <w:sz w:val="28"/>
          <w:szCs w:val="28"/>
        </w:rPr>
        <w:t>李成道</w:t>
      </w:r>
      <w:r>
        <w:rPr>
          <w:rFonts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等，外语教学与研究出版社，2018。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《新世纪韩国语精读教程 高级下》，</w:t>
      </w:r>
      <w:r>
        <w:fldChar w:fldCharType="begin"/>
      </w:r>
      <w:r>
        <w:instrText xml:space="preserve"> HYPERLINK "https://book.jd.com/writer/%E6%9D%8E%E6%88%90%E9%81%93_1.html" \t "https://item.jd.com/_blank" </w:instrText>
      </w:r>
      <w:r>
        <w:fldChar w:fldCharType="separate"/>
      </w:r>
      <w:r>
        <w:rPr>
          <w:rFonts w:ascii="仿宋_GB2312" w:hAnsi="仿宋_GB2312" w:eastAsia="仿宋_GB2312" w:cs="仿宋_GB2312"/>
          <w:sz w:val="28"/>
          <w:szCs w:val="28"/>
        </w:rPr>
        <w:t>李成道</w:t>
      </w:r>
      <w:r>
        <w:rPr>
          <w:rFonts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等，外语教学与研究出版社，2018。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《大学韩国语语法》，王丹，北京大学出版社，2012。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《朝鲜语/韩国语笔译教材CATTI3级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》，全永根、李永男，新世界出版社，2020。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mNjZkMjkzODAyOWY1OTIxNzQyM2VkY2Q0MjUyNTYifQ=="/>
  </w:docVars>
  <w:rsids>
    <w:rsidRoot w:val="00983024"/>
    <w:rsid w:val="0004471F"/>
    <w:rsid w:val="00056A4D"/>
    <w:rsid w:val="00092F42"/>
    <w:rsid w:val="000A6D16"/>
    <w:rsid w:val="000C770E"/>
    <w:rsid w:val="000D047E"/>
    <w:rsid w:val="00111740"/>
    <w:rsid w:val="0013021E"/>
    <w:rsid w:val="001508EF"/>
    <w:rsid w:val="00156FDC"/>
    <w:rsid w:val="001A523D"/>
    <w:rsid w:val="001B7DF9"/>
    <w:rsid w:val="001E75DF"/>
    <w:rsid w:val="00214775"/>
    <w:rsid w:val="00215937"/>
    <w:rsid w:val="00237A76"/>
    <w:rsid w:val="0027140B"/>
    <w:rsid w:val="002B663A"/>
    <w:rsid w:val="002C0162"/>
    <w:rsid w:val="002C32AA"/>
    <w:rsid w:val="00324679"/>
    <w:rsid w:val="00367442"/>
    <w:rsid w:val="00373BB2"/>
    <w:rsid w:val="00381AB7"/>
    <w:rsid w:val="003A47DF"/>
    <w:rsid w:val="00410346"/>
    <w:rsid w:val="00487859"/>
    <w:rsid w:val="004906A8"/>
    <w:rsid w:val="005B7536"/>
    <w:rsid w:val="00616979"/>
    <w:rsid w:val="00622873"/>
    <w:rsid w:val="00656051"/>
    <w:rsid w:val="00657FA3"/>
    <w:rsid w:val="0069297D"/>
    <w:rsid w:val="006C75CC"/>
    <w:rsid w:val="006E0699"/>
    <w:rsid w:val="006F13F8"/>
    <w:rsid w:val="00732038"/>
    <w:rsid w:val="00746C1F"/>
    <w:rsid w:val="00765A9D"/>
    <w:rsid w:val="00772476"/>
    <w:rsid w:val="008100BE"/>
    <w:rsid w:val="00810721"/>
    <w:rsid w:val="008400DF"/>
    <w:rsid w:val="00843C85"/>
    <w:rsid w:val="00860D7B"/>
    <w:rsid w:val="0086115B"/>
    <w:rsid w:val="00896E6F"/>
    <w:rsid w:val="008A7004"/>
    <w:rsid w:val="008B6001"/>
    <w:rsid w:val="008C63AC"/>
    <w:rsid w:val="00903B1D"/>
    <w:rsid w:val="00946651"/>
    <w:rsid w:val="00971655"/>
    <w:rsid w:val="009735BC"/>
    <w:rsid w:val="00983024"/>
    <w:rsid w:val="0098516F"/>
    <w:rsid w:val="009A2ACB"/>
    <w:rsid w:val="009C3440"/>
    <w:rsid w:val="009C5CB4"/>
    <w:rsid w:val="00A1112D"/>
    <w:rsid w:val="00A41F5B"/>
    <w:rsid w:val="00A47C10"/>
    <w:rsid w:val="00A8472B"/>
    <w:rsid w:val="00A94868"/>
    <w:rsid w:val="00AA0C08"/>
    <w:rsid w:val="00AC7EB0"/>
    <w:rsid w:val="00AE764F"/>
    <w:rsid w:val="00B268A9"/>
    <w:rsid w:val="00B27A51"/>
    <w:rsid w:val="00B34218"/>
    <w:rsid w:val="00B648A0"/>
    <w:rsid w:val="00B92352"/>
    <w:rsid w:val="00BE159F"/>
    <w:rsid w:val="00C06739"/>
    <w:rsid w:val="00C416FD"/>
    <w:rsid w:val="00C4260D"/>
    <w:rsid w:val="00C54641"/>
    <w:rsid w:val="00C60025"/>
    <w:rsid w:val="00C76943"/>
    <w:rsid w:val="00CB39DB"/>
    <w:rsid w:val="00CB7DC2"/>
    <w:rsid w:val="00CF7913"/>
    <w:rsid w:val="00D21D19"/>
    <w:rsid w:val="00D4755B"/>
    <w:rsid w:val="00D6227D"/>
    <w:rsid w:val="00D92CB3"/>
    <w:rsid w:val="00D952B2"/>
    <w:rsid w:val="00DA5915"/>
    <w:rsid w:val="00DC4E95"/>
    <w:rsid w:val="00E21ADA"/>
    <w:rsid w:val="00E3514B"/>
    <w:rsid w:val="00E658E1"/>
    <w:rsid w:val="00ED2C19"/>
    <w:rsid w:val="00EE789F"/>
    <w:rsid w:val="00F0671B"/>
    <w:rsid w:val="00F3700A"/>
    <w:rsid w:val="00F56CF6"/>
    <w:rsid w:val="00F64CE6"/>
    <w:rsid w:val="00FB28AF"/>
    <w:rsid w:val="00FC094B"/>
    <w:rsid w:val="00FC20F9"/>
    <w:rsid w:val="00FD1D8C"/>
    <w:rsid w:val="00FF4808"/>
    <w:rsid w:val="09056392"/>
    <w:rsid w:val="09A828BD"/>
    <w:rsid w:val="0CAA6781"/>
    <w:rsid w:val="194B7951"/>
    <w:rsid w:val="198D30F0"/>
    <w:rsid w:val="1EAD06C1"/>
    <w:rsid w:val="244F7C8E"/>
    <w:rsid w:val="259B1D8F"/>
    <w:rsid w:val="2E315DCE"/>
    <w:rsid w:val="39F151FB"/>
    <w:rsid w:val="3ECB0473"/>
    <w:rsid w:val="3FC06A4D"/>
    <w:rsid w:val="40E046D4"/>
    <w:rsid w:val="423309E4"/>
    <w:rsid w:val="438F4E82"/>
    <w:rsid w:val="49FA73FA"/>
    <w:rsid w:val="4A890771"/>
    <w:rsid w:val="4B5D519E"/>
    <w:rsid w:val="4CF210F4"/>
    <w:rsid w:val="4E880E71"/>
    <w:rsid w:val="55B46921"/>
    <w:rsid w:val="5BC96786"/>
    <w:rsid w:val="672578C1"/>
    <w:rsid w:val="6E9B1CAE"/>
    <w:rsid w:val="7F6C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批注框文本 字符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link w:val="4"/>
    <w:locked/>
    <w:uiPriority w:val="99"/>
    <w:rPr>
      <w:rFonts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535</Characters>
  <Lines>5</Lines>
  <Paragraphs>1</Paragraphs>
  <TotalTime>2</TotalTime>
  <ScaleCrop>false</ScaleCrop>
  <LinksUpToDate>false</LinksUpToDate>
  <CharactersWithSpaces>540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2024-07-12T01:32:00Z</dcterms:created>
  <dc:creator>Zheng Zhongyu</dc:creator>
  <cp:lastModifiedBy>山姆</cp:lastModifiedBy>
  <cp:lastPrinted>2024-07-12T02:50:46Z</cp:lastPrinted>
  <dcterms:modified xsi:type="dcterms:W3CDTF">2024-07-12T02:51:03Z</dcterms:modified>
  <dc:title>2015年社会工作专业硕士入学考试大纲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3548712536D742F1800D9A5A677A6D0B_13</vt:lpwstr>
  </property>
</Properties>
</file>