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3D4B6">
      <w:pPr>
        <w:jc w:val="center"/>
        <w:rPr>
          <w:rFonts w:ascii="黑体" w:hAnsi="黑体" w:eastAsia="黑体"/>
          <w:b/>
          <w:sz w:val="32"/>
          <w:szCs w:val="28"/>
        </w:rPr>
      </w:pPr>
      <w:bookmarkStart w:id="4" w:name="_GoBack"/>
      <w:bookmarkEnd w:id="4"/>
      <w:r>
        <w:rPr>
          <w:rFonts w:hint="eastAsia" w:ascii="黑体" w:hAnsi="黑体" w:eastAsia="黑体"/>
          <w:b/>
          <w:sz w:val="32"/>
          <w:szCs w:val="28"/>
        </w:rPr>
        <w:t>2024年江苏海洋大学硕士研究生入学考试</w:t>
      </w:r>
    </w:p>
    <w:p w14:paraId="4093971D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 w14:paraId="2CA3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294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E60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4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8D3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3C6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汉语国际教育基础</w:t>
            </w:r>
          </w:p>
        </w:tc>
      </w:tr>
      <w:tr w14:paraId="42C0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9CC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EBFE">
            <w:pPr>
              <w:adjustRightInd w:val="0"/>
              <w:spacing w:line="312" w:lineRule="atLeast"/>
              <w:textAlignment w:val="baseline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1. 了解</w:t>
            </w:r>
            <w:r>
              <w:rPr>
                <w:bCs/>
                <w:color w:val="000000"/>
                <w:sz w:val="24"/>
              </w:rPr>
              <w:t>考生</w:t>
            </w:r>
            <w:r>
              <w:rPr>
                <w:rFonts w:hint="eastAsia"/>
                <w:bCs/>
                <w:color w:val="000000"/>
                <w:sz w:val="24"/>
              </w:rPr>
              <w:t>对</w:t>
            </w:r>
            <w:r>
              <w:rPr>
                <w:bCs/>
                <w:color w:val="000000"/>
                <w:sz w:val="24"/>
              </w:rPr>
              <w:t>中外文化及跨文化交际知识</w:t>
            </w:r>
            <w:r>
              <w:rPr>
                <w:rFonts w:hint="eastAsia"/>
                <w:bCs/>
                <w:color w:val="000000"/>
                <w:sz w:val="24"/>
              </w:rPr>
              <w:t>的掌握情况；</w:t>
            </w:r>
          </w:p>
          <w:p w14:paraId="3123D4D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2. 了解</w:t>
            </w:r>
            <w:r>
              <w:rPr>
                <w:bCs/>
                <w:color w:val="000000"/>
                <w:sz w:val="24"/>
              </w:rPr>
              <w:t>考生</w:t>
            </w:r>
            <w:r>
              <w:rPr>
                <w:rFonts w:hint="eastAsia"/>
                <w:bCs/>
                <w:color w:val="000000"/>
                <w:sz w:val="24"/>
              </w:rPr>
              <w:t>对</w:t>
            </w:r>
            <w:r>
              <w:rPr>
                <w:bCs/>
                <w:color w:val="000000"/>
                <w:sz w:val="24"/>
              </w:rPr>
              <w:t>教育学、心理学和</w:t>
            </w:r>
            <w:r>
              <w:rPr>
                <w:rFonts w:hint="eastAsia"/>
                <w:bCs/>
                <w:color w:val="000000"/>
                <w:sz w:val="24"/>
              </w:rPr>
              <w:t>对外汉语</w:t>
            </w:r>
            <w:r>
              <w:rPr>
                <w:bCs/>
                <w:color w:val="000000"/>
                <w:sz w:val="24"/>
              </w:rPr>
              <w:t>教学知识</w:t>
            </w:r>
            <w:r>
              <w:rPr>
                <w:rFonts w:hint="eastAsia"/>
                <w:bCs/>
                <w:color w:val="000000"/>
                <w:sz w:val="24"/>
              </w:rPr>
              <w:t>的掌握情况；</w:t>
            </w:r>
          </w:p>
          <w:p w14:paraId="202813AC"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</w:t>
            </w:r>
            <w:r>
              <w:rPr>
                <w:bCs/>
                <w:color w:val="000000"/>
                <w:sz w:val="24"/>
              </w:rPr>
              <w:t xml:space="preserve">. </w:t>
            </w:r>
            <w:r>
              <w:rPr>
                <w:rFonts w:hint="eastAsia"/>
                <w:bCs/>
                <w:color w:val="000000"/>
                <w:sz w:val="24"/>
              </w:rPr>
              <w:t>了解</w:t>
            </w:r>
            <w:r>
              <w:rPr>
                <w:bCs/>
                <w:color w:val="000000"/>
                <w:sz w:val="24"/>
              </w:rPr>
              <w:t>考生</w:t>
            </w:r>
            <w:r>
              <w:rPr>
                <w:rFonts w:hint="eastAsia"/>
                <w:bCs/>
                <w:color w:val="000000"/>
                <w:sz w:val="24"/>
              </w:rPr>
              <w:t>的阅读</w:t>
            </w:r>
            <w:r>
              <w:rPr>
                <w:bCs/>
                <w:color w:val="000000"/>
                <w:sz w:val="24"/>
              </w:rPr>
              <w:t>理解能力和书面表达能力。</w:t>
            </w:r>
          </w:p>
        </w:tc>
      </w:tr>
      <w:tr w14:paraId="03D0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E21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A278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闭卷笔试，考试时间为180分钟</w:t>
            </w:r>
          </w:p>
        </w:tc>
      </w:tr>
      <w:tr w14:paraId="0163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EC5E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8B7E">
            <w:pPr>
              <w:adjustRightInd w:val="0"/>
              <w:spacing w:line="312" w:lineRule="atLeast"/>
              <w:textAlignment w:val="baseline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名词解释：3</w:t>
            </w:r>
            <w:r>
              <w:rPr>
                <w:bCs/>
                <w:color w:val="000000"/>
                <w:sz w:val="24"/>
              </w:rPr>
              <w:t>0</w:t>
            </w:r>
            <w:r>
              <w:rPr>
                <w:rFonts w:hint="eastAsia"/>
                <w:bCs/>
                <w:color w:val="000000"/>
                <w:sz w:val="24"/>
              </w:rPr>
              <w:t>分（占比</w:t>
            </w:r>
            <w:r>
              <w:rPr>
                <w:b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color w:val="000000"/>
                <w:sz w:val="24"/>
              </w:rPr>
              <w:t>%）</w:t>
            </w:r>
          </w:p>
          <w:p w14:paraId="4F9D348B">
            <w:pPr>
              <w:adjustRightInd w:val="0"/>
              <w:spacing w:line="312" w:lineRule="atLeast"/>
              <w:textAlignment w:val="baseline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简答题：4</w:t>
            </w:r>
            <w:r>
              <w:rPr>
                <w:b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color w:val="000000"/>
                <w:sz w:val="24"/>
              </w:rPr>
              <w:t>分（占比</w:t>
            </w:r>
            <w:r>
              <w:rPr>
                <w:bCs/>
                <w:color w:val="000000"/>
                <w:sz w:val="24"/>
              </w:rPr>
              <w:t>30%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7BF2F8EE">
            <w:pPr>
              <w:adjustRightInd w:val="0"/>
              <w:spacing w:line="312" w:lineRule="atLeast"/>
              <w:textAlignment w:val="baseline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论述题：</w:t>
            </w:r>
            <w:r>
              <w:rPr>
                <w:bCs/>
                <w:color w:val="000000"/>
                <w:sz w:val="24"/>
              </w:rPr>
              <w:t>30</w:t>
            </w:r>
            <w:r>
              <w:rPr>
                <w:rFonts w:hint="eastAsia"/>
                <w:bCs/>
                <w:color w:val="000000"/>
                <w:sz w:val="24"/>
              </w:rPr>
              <w:t>分（占比2</w:t>
            </w:r>
            <w:r>
              <w:rPr>
                <w:bCs/>
                <w:color w:val="000000"/>
                <w:sz w:val="24"/>
              </w:rPr>
              <w:t>0%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5729012A">
            <w:pPr>
              <w:adjustRightInd w:val="0"/>
              <w:spacing w:line="312" w:lineRule="atLeast"/>
              <w:textAlignment w:val="baseline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案例分析与写作：4</w:t>
            </w:r>
            <w:r>
              <w:rPr>
                <w:b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color w:val="000000"/>
                <w:sz w:val="24"/>
              </w:rPr>
              <w:t>分（占比3</w:t>
            </w:r>
            <w:r>
              <w:rPr>
                <w:bCs/>
                <w:color w:val="000000"/>
                <w:sz w:val="24"/>
              </w:rPr>
              <w:t>0%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2338733D">
            <w:pPr>
              <w:adjustRightInd w:val="0"/>
              <w:spacing w:line="312" w:lineRule="atLeast"/>
              <w:textAlignment w:val="baseline"/>
              <w:rPr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满分：150分</w:t>
            </w:r>
          </w:p>
        </w:tc>
      </w:tr>
      <w:tr w14:paraId="6286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749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4FD9C">
            <w:pPr>
              <w:widowControl/>
              <w:shd w:val="clear" w:color="auto" w:fill="FFFFFF"/>
              <w:spacing w:line="360" w:lineRule="atLeas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汉语国际教育基础重在考查</w:t>
            </w:r>
            <w:bookmarkStart w:id="0" w:name="OLE_LINK3"/>
            <w:bookmarkStart w:id="1" w:name="OLE_LINK4"/>
            <w:r>
              <w:rPr>
                <w:bCs/>
                <w:color w:val="000000"/>
                <w:sz w:val="24"/>
              </w:rPr>
              <w:t>考生</w:t>
            </w:r>
            <w:bookmarkEnd w:id="0"/>
            <w:bookmarkEnd w:id="1"/>
            <w:r>
              <w:rPr>
                <w:rFonts w:hint="eastAsia"/>
                <w:bCs/>
                <w:color w:val="000000"/>
                <w:sz w:val="24"/>
              </w:rPr>
              <w:t>有关</w:t>
            </w:r>
            <w:r>
              <w:rPr>
                <w:bCs/>
                <w:color w:val="000000"/>
                <w:sz w:val="24"/>
              </w:rPr>
              <w:t>中外文化</w:t>
            </w:r>
            <w:r>
              <w:rPr>
                <w:rFonts w:hint="eastAsia"/>
                <w:bCs/>
                <w:color w:val="000000"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>跨文化交际、教育学、心理学</w:t>
            </w:r>
            <w:r>
              <w:rPr>
                <w:rFonts w:hint="eastAsia"/>
                <w:bCs/>
                <w:color w:val="000000"/>
                <w:sz w:val="24"/>
              </w:rPr>
              <w:t>以及国际中文教育等方面</w:t>
            </w:r>
            <w:r>
              <w:rPr>
                <w:bCs/>
                <w:color w:val="000000"/>
                <w:sz w:val="24"/>
              </w:rPr>
              <w:t>的知识</w:t>
            </w:r>
            <w:r>
              <w:rPr>
                <w:rFonts w:hint="eastAsia"/>
                <w:bCs/>
                <w:color w:val="000000"/>
                <w:sz w:val="24"/>
              </w:rPr>
              <w:t>体系</w:t>
            </w:r>
            <w:r>
              <w:rPr>
                <w:bCs/>
                <w:color w:val="000000"/>
                <w:sz w:val="24"/>
              </w:rPr>
              <w:t>、</w:t>
            </w:r>
            <w:r>
              <w:rPr>
                <w:rFonts w:hint="eastAsia"/>
                <w:bCs/>
                <w:color w:val="000000"/>
                <w:sz w:val="24"/>
              </w:rPr>
              <w:t>综合</w:t>
            </w:r>
            <w:r>
              <w:rPr>
                <w:bCs/>
                <w:color w:val="000000"/>
                <w:sz w:val="24"/>
              </w:rPr>
              <w:t>素养及表达能力。</w:t>
            </w:r>
          </w:p>
          <w:p w14:paraId="4485FBD6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一、中外文化及跨文化交际基础知识</w:t>
            </w:r>
          </w:p>
          <w:p w14:paraId="10F0108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 中国文化基础知识</w:t>
            </w:r>
          </w:p>
          <w:p w14:paraId="19BB098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2. 外国文化基础知识</w:t>
            </w:r>
            <w:r>
              <w:rPr>
                <w:rFonts w:hint="eastAsia"/>
                <w:bCs/>
                <w:color w:val="000000"/>
                <w:sz w:val="24"/>
              </w:rPr>
              <w:t>（欧美文化、东亚文化等）</w:t>
            </w:r>
          </w:p>
          <w:p w14:paraId="5A5D19EE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3. 跨文化交际基础知识</w:t>
            </w:r>
          </w:p>
          <w:p w14:paraId="282ECDCF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二、教育、心理及</w:t>
            </w:r>
            <w:r>
              <w:rPr>
                <w:rFonts w:hint="eastAsia"/>
                <w:b/>
                <w:color w:val="000000"/>
                <w:sz w:val="24"/>
              </w:rPr>
              <w:t>对外汉语</w:t>
            </w:r>
            <w:r>
              <w:rPr>
                <w:b/>
                <w:color w:val="000000"/>
                <w:sz w:val="24"/>
              </w:rPr>
              <w:t>教学基础知识</w:t>
            </w:r>
          </w:p>
          <w:p w14:paraId="01CE406C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1. </w:t>
            </w:r>
            <w:r>
              <w:rPr>
                <w:bCs/>
                <w:color w:val="000000"/>
                <w:sz w:val="24"/>
              </w:rPr>
              <w:fldChar w:fldCharType="begin"/>
            </w:r>
            <w:r>
              <w:rPr>
                <w:bCs/>
                <w:color w:val="000000"/>
                <w:sz w:val="24"/>
              </w:rPr>
              <w:instrText xml:space="preserve">HYPERLINK "https://baike.baidu.com/item/%E6%95%99%E8%82%B2%E5%AD%A6%E5%9F%BA%E7%A1%80/6207906" \t "_blank"</w:instrText>
            </w:r>
            <w:r>
              <w:rPr>
                <w:bCs/>
                <w:color w:val="000000"/>
                <w:sz w:val="24"/>
              </w:rPr>
              <w:fldChar w:fldCharType="separate"/>
            </w:r>
            <w:r>
              <w:rPr>
                <w:bCs/>
                <w:color w:val="000000"/>
                <w:sz w:val="24"/>
              </w:rPr>
              <w:t>教育学基础</w:t>
            </w:r>
            <w:r>
              <w:rPr>
                <w:bCs/>
                <w:color w:val="000000"/>
                <w:sz w:val="24"/>
              </w:rPr>
              <w:fldChar w:fldCharType="end"/>
            </w:r>
            <w:bookmarkStart w:id="2" w:name="OLE_LINK12"/>
            <w:bookmarkStart w:id="3" w:name="OLE_LINK11"/>
            <w:r>
              <w:rPr>
                <w:rFonts w:hint="eastAsia"/>
                <w:bCs/>
                <w:color w:val="000000"/>
                <w:sz w:val="24"/>
              </w:rPr>
              <w:t>知识</w:t>
            </w:r>
            <w:bookmarkEnd w:id="2"/>
            <w:bookmarkEnd w:id="3"/>
          </w:p>
          <w:p w14:paraId="3CB6E691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2. </w:t>
            </w:r>
            <w:r>
              <w:rPr>
                <w:bCs/>
                <w:color w:val="000000"/>
                <w:sz w:val="24"/>
              </w:rPr>
              <w:fldChar w:fldCharType="begin"/>
            </w:r>
            <w:r>
              <w:rPr>
                <w:bCs/>
                <w:color w:val="000000"/>
                <w:sz w:val="24"/>
              </w:rPr>
              <w:instrText xml:space="preserve">HYPERLINK "https://baike.baidu.com/item/%E5%BF%83%E7%90%86%E5%AD%A6%E5%9F%BA%E7%A1%80" \t "_blank"</w:instrText>
            </w:r>
            <w:r>
              <w:rPr>
                <w:bCs/>
                <w:color w:val="000000"/>
                <w:sz w:val="24"/>
              </w:rPr>
              <w:fldChar w:fldCharType="separate"/>
            </w:r>
            <w:r>
              <w:rPr>
                <w:bCs/>
                <w:color w:val="000000"/>
                <w:sz w:val="24"/>
              </w:rPr>
              <w:t>心理学基础</w:t>
            </w:r>
            <w:r>
              <w:rPr>
                <w:bCs/>
                <w:color w:val="000000"/>
                <w:sz w:val="24"/>
              </w:rPr>
              <w:fldChar w:fldCharType="end"/>
            </w:r>
            <w:r>
              <w:rPr>
                <w:rFonts w:hint="eastAsia"/>
                <w:bCs/>
                <w:color w:val="000000"/>
                <w:sz w:val="24"/>
              </w:rPr>
              <w:t>知识</w:t>
            </w:r>
          </w:p>
          <w:p w14:paraId="0C694CD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3. </w:t>
            </w:r>
            <w:r>
              <w:rPr>
                <w:bCs/>
                <w:color w:val="000000"/>
                <w:sz w:val="24"/>
              </w:rPr>
              <w:fldChar w:fldCharType="begin"/>
            </w:r>
            <w:r>
              <w:rPr>
                <w:bCs/>
                <w:color w:val="000000"/>
                <w:sz w:val="24"/>
              </w:rPr>
              <w:instrText xml:space="preserve">HYPERLINK "https://baike.baidu.com/item/%E8%AF%AD%E8%A8%80%E6%95%99%E5%AD%A6" \t "_blank"</w:instrText>
            </w:r>
            <w:r>
              <w:rPr>
                <w:bCs/>
                <w:color w:val="000000"/>
                <w:sz w:val="24"/>
              </w:rPr>
              <w:fldChar w:fldCharType="separate"/>
            </w:r>
            <w:r>
              <w:rPr>
                <w:rFonts w:hint="eastAsia"/>
                <w:bCs/>
                <w:color w:val="000000"/>
                <w:sz w:val="24"/>
              </w:rPr>
              <w:t>对外汉语</w:t>
            </w:r>
            <w:r>
              <w:rPr>
                <w:bCs/>
                <w:color w:val="000000"/>
                <w:sz w:val="24"/>
              </w:rPr>
              <w:t>教学</w:t>
            </w:r>
            <w:r>
              <w:rPr>
                <w:bCs/>
                <w:color w:val="000000"/>
                <w:sz w:val="24"/>
              </w:rPr>
              <w:fldChar w:fldCharType="end"/>
            </w:r>
            <w:r>
              <w:rPr>
                <w:bCs/>
                <w:color w:val="000000"/>
                <w:sz w:val="24"/>
              </w:rPr>
              <w:t>基础</w:t>
            </w:r>
            <w:r>
              <w:rPr>
                <w:rFonts w:hint="eastAsia"/>
                <w:bCs/>
                <w:color w:val="000000"/>
                <w:sz w:val="24"/>
              </w:rPr>
              <w:t>知识</w:t>
            </w:r>
          </w:p>
          <w:p w14:paraId="7FDECE37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三、材料分析写作</w:t>
            </w:r>
          </w:p>
          <w:p w14:paraId="02047C0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 论文写作</w:t>
            </w:r>
          </w:p>
          <w:p w14:paraId="55388BC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2. </w:t>
            </w:r>
            <w:r>
              <w:rPr>
                <w:rFonts w:hint="eastAsia"/>
                <w:bCs/>
                <w:color w:val="000000"/>
                <w:sz w:val="24"/>
              </w:rPr>
              <w:t>案例</w:t>
            </w:r>
            <w:r>
              <w:rPr>
                <w:bCs/>
                <w:color w:val="000000"/>
                <w:sz w:val="24"/>
              </w:rPr>
              <w:t>分析</w:t>
            </w:r>
          </w:p>
          <w:p w14:paraId="152A542E">
            <w:pPr>
              <w:rPr>
                <w:rFonts w:hint="eastAsia"/>
                <w:b/>
                <w:color w:val="000000"/>
                <w:sz w:val="24"/>
              </w:rPr>
            </w:pPr>
          </w:p>
          <w:p w14:paraId="12EB5F0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参考书目</w:t>
            </w:r>
          </w:p>
          <w:p w14:paraId="4079CA73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1．《中国文化要略》（第4版），程裕桢，北京：</w:t>
            </w:r>
            <w:r>
              <w:rPr>
                <w:bCs/>
                <w:color w:val="000000"/>
                <w:sz w:val="24"/>
              </w:rPr>
              <w:t>外语教学与研究出版社</w:t>
            </w:r>
            <w:r>
              <w:rPr>
                <w:rFonts w:hint="eastAsia"/>
                <w:bCs/>
                <w:color w:val="000000"/>
                <w:sz w:val="24"/>
              </w:rPr>
              <w:t>，2017；</w:t>
            </w:r>
          </w:p>
          <w:p w14:paraId="22129A37">
            <w:pPr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2．《对外汉语教育学引论》，刘珣，北京：北京语言大学出版社，2017。</w:t>
            </w:r>
          </w:p>
        </w:tc>
      </w:tr>
      <w:tr w14:paraId="3BC8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40B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E585E"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</w:t>
            </w:r>
          </w:p>
        </w:tc>
      </w:tr>
    </w:tbl>
    <w:p w14:paraId="4958303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E0"/>
    <w:rsid w:val="00157F4E"/>
    <w:rsid w:val="00204E3C"/>
    <w:rsid w:val="002806BC"/>
    <w:rsid w:val="0037419D"/>
    <w:rsid w:val="004409BB"/>
    <w:rsid w:val="004570D1"/>
    <w:rsid w:val="0087585F"/>
    <w:rsid w:val="00AD5165"/>
    <w:rsid w:val="00AD56E0"/>
    <w:rsid w:val="3F834926"/>
    <w:rsid w:val="7E8C0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2023-09-25T09:42:00Z</dcterms:created>
  <dc:creator>看书学习思考</dc:creator>
  <cp:lastModifiedBy>vertesyuan</cp:lastModifiedBy>
  <dcterms:modified xsi:type="dcterms:W3CDTF">2024-09-23T15:15:50Z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5BD7A7EC8BFD45C4BE2496EBC26AAC1C_13</vt:lpwstr>
  </property>
</Properties>
</file>