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810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1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  </w:t>
      </w:r>
      <w:r>
        <w:rPr>
          <w:sz w:val="24"/>
          <w:szCs w:val="24"/>
          <w:u w:val="single" w:color="auto"/>
          <w:spacing w:val="-3"/>
        </w:rPr>
        <w:t>810</w:t>
      </w:r>
      <w:r>
        <w:rPr>
          <w:sz w:val="24"/>
          <w:szCs w:val="24"/>
          <w:u w:val="single" w:color="auto"/>
        </w:rPr>
        <w:t xml:space="preserve">           </w:t>
      </w:r>
    </w:p>
    <w:p>
      <w:pPr>
        <w:pStyle w:val="BodyText"/>
        <w:ind w:left="2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模拟与数字电子技术</w:t>
      </w:r>
      <w:r>
        <w:rPr>
          <w:sz w:val="24"/>
          <w:szCs w:val="24"/>
          <w:u w:val="single" w:color="auto"/>
          <w:spacing w:val="3"/>
        </w:rPr>
        <w:t xml:space="preserve">  </w:t>
      </w:r>
    </w:p>
    <w:p>
      <w:pPr>
        <w:pStyle w:val="BodyText"/>
        <w:ind w:left="24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26"/>
        <w:spacing w:before="180" w:line="220" w:lineRule="auto"/>
        <w:outlineLvl w:val="1"/>
        <w:rPr/>
      </w:pPr>
      <w:r>
        <w:rPr>
          <w:spacing w:val="-1"/>
        </w:rPr>
        <w:t>（一）模拟电子技术部分</w:t>
      </w:r>
    </w:p>
    <w:p>
      <w:pPr>
        <w:pStyle w:val="BodyText"/>
        <w:ind w:left="441" w:right="73" w:hanging="406"/>
        <w:spacing w:before="203" w:line="302" w:lineRule="auto"/>
        <w:rPr/>
      </w:pPr>
      <w:r>
        <w:rPr>
          <w:spacing w:val="-2"/>
        </w:rPr>
        <w:t>1. 熟悉半导体材料特性，掌握半导体器件的工作特性及其交流小信号等效模型分析方法；</w:t>
      </w:r>
      <w:r>
        <w:rPr>
          <w:spacing w:val="11"/>
        </w:rPr>
        <w:t xml:space="preserve"> </w:t>
      </w:r>
      <w:r>
        <w:rPr/>
        <w:t>熟悉放大电路的工作原理及其主要性能指标，掌握单管及多级放大电路</w:t>
      </w:r>
      <w:r>
        <w:rPr>
          <w:spacing w:val="-1"/>
        </w:rPr>
        <w:t>交直流工作特</w:t>
      </w:r>
      <w:r>
        <w:rPr/>
        <w:t xml:space="preserve"> </w:t>
      </w:r>
      <w:r>
        <w:rPr>
          <w:spacing w:val="-4"/>
        </w:rPr>
        <w:t>性的分析与计算方法；</w:t>
      </w:r>
    </w:p>
    <w:p>
      <w:pPr>
        <w:pStyle w:val="BodyText"/>
        <w:ind w:left="442" w:right="22" w:hanging="420"/>
        <w:spacing w:before="139" w:line="302" w:lineRule="auto"/>
        <w:rPr/>
      </w:pPr>
      <w:r>
        <w:rPr/>
        <w:t>2. 熟悉反馈的概念与分类，掌握深度负反馈放大电路的分析及计算，理</w:t>
      </w:r>
      <w:r>
        <w:rPr>
          <w:spacing w:val="-1"/>
        </w:rPr>
        <w:t>解自激振荡的产生</w:t>
      </w:r>
      <w:r>
        <w:rPr/>
        <w:t xml:space="preserve"> </w:t>
      </w:r>
      <w:r>
        <w:rPr/>
        <w:t>与消除条件；熟悉差动放大电路的概念、工作特性及相关参数的分析与</w:t>
      </w:r>
      <w:r>
        <w:rPr>
          <w:spacing w:val="-1"/>
        </w:rPr>
        <w:t>计算；熟悉放</w:t>
      </w:r>
      <w:r>
        <w:rPr/>
        <w:t xml:space="preserve">  </w:t>
      </w:r>
      <w:r>
        <w:rPr>
          <w:spacing w:val="-1"/>
        </w:rPr>
        <w:t>大电路频率特性的分析与计算；</w:t>
      </w:r>
    </w:p>
    <w:p>
      <w:pPr>
        <w:pStyle w:val="BodyText"/>
        <w:ind w:left="441" w:right="22" w:hanging="416"/>
        <w:spacing w:before="138" w:line="312" w:lineRule="auto"/>
        <w:rPr/>
      </w:pPr>
      <w:r>
        <w:rPr/>
        <w:t>3．熟悉集成运算放大器的特性及其应用方法，掌握比例、加减运算、</w:t>
      </w:r>
      <w:r>
        <w:rPr>
          <w:spacing w:val="-1"/>
        </w:rPr>
        <w:t>微积分、乘法器等级</w:t>
      </w:r>
      <w:r>
        <w:rPr/>
        <w:t xml:space="preserve"> </w:t>
      </w:r>
      <w:r>
        <w:rPr/>
        <w:t>联运放电路输入输出关系的分析与设计方法；掌握电压比较器、有源滤波器</w:t>
      </w:r>
      <w:r>
        <w:rPr>
          <w:spacing w:val="-1"/>
        </w:rPr>
        <w:t>的工作原</w:t>
      </w:r>
      <w:r>
        <w:rPr/>
        <w:t xml:space="preserve">  </w:t>
      </w:r>
      <w:r>
        <w:rPr/>
        <w:t>理及分析方法；掌握多种振荡电路的工作原理及电路性能；理解非正弦信号</w:t>
      </w:r>
      <w:r>
        <w:rPr>
          <w:spacing w:val="-1"/>
        </w:rPr>
        <w:t>发生电路</w:t>
      </w:r>
      <w:r>
        <w:rPr/>
        <w:t xml:space="preserve">  </w:t>
      </w:r>
      <w:r>
        <w:rPr>
          <w:spacing w:val="-1"/>
        </w:rPr>
        <w:t>的组成、工作原理及主要参数的估算方法；</w:t>
      </w:r>
    </w:p>
    <w:p>
      <w:pPr>
        <w:pStyle w:val="BodyText"/>
        <w:ind w:left="444" w:right="124" w:hanging="424"/>
        <w:spacing w:before="142" w:line="302" w:lineRule="auto"/>
        <w:rPr/>
      </w:pPr>
      <w:r>
        <w:rPr>
          <w:spacing w:val="1"/>
        </w:rPr>
        <w:t>4. 熟悉功率放大电路的特点、工作状态及功率种</w:t>
      </w:r>
      <w:r>
        <w:rPr/>
        <w:t>类；理解</w:t>
      </w:r>
      <w:r>
        <w:rPr>
          <w:spacing w:val="-45"/>
        </w:rPr>
        <w:t xml:space="preserve"> </w:t>
      </w:r>
      <w:r>
        <w:rPr/>
        <w:t>OCT</w:t>
      </w:r>
      <w:r>
        <w:rPr>
          <w:spacing w:val="-45"/>
        </w:rPr>
        <w:t xml:space="preserve"> </w:t>
      </w:r>
      <w:r>
        <w:rPr/>
        <w:t>和OTL</w:t>
      </w:r>
      <w:r>
        <w:rPr>
          <w:spacing w:val="-41"/>
        </w:rPr>
        <w:t xml:space="preserve"> </w:t>
      </w:r>
      <w:r>
        <w:rPr/>
        <w:t>互补电路的工作原  </w:t>
      </w:r>
      <w:r>
        <w:rPr/>
        <w:t>理，掌握其最大输出功率、工作效率的分析方法；熟悉串并联电源稳压</w:t>
      </w:r>
      <w:r>
        <w:rPr>
          <w:spacing w:val="-1"/>
        </w:rPr>
        <w:t>电路的工作原</w:t>
      </w:r>
      <w:r>
        <w:rPr/>
        <w:t xml:space="preserve"> </w:t>
      </w:r>
      <w:r>
        <w:rPr>
          <w:spacing w:val="-2"/>
        </w:rPr>
        <w:t>理，掌握可调节稳压电源的分析与设计方法。</w:t>
      </w:r>
    </w:p>
    <w:p>
      <w:pPr>
        <w:pStyle w:val="BodyText"/>
        <w:ind w:left="28"/>
        <w:spacing w:before="138" w:line="221" w:lineRule="auto"/>
        <w:outlineLvl w:val="1"/>
        <w:rPr/>
      </w:pPr>
      <w:r>
        <w:rPr>
          <w:spacing w:val="-2"/>
        </w:rPr>
        <w:t>（二）数字电子技术部分</w:t>
      </w:r>
    </w:p>
    <w:p>
      <w:pPr>
        <w:pStyle w:val="BodyText"/>
        <w:ind w:left="442" w:right="126" w:hanging="404"/>
        <w:spacing w:before="140" w:line="302" w:lineRule="auto"/>
        <w:rPr/>
      </w:pPr>
      <w:r>
        <w:rPr/>
        <w:t>1. 掌握不同数制和码制的特征及其转换方</w:t>
      </w:r>
      <w:r>
        <w:rPr>
          <w:spacing w:val="-1"/>
        </w:rPr>
        <w:t>法，熟悉基本逻辑运算、基本定理及其表示方</w:t>
      </w:r>
      <w:r>
        <w:rPr/>
        <w:t xml:space="preserve">  </w:t>
      </w:r>
      <w:r>
        <w:rPr>
          <w:spacing w:val="-1"/>
        </w:rPr>
        <w:t>法，能够进行基本逻辑运算与化简；熟悉半导体二极管门电路、CMOS</w:t>
      </w:r>
      <w:r>
        <w:rPr>
          <w:spacing w:val="-23"/>
        </w:rPr>
        <w:t xml:space="preserve"> </w:t>
      </w:r>
      <w:r>
        <w:rPr>
          <w:spacing w:val="-1"/>
        </w:rPr>
        <w:t>门电路、TTL</w:t>
      </w:r>
      <w:r>
        <w:rPr>
          <w:spacing w:val="-48"/>
        </w:rPr>
        <w:t xml:space="preserve"> </w:t>
      </w:r>
      <w:r>
        <w:rPr>
          <w:spacing w:val="-1"/>
        </w:rPr>
        <w:t>逻</w:t>
      </w:r>
      <w:r>
        <w:rPr/>
        <w:t xml:space="preserve"> </w:t>
      </w:r>
      <w:r>
        <w:rPr>
          <w:spacing w:val="-1"/>
        </w:rPr>
        <w:t>辑门电路、反相器、开路门和三态门的工作原理及</w:t>
      </w:r>
      <w:r>
        <w:rPr>
          <w:spacing w:val="-2"/>
        </w:rPr>
        <w:t>其应用；</w:t>
      </w:r>
    </w:p>
    <w:p>
      <w:pPr>
        <w:pStyle w:val="BodyText"/>
        <w:ind w:left="442" w:right="33" w:hanging="417"/>
        <w:spacing w:before="139" w:line="282" w:lineRule="auto"/>
        <w:rPr/>
      </w:pPr>
      <w:r>
        <w:rPr/>
        <w:t>2. 熟悉组合逻辑电路的分析与设计，掌握</w:t>
      </w:r>
      <w:r>
        <w:rPr>
          <w:spacing w:val="-1"/>
        </w:rPr>
        <w:t>编码器、译码器、数据选择器、加法器和数值比</w:t>
      </w:r>
      <w:r>
        <w:rPr/>
        <w:t xml:space="preserve"> </w:t>
      </w:r>
      <w:r>
        <w:rPr>
          <w:spacing w:val="-1"/>
        </w:rPr>
        <w:t>较器的分析与设计方法，理解逻辑电路中的竞争-</w:t>
      </w:r>
      <w:r>
        <w:rPr>
          <w:spacing w:val="-2"/>
        </w:rPr>
        <w:t>冒险现象；</w:t>
      </w:r>
    </w:p>
    <w:p>
      <w:pPr>
        <w:pStyle w:val="BodyText"/>
        <w:ind w:left="446" w:right="123" w:hanging="419"/>
        <w:spacing w:before="136" w:line="303" w:lineRule="auto"/>
        <w:rPr/>
      </w:pPr>
      <w:r>
        <w:rPr>
          <w:spacing w:val="-1"/>
        </w:rPr>
        <w:t>3. 熟悉</w:t>
      </w:r>
      <w:r>
        <w:rPr>
          <w:spacing w:val="-25"/>
        </w:rPr>
        <w:t xml:space="preserve"> </w:t>
      </w:r>
      <w:r>
        <w:rPr>
          <w:spacing w:val="-1"/>
        </w:rPr>
        <w:t>SR</w:t>
      </w:r>
      <w:r>
        <w:rPr>
          <w:spacing w:val="-46"/>
        </w:rPr>
        <w:t xml:space="preserve"> </w:t>
      </w:r>
      <w:r>
        <w:rPr>
          <w:spacing w:val="-1"/>
        </w:rPr>
        <w:t>锁存器、电平触发器、脉冲触发与边沿触发的触发器、施密特触发器及相关触</w:t>
      </w:r>
      <w:r>
        <w:rPr/>
        <w:t xml:space="preserve"> </w:t>
      </w:r>
      <w:r>
        <w:rPr/>
        <w:t>发器的逻辑功能与描述方法，掌握触发器的工作原理、动态特性及时</w:t>
      </w:r>
      <w:r>
        <w:rPr>
          <w:spacing w:val="-1"/>
        </w:rPr>
        <w:t>序电路的分析与</w:t>
      </w:r>
      <w:r>
        <w:rPr/>
        <w:t xml:space="preserve"> </w:t>
      </w:r>
      <w:r>
        <w:rPr>
          <w:spacing w:val="-4"/>
        </w:rPr>
        <w:t>设计；</w:t>
      </w:r>
    </w:p>
    <w:p>
      <w:pPr>
        <w:pStyle w:val="BodyText"/>
        <w:ind w:left="444" w:right="22" w:hanging="422"/>
        <w:spacing w:before="138" w:line="281" w:lineRule="auto"/>
        <w:rPr/>
      </w:pPr>
      <w:r>
        <w:rPr>
          <w:spacing w:val="-1"/>
        </w:rPr>
        <w:t>4. 熟悉半导体存储器、单稳电路、多谐振荡器和</w:t>
      </w:r>
      <w:r>
        <w:rPr>
          <w:spacing w:val="-31"/>
        </w:rPr>
        <w:t xml:space="preserve"> </w:t>
      </w:r>
      <w:r>
        <w:rPr>
          <w:spacing w:val="-1"/>
        </w:rPr>
        <w:t>555</w:t>
      </w:r>
      <w:r>
        <w:rPr>
          <w:spacing w:val="-39"/>
        </w:rPr>
        <w:t xml:space="preserve"> </w:t>
      </w:r>
      <w:r>
        <w:rPr>
          <w:spacing w:val="-1"/>
        </w:rPr>
        <w:t>定时器的工作原理及其应用，掌握可</w:t>
      </w:r>
      <w:r>
        <w:rPr/>
        <w:t xml:space="preserve"> </w:t>
      </w:r>
      <w:r>
        <w:rPr/>
        <w:t>编程逻辑器件的基本结构、工作原理及其应用方法；掌握脉冲波形的产生</w:t>
      </w:r>
      <w:r>
        <w:rPr>
          <w:spacing w:val="-1"/>
        </w:rPr>
        <w:t>与变换方</w:t>
      </w:r>
    </w:p>
    <w:p>
      <w:pPr>
        <w:pStyle w:val="BodyText"/>
        <w:ind w:left="444"/>
        <w:spacing w:before="142" w:line="226" w:lineRule="auto"/>
        <w:rPr/>
      </w:pPr>
      <w:r>
        <w:rPr>
          <w:spacing w:val="-10"/>
        </w:rPr>
        <w:t>法。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7"/>
        <w:spacing w:before="104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5"/>
        <w:spacing w:before="121" w:line="218" w:lineRule="auto"/>
        <w:rPr/>
      </w:pPr>
      <w:r>
        <w:rPr>
          <w:spacing w:val="-8"/>
        </w:rPr>
        <w:t>1．《模拟电子技术基础》．童诗白,华成英主编，高等教育出版社。</w:t>
      </w:r>
    </w:p>
    <w:p>
      <w:pPr>
        <w:pStyle w:val="BodyText"/>
        <w:ind w:left="22"/>
        <w:spacing w:before="141" w:line="221" w:lineRule="auto"/>
        <w:rPr/>
      </w:pPr>
      <w:r>
        <w:rPr>
          <w:spacing w:val="-9"/>
        </w:rPr>
        <w:t>2．《数字电子技术基础》．阎石主编，高等教育出版社。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2024-07-12T16:01:23Z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2024-09-23T17:41:35</vt:filetime>
  </property>
</Properties>
</file>