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284"/>
        <w:spacing w:before="139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147"/>
        <w:spacing w:before="53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649" w:right="1913" w:firstLine="753"/>
        <w:spacing w:before="185" w:line="336" w:lineRule="auto"/>
        <w:rPr>
          <w:rFonts w:ascii="SimHei" w:hAnsi="SimHei" w:eastAsia="SimHei" w:cs="SimHei"/>
        </w:rPr>
      </w:pPr>
      <w:r>
        <w:rPr>
          <w:sz w:val="28"/>
          <w:szCs w:val="28"/>
          <w:spacing w:val="-1"/>
        </w:rPr>
        <w:t>科目代码：F1002</w:t>
      </w:r>
      <w:r>
        <w:rPr>
          <w:sz w:val="28"/>
          <w:szCs w:val="28"/>
          <w:spacing w:val="-1"/>
        </w:rPr>
        <w:t xml:space="preserve">   </w:t>
      </w:r>
      <w:r>
        <w:rPr>
          <w:sz w:val="28"/>
          <w:szCs w:val="28"/>
          <w:spacing w:val="-1"/>
        </w:rPr>
        <w:t>科目名称：电子技术基础</w:t>
      </w:r>
      <w:r>
        <w:rPr>
          <w:sz w:val="28"/>
          <w:szCs w:val="28"/>
          <w:spacing w:val="14"/>
        </w:rPr>
        <w:t xml:space="preserve"> </w:t>
      </w:r>
      <w:r>
        <w:rPr>
          <w:rFonts w:ascii="SimHei" w:hAnsi="SimHei" w:eastAsia="SimHei" w:cs="SimHei"/>
          <w:spacing w:val="7"/>
        </w:rPr>
        <w:t>一、考试要求</w:t>
      </w:r>
    </w:p>
    <w:p>
      <w:pPr>
        <w:pStyle w:val="BodyText"/>
        <w:ind w:firstLine="644"/>
        <w:spacing w:before="14" w:line="331" w:lineRule="auto"/>
        <w:jc w:val="both"/>
        <w:rPr/>
      </w:pPr>
      <w:r>
        <w:rPr>
          <w:spacing w:val="17"/>
        </w:rPr>
        <w:t>课程内容体系可分为模拟电子线路部分和数字逻辑电路部</w:t>
      </w:r>
      <w:r>
        <w:rPr>
          <w:spacing w:val="14"/>
        </w:rPr>
        <w:t xml:space="preserve"> </w:t>
      </w:r>
      <w:r>
        <w:rPr>
          <w:spacing w:val="5"/>
        </w:rPr>
        <w:t>分，共计十个知识单元：第一单元为半导体器件及应用，对应参</w:t>
      </w:r>
      <w:r>
        <w:rPr>
          <w:spacing w:val="16"/>
        </w:rPr>
        <w:t xml:space="preserve"> </w:t>
      </w:r>
      <w:r>
        <w:rPr>
          <w:spacing w:val="-3"/>
        </w:rPr>
        <w:t>考书目</w:t>
      </w:r>
      <w:r>
        <w:rPr>
          <w:spacing w:val="-22"/>
        </w:rPr>
        <w:t xml:space="preserve"> </w:t>
      </w:r>
      <w:r>
        <w:rPr>
          <w:spacing w:val="-3"/>
        </w:rPr>
        <w:t>1</w:t>
      </w:r>
      <w:r>
        <w:rPr>
          <w:spacing w:val="-35"/>
        </w:rPr>
        <w:t xml:space="preserve"> </w:t>
      </w:r>
      <w:r>
        <w:rPr>
          <w:spacing w:val="-3"/>
        </w:rPr>
        <w:t>的第</w:t>
      </w:r>
      <w:r>
        <w:rPr>
          <w:spacing w:val="-41"/>
        </w:rPr>
        <w:t xml:space="preserve"> </w:t>
      </w:r>
      <w:r>
        <w:rPr>
          <w:spacing w:val="-3"/>
        </w:rPr>
        <w:t>1</w:t>
      </w:r>
      <w:r>
        <w:rPr>
          <w:spacing w:val="-52"/>
        </w:rPr>
        <w:t xml:space="preserve"> </w:t>
      </w:r>
      <w:r>
        <w:rPr>
          <w:spacing w:val="-3"/>
        </w:rPr>
        <w:t>章；第二单元为放大器基础，对应参考书目</w:t>
      </w:r>
      <w:r>
        <w:rPr>
          <w:spacing w:val="-43"/>
        </w:rPr>
        <w:t xml:space="preserve"> </w:t>
      </w:r>
      <w:r>
        <w:rPr>
          <w:spacing w:val="-3"/>
        </w:rPr>
        <w:t>1</w:t>
      </w:r>
      <w:r>
        <w:rPr>
          <w:spacing w:val="-32"/>
        </w:rPr>
        <w:t xml:space="preserve"> </w:t>
      </w:r>
      <w:r>
        <w:rPr>
          <w:spacing w:val="-3"/>
        </w:rPr>
        <w:t>的</w:t>
      </w:r>
      <w:r>
        <w:rPr/>
        <w:t xml:space="preserve"> </w:t>
      </w:r>
      <w:r>
        <w:rPr>
          <w:spacing w:val="1"/>
        </w:rPr>
        <w:t>第</w:t>
      </w:r>
      <w:r>
        <w:rPr>
          <w:spacing w:val="-48"/>
        </w:rPr>
        <w:t xml:space="preserve"> </w:t>
      </w:r>
      <w:r>
        <w:rPr>
          <w:spacing w:val="1"/>
        </w:rPr>
        <w:t>2</w:t>
      </w:r>
      <w:r>
        <w:rPr>
          <w:spacing w:val="-52"/>
        </w:rPr>
        <w:t xml:space="preserve"> </w:t>
      </w:r>
      <w:r>
        <w:rPr>
          <w:spacing w:val="1"/>
        </w:rPr>
        <w:t>章；第三单元为集成运算放大器基础，对应参考书</w:t>
      </w:r>
      <w:r>
        <w:rPr/>
        <w:t>目</w:t>
      </w:r>
      <w:r>
        <w:rPr>
          <w:spacing w:val="-43"/>
        </w:rPr>
        <w:t xml:space="preserve"> </w:t>
      </w:r>
      <w:r>
        <w:rPr/>
        <w:t>1</w:t>
      </w:r>
      <w:r>
        <w:rPr>
          <w:spacing w:val="-35"/>
        </w:rPr>
        <w:t xml:space="preserve"> </w:t>
      </w:r>
      <w:r>
        <w:rPr/>
        <w:t>的第</w:t>
      </w:r>
      <w:r>
        <w:rPr/>
        <w:t xml:space="preserve"> </w:t>
      </w:r>
      <w:r>
        <w:rPr>
          <w:spacing w:val="-6"/>
        </w:rPr>
        <w:t>3</w:t>
      </w:r>
      <w:r>
        <w:rPr>
          <w:spacing w:val="-43"/>
        </w:rPr>
        <w:t xml:space="preserve"> </w:t>
      </w:r>
      <w:r>
        <w:rPr>
          <w:spacing w:val="-6"/>
        </w:rPr>
        <w:t>章；第四单元为放大器中的负反馈，对应参考书目</w:t>
      </w:r>
      <w:r>
        <w:rPr>
          <w:spacing w:val="-40"/>
        </w:rPr>
        <w:t xml:space="preserve"> </w:t>
      </w:r>
      <w:r>
        <w:rPr>
          <w:spacing w:val="-6"/>
        </w:rPr>
        <w:t>1</w:t>
      </w:r>
      <w:r>
        <w:rPr>
          <w:spacing w:val="-35"/>
        </w:rPr>
        <w:t xml:space="preserve"> </w:t>
      </w:r>
      <w:r>
        <w:rPr>
          <w:spacing w:val="-6"/>
        </w:rPr>
        <w:t>的第</w:t>
      </w:r>
      <w:r>
        <w:rPr>
          <w:spacing w:val="-49"/>
        </w:rPr>
        <w:t xml:space="preserve"> </w:t>
      </w:r>
      <w:r>
        <w:rPr>
          <w:spacing w:val="-6"/>
        </w:rPr>
        <w:t>4</w:t>
      </w:r>
      <w:r>
        <w:rPr>
          <w:spacing w:val="-53"/>
        </w:rPr>
        <w:t xml:space="preserve"> </w:t>
      </w:r>
      <w:r>
        <w:rPr>
          <w:spacing w:val="-6"/>
        </w:rPr>
        <w:t>章；</w:t>
      </w:r>
      <w:r>
        <w:rPr/>
        <w:t xml:space="preserve"> </w:t>
      </w:r>
      <w:r>
        <w:rPr/>
        <w:t>第五单元为集成运算放大器应用，对应参考书目</w:t>
      </w:r>
      <w:r>
        <w:rPr>
          <w:spacing w:val="-24"/>
        </w:rPr>
        <w:t xml:space="preserve"> </w:t>
      </w:r>
      <w:r>
        <w:rPr/>
        <w:t>1</w:t>
      </w:r>
      <w:r>
        <w:rPr>
          <w:spacing w:val="-34"/>
        </w:rPr>
        <w:t xml:space="preserve"> </w:t>
      </w:r>
      <w:r>
        <w:rPr/>
        <w:t>的第</w:t>
      </w:r>
      <w:r>
        <w:rPr>
          <w:spacing w:val="-46"/>
        </w:rPr>
        <w:t xml:space="preserve"> </w:t>
      </w:r>
      <w:r>
        <w:rPr/>
        <w:t>6</w:t>
      </w:r>
      <w:r>
        <w:rPr>
          <w:spacing w:val="-52"/>
        </w:rPr>
        <w:t xml:space="preserve"> </w:t>
      </w:r>
      <w:r>
        <w:rPr/>
        <w:t>章和第</w:t>
      </w:r>
      <w:r>
        <w:rPr/>
        <w:t xml:space="preserve"> </w:t>
      </w:r>
      <w:r>
        <w:rPr>
          <w:spacing w:val="5"/>
        </w:rPr>
        <w:t>7</w:t>
      </w:r>
      <w:r>
        <w:rPr>
          <w:spacing w:val="-52"/>
        </w:rPr>
        <w:t xml:space="preserve"> </w:t>
      </w:r>
      <w:r>
        <w:rPr>
          <w:spacing w:val="5"/>
        </w:rPr>
        <w:t>章；第六单元为逻辑代数基础与逻辑门，对应参考书</w:t>
      </w:r>
      <w:r>
        <w:rPr>
          <w:spacing w:val="4"/>
        </w:rPr>
        <w:t>目</w:t>
      </w:r>
      <w:r>
        <w:rPr>
          <w:spacing w:val="-51"/>
        </w:rPr>
        <w:t xml:space="preserve"> </w:t>
      </w:r>
      <w:r>
        <w:rPr>
          <w:spacing w:val="4"/>
        </w:rPr>
        <w:t>2</w:t>
      </w:r>
      <w:r>
        <w:rPr>
          <w:spacing w:val="-34"/>
        </w:rPr>
        <w:t xml:space="preserve"> </w:t>
      </w:r>
      <w:r>
        <w:rPr>
          <w:spacing w:val="4"/>
        </w:rPr>
        <w:t>的第</w:t>
      </w:r>
      <w:r>
        <w:rPr/>
        <w:t xml:space="preserve"> </w:t>
      </w:r>
      <w:r>
        <w:rPr>
          <w:spacing w:val="3"/>
        </w:rPr>
        <w:t>一、二、三章；第七单元为组合逻辑电路，对应参考书目</w:t>
      </w:r>
      <w:r>
        <w:rPr>
          <w:spacing w:val="-51"/>
        </w:rPr>
        <w:t xml:space="preserve"> </w:t>
      </w:r>
      <w:r>
        <w:rPr>
          <w:spacing w:val="3"/>
        </w:rPr>
        <w:t>2</w:t>
      </w:r>
      <w:r>
        <w:rPr>
          <w:spacing w:val="-34"/>
        </w:rPr>
        <w:t xml:space="preserve"> </w:t>
      </w:r>
      <w:r>
        <w:rPr>
          <w:spacing w:val="3"/>
        </w:rPr>
        <w:t>的第</w:t>
      </w:r>
      <w:r>
        <w:rPr/>
        <w:t xml:space="preserve"> </w:t>
      </w:r>
      <w:r>
        <w:rPr>
          <w:spacing w:val="5"/>
        </w:rPr>
        <w:t>四章；第八单元为半导体存储电路，对应参考书目</w:t>
      </w:r>
      <w:r>
        <w:rPr>
          <w:spacing w:val="-34"/>
        </w:rPr>
        <w:t xml:space="preserve"> </w:t>
      </w:r>
      <w:r>
        <w:rPr>
          <w:spacing w:val="5"/>
        </w:rPr>
        <w:t>2</w:t>
      </w:r>
      <w:r>
        <w:rPr>
          <w:spacing w:val="-35"/>
        </w:rPr>
        <w:t xml:space="preserve"> </w:t>
      </w:r>
      <w:r>
        <w:rPr>
          <w:spacing w:val="5"/>
        </w:rPr>
        <w:t>的第五章；</w:t>
      </w:r>
      <w:r>
        <w:rPr/>
        <w:t xml:space="preserve"> </w:t>
      </w:r>
      <w:r>
        <w:rPr>
          <w:spacing w:val="3"/>
        </w:rPr>
        <w:t>第九单元为时序逻辑电路，对应参考书目</w:t>
      </w:r>
      <w:r>
        <w:rPr>
          <w:spacing w:val="-49"/>
        </w:rPr>
        <w:t xml:space="preserve"> </w:t>
      </w:r>
      <w:r>
        <w:rPr>
          <w:spacing w:val="3"/>
        </w:rPr>
        <w:t>2</w:t>
      </w:r>
      <w:r>
        <w:rPr>
          <w:spacing w:val="-34"/>
        </w:rPr>
        <w:t xml:space="preserve"> </w:t>
      </w:r>
      <w:r>
        <w:rPr>
          <w:spacing w:val="3"/>
        </w:rPr>
        <w:t>的第六章；第十</w:t>
      </w:r>
      <w:r>
        <w:rPr>
          <w:spacing w:val="2"/>
        </w:rPr>
        <w:t>单元</w:t>
      </w:r>
      <w:r>
        <w:rPr/>
        <w:t xml:space="preserve"> </w:t>
      </w:r>
      <w:r>
        <w:rPr>
          <w:spacing w:val="3"/>
        </w:rPr>
        <w:t>为数模和模数转换，对应参考书目</w:t>
      </w:r>
      <w:r>
        <w:rPr>
          <w:spacing w:val="-49"/>
        </w:rPr>
        <w:t xml:space="preserve"> </w:t>
      </w:r>
      <w:r>
        <w:rPr>
          <w:spacing w:val="3"/>
        </w:rPr>
        <w:t>2</w:t>
      </w:r>
      <w:r>
        <w:rPr>
          <w:spacing w:val="-34"/>
        </w:rPr>
        <w:t xml:space="preserve"> </w:t>
      </w:r>
      <w:r>
        <w:rPr>
          <w:spacing w:val="3"/>
        </w:rPr>
        <w:t>的第八章。各章节基本</w:t>
      </w:r>
      <w:r>
        <w:rPr>
          <w:spacing w:val="2"/>
        </w:rPr>
        <w:t>考核</w:t>
      </w:r>
      <w:r>
        <w:rPr/>
        <w:t xml:space="preserve"> </w:t>
      </w:r>
      <w:r>
        <w:rPr>
          <w:spacing w:val="6"/>
        </w:rPr>
        <w:t>要求如下：</w:t>
      </w:r>
    </w:p>
    <w:p>
      <w:pPr>
        <w:pStyle w:val="BodyText"/>
        <w:ind w:left="2" w:right="72" w:firstLine="662"/>
        <w:spacing w:before="50" w:line="323" w:lineRule="auto"/>
        <w:jc w:val="both"/>
        <w:rPr/>
      </w:pPr>
      <w:r>
        <w:rPr>
          <w:spacing w:val="9"/>
        </w:rPr>
        <w:t>1.半导体器件及应用：理解</w:t>
      </w:r>
      <w:r>
        <w:rPr>
          <w:spacing w:val="-60"/>
        </w:rPr>
        <w:t xml:space="preserve"> </w:t>
      </w:r>
      <w:r>
        <w:rPr/>
        <w:t>PN</w:t>
      </w:r>
      <w:r>
        <w:rPr>
          <w:spacing w:val="-50"/>
        </w:rPr>
        <w:t xml:space="preserve"> </w:t>
      </w:r>
      <w:r>
        <w:rPr>
          <w:spacing w:val="9"/>
        </w:rPr>
        <w:t>结的基本特性</w:t>
      </w:r>
      <w:r>
        <w:rPr>
          <w:spacing w:val="8"/>
        </w:rPr>
        <w:t>；掌握晶体二</w:t>
      </w:r>
      <w:r>
        <w:rPr/>
        <w:t xml:space="preserve"> </w:t>
      </w:r>
      <w:r>
        <w:rPr>
          <w:spacing w:val="10"/>
        </w:rPr>
        <w:t>极管、三极管和</w:t>
      </w:r>
      <w:r>
        <w:rPr>
          <w:spacing w:val="-54"/>
        </w:rPr>
        <w:t xml:space="preserve"> </w:t>
      </w:r>
      <w:r>
        <w:rPr/>
        <w:t>MOSFET</w:t>
      </w:r>
      <w:r>
        <w:rPr>
          <w:spacing w:val="-35"/>
        </w:rPr>
        <w:t xml:space="preserve"> </w:t>
      </w:r>
      <w:r>
        <w:rPr>
          <w:spacing w:val="10"/>
        </w:rPr>
        <w:t>的伏安特性、数学模型、小信号电路模</w:t>
      </w:r>
      <w:r>
        <w:rPr/>
        <w:t xml:space="preserve"> </w:t>
      </w:r>
      <w:r>
        <w:rPr>
          <w:spacing w:val="9"/>
        </w:rPr>
        <w:t>型；掌握半导体器件应用电路的小信号等效电路分析法。</w:t>
      </w:r>
    </w:p>
    <w:p>
      <w:pPr>
        <w:pStyle w:val="BodyText"/>
        <w:ind w:left="10" w:right="72" w:firstLine="646"/>
        <w:spacing w:before="52" w:line="319" w:lineRule="auto"/>
        <w:rPr/>
      </w:pPr>
      <w:r>
        <w:rPr>
          <w:spacing w:val="4"/>
        </w:rPr>
        <w:t>2.放大器基础：掌握三极管和场效应管偏置电路及其直流分</w:t>
      </w:r>
      <w:r>
        <w:rPr>
          <w:spacing w:val="8"/>
        </w:rPr>
        <w:t xml:space="preserve"> </w:t>
      </w:r>
      <w:r>
        <w:rPr>
          <w:spacing w:val="5"/>
        </w:rPr>
        <w:t>析方法；掌握基本组态放大电路的增益、输入电阻、输出电阻的</w:t>
      </w:r>
    </w:p>
    <w:p>
      <w:pPr>
        <w:spacing w:line="319" w:lineRule="auto"/>
        <w:sectPr>
          <w:footerReference w:type="default" r:id="rId1"/>
          <w:pgSz w:w="11906" w:h="16839"/>
          <w:pgMar w:top="1431" w:right="1403" w:bottom="1115" w:left="1595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1" w:line="222" w:lineRule="auto"/>
        <w:rPr/>
      </w:pPr>
      <w:r>
        <w:rPr>
          <w:spacing w:val="6"/>
        </w:rPr>
        <w:t>计算和分析方法。</w:t>
      </w:r>
    </w:p>
    <w:p>
      <w:pPr>
        <w:pStyle w:val="BodyText"/>
        <w:ind w:left="3" w:right="81" w:firstLine="666"/>
        <w:spacing w:before="183" w:line="326" w:lineRule="auto"/>
        <w:jc w:val="both"/>
        <w:rPr/>
      </w:pPr>
      <w:r>
        <w:rPr>
          <w:spacing w:val="4"/>
        </w:rPr>
        <w:t>3.集成运算放大器基础：理解差分放大电路的性能特点；掌</w:t>
      </w:r>
      <w:r>
        <w:rPr/>
        <w:t xml:space="preserve"> </w:t>
      </w:r>
      <w:r>
        <w:rPr>
          <w:spacing w:val="5"/>
        </w:rPr>
        <w:t>握差分电路直流偏置、差模增益、共模增益、共模抑制比、输入</w:t>
      </w:r>
      <w:r>
        <w:rPr>
          <w:spacing w:val="11"/>
        </w:rPr>
        <w:t xml:space="preserve"> </w:t>
      </w:r>
      <w:r>
        <w:rPr>
          <w:spacing w:val="5"/>
        </w:rPr>
        <w:t>电阻、输出电阻的计算方法。理解多级放大器的耦合方式。理解</w:t>
      </w:r>
      <w:r>
        <w:rPr>
          <w:spacing w:val="11"/>
        </w:rPr>
        <w:t xml:space="preserve"> </w:t>
      </w:r>
      <w:r>
        <w:rPr>
          <w:spacing w:val="6"/>
        </w:rPr>
        <w:t>镜像电流源、</w:t>
      </w:r>
      <w:r>
        <w:rPr>
          <w:spacing w:val="-82"/>
        </w:rPr>
        <w:t xml:space="preserve"> </w:t>
      </w:r>
      <w:r>
        <w:rPr>
          <w:spacing w:val="6"/>
        </w:rPr>
        <w:t>比例电流源、微电流源的基本工作原</w:t>
      </w:r>
      <w:r>
        <w:rPr>
          <w:spacing w:val="5"/>
        </w:rPr>
        <w:t>理。</w:t>
      </w:r>
    </w:p>
    <w:p>
      <w:pPr>
        <w:pStyle w:val="BodyText"/>
        <w:ind w:left="8" w:right="83" w:firstLine="648"/>
        <w:spacing w:before="55" w:line="325" w:lineRule="auto"/>
        <w:jc w:val="both"/>
        <w:rPr/>
      </w:pPr>
      <w:r>
        <w:rPr>
          <w:spacing w:val="4"/>
        </w:rPr>
        <w:t>4.放大器中的负反馈：理解反馈的基本概念和反馈放大器的</w:t>
      </w:r>
      <w:r>
        <w:rPr>
          <w:spacing w:val="10"/>
        </w:rPr>
        <w:t xml:space="preserve"> </w:t>
      </w:r>
      <w:r>
        <w:rPr>
          <w:spacing w:val="5"/>
        </w:rPr>
        <w:t>组成；掌握反馈放大器的基本关系式；掌握反馈放大器极性和类</w:t>
      </w:r>
      <w:r>
        <w:rPr>
          <w:spacing w:val="6"/>
        </w:rPr>
        <w:t xml:space="preserve"> </w:t>
      </w:r>
      <w:r>
        <w:rPr>
          <w:spacing w:val="5"/>
        </w:rPr>
        <w:t>型的判别方法。理解深度负反馈的概念；掌握深度负反馈条件下</w:t>
      </w:r>
      <w:r>
        <w:rPr>
          <w:spacing w:val="6"/>
        </w:rPr>
        <w:t xml:space="preserve"> </w:t>
      </w:r>
      <w:r>
        <w:rPr>
          <w:spacing w:val="9"/>
        </w:rPr>
        <w:t>电压增益的估算方法。理解反馈放大电路稳定性的分析</w:t>
      </w:r>
      <w:r>
        <w:rPr>
          <w:spacing w:val="8"/>
        </w:rPr>
        <w:t>方法。</w:t>
      </w:r>
    </w:p>
    <w:p>
      <w:pPr>
        <w:pStyle w:val="BodyText"/>
        <w:ind w:firstLine="662"/>
        <w:spacing w:before="56" w:line="327" w:lineRule="auto"/>
        <w:jc w:val="both"/>
        <w:rPr/>
      </w:pPr>
      <w:r>
        <w:rPr>
          <w:spacing w:val="4"/>
        </w:rPr>
        <w:t>5.集成运算放大器应用：掌握集成运算放大器各种闭环线性</w:t>
      </w:r>
      <w:r>
        <w:rPr>
          <w:spacing w:val="5"/>
        </w:rPr>
        <w:t xml:space="preserve"> </w:t>
      </w:r>
      <w:r>
        <w:rPr>
          <w:spacing w:val="-3"/>
        </w:rPr>
        <w:t>应用（运算）电路工作原理与分析，包括各种加、减法运算电路，</w:t>
      </w:r>
      <w:r>
        <w:rPr>
          <w:spacing w:val="16"/>
        </w:rPr>
        <w:t xml:space="preserve"> </w:t>
      </w:r>
      <w:r>
        <w:rPr>
          <w:spacing w:val="5"/>
        </w:rPr>
        <w:t>微分、积分运算电路等电路。掌握集成运算放大器非线性应用电</w:t>
      </w:r>
      <w:r>
        <w:rPr>
          <w:spacing w:val="17"/>
        </w:rPr>
        <w:t xml:space="preserve"> </w:t>
      </w:r>
      <w:r>
        <w:rPr>
          <w:spacing w:val="2"/>
        </w:rPr>
        <w:t>路－</w:t>
      </w:r>
      <w:r>
        <w:rPr>
          <w:spacing w:val="-53"/>
        </w:rPr>
        <w:t xml:space="preserve"> </w:t>
      </w:r>
      <w:r>
        <w:rPr>
          <w:spacing w:val="2"/>
        </w:rPr>
        <w:t>电压比较器（单限电压比较器、迟滞比较器）的电路结构组</w:t>
      </w:r>
      <w:r>
        <w:rPr/>
        <w:t xml:space="preserve"> </w:t>
      </w:r>
      <w:r>
        <w:rPr>
          <w:spacing w:val="7"/>
        </w:rPr>
        <w:t>成、工作原理。</w:t>
      </w:r>
    </w:p>
    <w:p>
      <w:pPr>
        <w:pStyle w:val="BodyText"/>
        <w:ind w:left="2" w:right="81" w:firstLine="658"/>
        <w:spacing w:before="53" w:line="330" w:lineRule="auto"/>
        <w:jc w:val="both"/>
        <w:rPr/>
      </w:pPr>
      <w:r>
        <w:rPr>
          <w:spacing w:val="4"/>
        </w:rPr>
        <w:t>6.逻辑代数基础与逻辑门：掌握基本数制以其转换方法；理</w:t>
      </w:r>
      <w:r>
        <w:rPr>
          <w:spacing w:val="8"/>
        </w:rPr>
        <w:t xml:space="preserve"> </w:t>
      </w:r>
      <w:r>
        <w:rPr>
          <w:spacing w:val="5"/>
        </w:rPr>
        <w:t>解基本码制及其规律。掌握逻辑代数的基本定律、基本定理及常</w:t>
      </w:r>
      <w:r>
        <w:rPr>
          <w:spacing w:val="15"/>
        </w:rPr>
        <w:t xml:space="preserve"> </w:t>
      </w:r>
      <w:r>
        <w:rPr>
          <w:spacing w:val="5"/>
        </w:rPr>
        <w:t>用公式；掌握逻辑函数的基本表示方法及其之间的互换；掌握用</w:t>
      </w:r>
      <w:r>
        <w:rPr>
          <w:spacing w:val="15"/>
        </w:rPr>
        <w:t xml:space="preserve"> </w:t>
      </w:r>
      <w:r>
        <w:rPr>
          <w:spacing w:val="5"/>
        </w:rPr>
        <w:t>代数法和卡诺图法化简逻辑函数的方法。理解逻辑函数的最大项</w:t>
      </w:r>
      <w:r>
        <w:rPr>
          <w:spacing w:val="12"/>
        </w:rPr>
        <w:t xml:space="preserve"> </w:t>
      </w:r>
      <w:r>
        <w:rPr>
          <w:spacing w:val="16"/>
        </w:rPr>
        <w:t>与最小项表示方法，理解二者之间的互换关</w:t>
      </w:r>
      <w:r>
        <w:rPr>
          <w:spacing w:val="15"/>
        </w:rPr>
        <w:t>系。理解</w:t>
      </w:r>
      <w:r>
        <w:rPr>
          <w:spacing w:val="-49"/>
        </w:rPr>
        <w:t xml:space="preserve"> </w:t>
      </w:r>
      <w:r>
        <w:rPr/>
        <w:t>TTL</w:t>
      </w:r>
      <w:r>
        <w:rPr>
          <w:spacing w:val="-38"/>
        </w:rPr>
        <w:t xml:space="preserve"> </w:t>
      </w:r>
      <w:r>
        <w:rPr>
          <w:spacing w:val="15"/>
        </w:rPr>
        <w:t>与非</w:t>
      </w:r>
      <w:r>
        <w:rPr/>
        <w:t xml:space="preserve"> </w:t>
      </w:r>
      <w:r>
        <w:rPr>
          <w:spacing w:val="5"/>
        </w:rPr>
        <w:t>门</w:t>
      </w:r>
      <w:r>
        <w:rPr>
          <w:spacing w:val="53"/>
        </w:rPr>
        <w:t xml:space="preserve"> </w:t>
      </w:r>
      <w:r>
        <w:rPr>
          <w:spacing w:val="5"/>
        </w:rPr>
        <w:t>、</w:t>
      </w:r>
      <w:r>
        <w:rPr/>
        <w:t>OC</w:t>
      </w:r>
      <w:r>
        <w:rPr>
          <w:spacing w:val="-28"/>
        </w:rPr>
        <w:t xml:space="preserve"> </w:t>
      </w:r>
      <w:r>
        <w:rPr>
          <w:spacing w:val="5"/>
        </w:rPr>
        <w:t>门及三态门的电路组成、逻辑符号、逻辑功能、主要性</w:t>
      </w:r>
      <w:r>
        <w:rPr/>
        <w:t xml:space="preserve"> </w:t>
      </w:r>
      <w:r>
        <w:rPr>
          <w:spacing w:val="9"/>
        </w:rPr>
        <w:t>能参数和使用注意事项；理解</w:t>
      </w:r>
      <w:r>
        <w:rPr>
          <w:spacing w:val="-49"/>
        </w:rPr>
        <w:t xml:space="preserve"> </w:t>
      </w:r>
      <w:r>
        <w:rPr/>
        <w:t>CMOS</w:t>
      </w:r>
      <w:r>
        <w:rPr>
          <w:spacing w:val="-24"/>
        </w:rPr>
        <w:t xml:space="preserve"> </w:t>
      </w:r>
      <w:r>
        <w:rPr>
          <w:spacing w:val="9"/>
        </w:rPr>
        <w:t>门电路的组成规律和使用注</w:t>
      </w:r>
      <w:r>
        <w:rPr/>
        <w:t xml:space="preserve"> </w:t>
      </w:r>
      <w:r>
        <w:rPr>
          <w:spacing w:val="4"/>
        </w:rPr>
        <w:t>意事项。</w:t>
      </w:r>
    </w:p>
    <w:p>
      <w:pPr>
        <w:spacing w:line="330" w:lineRule="auto"/>
        <w:sectPr>
          <w:footerReference w:type="default" r:id="rId2"/>
          <w:pgSz w:w="11906" w:h="16839"/>
          <w:pgMar w:top="1431" w:right="1391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right="24" w:firstLine="660"/>
        <w:spacing w:before="101" w:line="325" w:lineRule="auto"/>
        <w:jc w:val="both"/>
        <w:rPr/>
      </w:pPr>
      <w:r>
        <w:rPr>
          <w:spacing w:val="16"/>
        </w:rPr>
        <w:t>7.组合逻辑电路：掌握组合逻辑电路的一般分析和设计方</w:t>
      </w:r>
      <w:r>
        <w:rPr>
          <w:spacing w:val="8"/>
        </w:rPr>
        <w:t xml:space="preserve"> </w:t>
      </w:r>
      <w:r>
        <w:rPr>
          <w:spacing w:val="5"/>
        </w:rPr>
        <w:t>法；理解译码器、编码器、数据选择器、数据分配器、数据比较</w:t>
      </w:r>
      <w:r>
        <w:rPr>
          <w:spacing w:val="15"/>
        </w:rPr>
        <w:t xml:space="preserve"> </w:t>
      </w:r>
      <w:r>
        <w:rPr>
          <w:spacing w:val="5"/>
        </w:rPr>
        <w:t>器、加法器的基本组成原理、基本逻辑功能。掌握用常用的组合</w:t>
      </w:r>
      <w:r>
        <w:rPr>
          <w:spacing w:val="17"/>
        </w:rPr>
        <w:t xml:space="preserve"> </w:t>
      </w:r>
      <w:r>
        <w:rPr>
          <w:spacing w:val="9"/>
        </w:rPr>
        <w:t>逻辑功能器件以及使用它们实现组合逻辑功能的方法。</w:t>
      </w:r>
    </w:p>
    <w:p>
      <w:pPr>
        <w:pStyle w:val="BodyText"/>
        <w:ind w:left="8" w:firstLine="651"/>
        <w:spacing w:before="55" w:line="326" w:lineRule="auto"/>
        <w:jc w:val="both"/>
        <w:rPr/>
      </w:pPr>
      <w:r>
        <w:rPr>
          <w:spacing w:val="16"/>
        </w:rPr>
        <w:t>8.半导体存储电路：掌握各类触发器的逻辑功能及描述方</w:t>
      </w:r>
      <w:r>
        <w:rPr>
          <w:spacing w:val="8"/>
        </w:rPr>
        <w:t xml:space="preserve"> </w:t>
      </w:r>
      <w:r>
        <w:rPr>
          <w:spacing w:val="3"/>
        </w:rPr>
        <w:t>法。理解常见半导体存储器</w:t>
      </w:r>
      <w:r>
        <w:rPr>
          <w:spacing w:val="-60"/>
        </w:rPr>
        <w:t xml:space="preserve"> </w:t>
      </w:r>
      <w:r>
        <w:rPr/>
        <w:t>ROM</w:t>
      </w:r>
      <w:r>
        <w:rPr>
          <w:spacing w:val="44"/>
        </w:rPr>
        <w:t xml:space="preserve"> </w:t>
      </w:r>
      <w:r>
        <w:rPr>
          <w:spacing w:val="3"/>
        </w:rPr>
        <w:t>、</w:t>
      </w:r>
      <w:r>
        <w:rPr/>
        <w:t>RAM</w:t>
      </w:r>
      <w:r>
        <w:rPr>
          <w:spacing w:val="-35"/>
        </w:rPr>
        <w:t xml:space="preserve"> </w:t>
      </w:r>
      <w:r>
        <w:rPr>
          <w:spacing w:val="3"/>
        </w:rPr>
        <w:t>的基本结构、工作</w:t>
      </w:r>
      <w:r>
        <w:rPr>
          <w:spacing w:val="2"/>
        </w:rPr>
        <w:t>原理；</w:t>
      </w:r>
      <w:r>
        <w:rPr/>
        <w:t xml:space="preserve"> </w:t>
      </w:r>
      <w:r>
        <w:rPr>
          <w:spacing w:val="5"/>
        </w:rPr>
        <w:t>理解存储器位扩展和字扩展的方法；理解用存储器实现组合逻辑</w:t>
      </w:r>
      <w:r>
        <w:rPr>
          <w:spacing w:val="8"/>
        </w:rPr>
        <w:t xml:space="preserve"> </w:t>
      </w:r>
      <w:r>
        <w:rPr>
          <w:spacing w:val="5"/>
        </w:rPr>
        <w:t>函数的方法。</w:t>
      </w:r>
    </w:p>
    <w:p>
      <w:pPr>
        <w:pStyle w:val="BodyText"/>
        <w:ind w:left="10" w:right="24" w:firstLine="650"/>
        <w:spacing w:before="50" w:line="325" w:lineRule="auto"/>
        <w:jc w:val="both"/>
        <w:rPr/>
      </w:pPr>
      <w:r>
        <w:rPr>
          <w:spacing w:val="4"/>
        </w:rPr>
        <w:t>9.时序逻辑电路：掌握同步时序逻辑电路的一般分析与设计</w:t>
      </w:r>
      <w:r>
        <w:rPr>
          <w:spacing w:val="8"/>
        </w:rPr>
        <w:t xml:space="preserve"> </w:t>
      </w:r>
      <w:r>
        <w:rPr>
          <w:spacing w:val="5"/>
        </w:rPr>
        <w:t>方法。理解计数器、寄存器、顺序脉冲发生器、序列信号发生器</w:t>
      </w:r>
      <w:r>
        <w:rPr>
          <w:spacing w:val="5"/>
        </w:rPr>
        <w:t xml:space="preserve"> </w:t>
      </w:r>
      <w:r>
        <w:rPr>
          <w:spacing w:val="5"/>
        </w:rPr>
        <w:t>的电路特点、逻辑功能和分析设计方法。掌握用计数器等常用的</w:t>
      </w:r>
      <w:r>
        <w:rPr>
          <w:spacing w:val="5"/>
        </w:rPr>
        <w:t xml:space="preserve"> </w:t>
      </w:r>
      <w:r>
        <w:rPr>
          <w:spacing w:val="8"/>
        </w:rPr>
        <w:t>时序功能器件以及使用它们实现时序逻辑功能的方法。</w:t>
      </w:r>
    </w:p>
    <w:p>
      <w:pPr>
        <w:pStyle w:val="BodyText"/>
        <w:ind w:left="8" w:right="25" w:firstLine="657"/>
        <w:spacing w:before="55" w:line="322" w:lineRule="auto"/>
        <w:jc w:val="both"/>
        <w:rPr/>
      </w:pPr>
      <w:r>
        <w:rPr>
          <w:spacing w:val="6"/>
        </w:rPr>
        <w:t>10.数模和模数转换：理解</w:t>
      </w:r>
      <w:r>
        <w:rPr>
          <w:spacing w:val="-58"/>
        </w:rPr>
        <w:t xml:space="preserve"> </w:t>
      </w:r>
      <w:r>
        <w:rPr>
          <w:spacing w:val="6"/>
        </w:rPr>
        <w:t>D/A</w:t>
      </w:r>
      <w:r>
        <w:rPr>
          <w:spacing w:val="-54"/>
        </w:rPr>
        <w:t xml:space="preserve"> </w:t>
      </w:r>
      <w:r>
        <w:rPr>
          <w:spacing w:val="6"/>
        </w:rPr>
        <w:t>和</w:t>
      </w:r>
      <w:r>
        <w:rPr>
          <w:spacing w:val="-61"/>
        </w:rPr>
        <w:t xml:space="preserve"> </w:t>
      </w:r>
      <w:r>
        <w:rPr>
          <w:spacing w:val="6"/>
        </w:rPr>
        <w:t>A/D</w:t>
      </w:r>
      <w:r>
        <w:rPr>
          <w:spacing w:val="-43"/>
        </w:rPr>
        <w:t xml:space="preserve"> </w:t>
      </w:r>
      <w:r>
        <w:rPr>
          <w:spacing w:val="6"/>
        </w:rPr>
        <w:t>转换的基本</w:t>
      </w:r>
      <w:r>
        <w:rPr>
          <w:spacing w:val="5"/>
        </w:rPr>
        <w:t>原理，掌</w:t>
      </w:r>
      <w:r>
        <w:rPr/>
        <w:t xml:space="preserve"> </w:t>
      </w:r>
      <w:r>
        <w:rPr>
          <w:spacing w:val="7"/>
        </w:rPr>
        <w:t>握</w:t>
      </w:r>
      <w:r>
        <w:rPr>
          <w:spacing w:val="-60"/>
        </w:rPr>
        <w:t xml:space="preserve"> </w:t>
      </w:r>
      <w:r>
        <w:rPr>
          <w:spacing w:val="7"/>
        </w:rPr>
        <w:t>D/A</w:t>
      </w:r>
      <w:r>
        <w:rPr>
          <w:spacing w:val="-57"/>
        </w:rPr>
        <w:t xml:space="preserve"> </w:t>
      </w:r>
      <w:r>
        <w:rPr>
          <w:spacing w:val="7"/>
        </w:rPr>
        <w:t>和A/D</w:t>
      </w:r>
      <w:r>
        <w:rPr>
          <w:spacing w:val="-48"/>
        </w:rPr>
        <w:t xml:space="preserve"> </w:t>
      </w:r>
      <w:r>
        <w:rPr>
          <w:spacing w:val="7"/>
        </w:rPr>
        <w:t>转换的精度与转换速度概念。了解几种典型的</w:t>
      </w:r>
      <w:r>
        <w:rPr>
          <w:spacing w:val="-60"/>
        </w:rPr>
        <w:t xml:space="preserve"> </w:t>
      </w:r>
      <w:r>
        <w:rPr>
          <w:spacing w:val="7"/>
        </w:rPr>
        <w:t>D/A</w:t>
      </w:r>
      <w:r>
        <w:rPr/>
        <w:t xml:space="preserve"> </w:t>
      </w:r>
      <w:r>
        <w:rPr>
          <w:spacing w:val="4"/>
        </w:rPr>
        <w:t>和</w:t>
      </w:r>
      <w:r>
        <w:rPr>
          <w:spacing w:val="-51"/>
        </w:rPr>
        <w:t xml:space="preserve"> </w:t>
      </w:r>
      <w:r>
        <w:rPr>
          <w:spacing w:val="4"/>
        </w:rPr>
        <w:t>A/D</w:t>
      </w:r>
      <w:r>
        <w:rPr>
          <w:spacing w:val="-48"/>
        </w:rPr>
        <w:t xml:space="preserve"> </w:t>
      </w:r>
      <w:r>
        <w:rPr>
          <w:spacing w:val="4"/>
        </w:rPr>
        <w:t>转换器的结构和工作原理。</w:t>
      </w:r>
    </w:p>
    <w:p>
      <w:pPr>
        <w:ind w:left="650"/>
        <w:spacing w:before="5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5"/>
        <w:spacing w:before="181" w:line="221" w:lineRule="auto"/>
        <w:outlineLvl w:val="2"/>
        <w:rPr/>
      </w:pPr>
      <w:r>
        <w:rPr>
          <w:spacing w:val="6"/>
        </w:rPr>
        <w:t>1．半导体器件及应用</w:t>
      </w:r>
    </w:p>
    <w:p>
      <w:pPr>
        <w:pStyle w:val="BodyText"/>
        <w:ind w:left="16" w:right="27" w:firstLine="629"/>
        <w:spacing w:before="189" w:line="319" w:lineRule="auto"/>
        <w:rPr/>
      </w:pPr>
      <w:r>
        <w:rPr/>
        <w:t>PN</w:t>
      </w:r>
      <w:r>
        <w:rPr>
          <w:spacing w:val="-52"/>
        </w:rPr>
        <w:t xml:space="preserve"> </w:t>
      </w:r>
      <w:r>
        <w:rPr>
          <w:spacing w:val="7"/>
        </w:rPr>
        <w:t>结，晶体二极管，晶体三极管，场效应管（</w:t>
      </w:r>
      <w:r>
        <w:rPr/>
        <w:t>MOSFET</w:t>
      </w:r>
      <w:r>
        <w:rPr>
          <w:spacing w:val="-57"/>
        </w:rPr>
        <w:t>），</w:t>
      </w:r>
      <w:r>
        <w:rPr>
          <w:spacing w:val="7"/>
        </w:rPr>
        <w:t>简</w:t>
      </w:r>
      <w:r>
        <w:rPr/>
        <w:t xml:space="preserve"> </w:t>
      </w:r>
      <w:r>
        <w:rPr>
          <w:spacing w:val="5"/>
        </w:rPr>
        <w:t>化分析法、</w:t>
      </w:r>
      <w:r>
        <w:rPr>
          <w:spacing w:val="-81"/>
        </w:rPr>
        <w:t xml:space="preserve"> </w:t>
      </w:r>
      <w:r>
        <w:rPr>
          <w:spacing w:val="5"/>
        </w:rPr>
        <w:t>图解分析法、小信号等效电路分析法。</w:t>
      </w:r>
    </w:p>
    <w:p>
      <w:pPr>
        <w:pStyle w:val="BodyText"/>
        <w:ind w:left="658"/>
        <w:spacing w:before="48" w:line="224" w:lineRule="auto"/>
        <w:rPr/>
      </w:pPr>
      <w:r>
        <w:rPr>
          <w:spacing w:val="4"/>
        </w:rPr>
        <w:t>2.放大器基础</w:t>
      </w:r>
    </w:p>
    <w:p>
      <w:pPr>
        <w:pStyle w:val="BodyText"/>
        <w:ind w:left="669"/>
        <w:spacing w:before="183" w:line="221" w:lineRule="auto"/>
        <w:rPr/>
      </w:pPr>
      <w:r>
        <w:rPr>
          <w:spacing w:val="7"/>
        </w:rPr>
        <w:t>三极管和场效应管三种基本组态放大电路。</w:t>
      </w:r>
    </w:p>
    <w:p>
      <w:pPr>
        <w:pStyle w:val="BodyText"/>
        <w:ind w:left="670"/>
        <w:spacing w:before="190" w:line="222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集成运算放大器基础</w:t>
      </w:r>
    </w:p>
    <w:p>
      <w:pPr>
        <w:spacing w:line="222" w:lineRule="auto"/>
        <w:sectPr>
          <w:footerReference w:type="default" r:id="rId3"/>
          <w:pgSz w:w="11906" w:h="16839"/>
          <w:pgMar w:top="1431" w:right="1448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 w:right="43" w:firstLine="640"/>
        <w:spacing w:before="101" w:line="318" w:lineRule="auto"/>
        <w:rPr/>
      </w:pPr>
      <w:r>
        <w:rPr>
          <w:spacing w:val="4"/>
        </w:rPr>
        <w:t>差分放大电路，多级组合放大电路、镜像电流源、比例电流</w:t>
      </w:r>
      <w:r>
        <w:rPr>
          <w:spacing w:val="18"/>
        </w:rPr>
        <w:t xml:space="preserve"> </w:t>
      </w:r>
      <w:r>
        <w:rPr>
          <w:spacing w:val="7"/>
        </w:rPr>
        <w:t>源、微电流源，恒流源负载。</w:t>
      </w:r>
    </w:p>
    <w:p>
      <w:pPr>
        <w:pStyle w:val="BodyText"/>
        <w:ind w:left="655"/>
        <w:spacing w:before="50" w:line="222" w:lineRule="auto"/>
        <w:rPr/>
      </w:pPr>
      <w:r>
        <w:rPr>
          <w:spacing w:val="6"/>
        </w:rPr>
        <w:t>4.</w:t>
      </w:r>
      <w:r>
        <w:rPr>
          <w:spacing w:val="6"/>
        </w:rPr>
        <w:t xml:space="preserve"> </w:t>
      </w:r>
      <w:r>
        <w:rPr>
          <w:spacing w:val="6"/>
        </w:rPr>
        <w:t>放大器中的负反馈</w:t>
      </w:r>
    </w:p>
    <w:p>
      <w:pPr>
        <w:pStyle w:val="BodyText"/>
        <w:ind w:left="17" w:right="43" w:firstLine="643"/>
        <w:spacing w:before="187" w:line="317" w:lineRule="auto"/>
        <w:rPr/>
      </w:pPr>
      <w:r>
        <w:rPr>
          <w:spacing w:val="4"/>
        </w:rPr>
        <w:t>负反馈放大器概念，反馈基本关系式，反馈的类型与性质的</w:t>
      </w:r>
      <w:r>
        <w:rPr>
          <w:spacing w:val="11"/>
        </w:rPr>
        <w:t xml:space="preserve"> </w:t>
      </w:r>
      <w:r>
        <w:rPr>
          <w:spacing w:val="8"/>
        </w:rPr>
        <w:t>判别，深度负反馈放大器、反馈电路的稳定性。</w:t>
      </w:r>
    </w:p>
    <w:p>
      <w:pPr>
        <w:pStyle w:val="BodyText"/>
        <w:ind w:left="660"/>
        <w:spacing w:before="54" w:line="222" w:lineRule="auto"/>
        <w:rPr/>
      </w:pPr>
      <w:r>
        <w:rPr>
          <w:spacing w:val="6"/>
        </w:rPr>
        <w:t>5.</w:t>
      </w:r>
      <w:r>
        <w:rPr>
          <w:spacing w:val="6"/>
        </w:rPr>
        <w:t xml:space="preserve"> </w:t>
      </w:r>
      <w:r>
        <w:rPr>
          <w:spacing w:val="6"/>
        </w:rPr>
        <w:t>集成运算放大器应用</w:t>
      </w:r>
    </w:p>
    <w:p>
      <w:pPr>
        <w:pStyle w:val="BodyText"/>
        <w:ind w:left="648"/>
        <w:spacing w:before="189" w:line="220" w:lineRule="auto"/>
        <w:rPr/>
      </w:pPr>
      <w:r>
        <w:rPr>
          <w:spacing w:val="9"/>
        </w:rPr>
        <w:t>理想集成运算放大器，线性运算电路，集成电压比</w:t>
      </w:r>
      <w:r>
        <w:rPr>
          <w:spacing w:val="8"/>
        </w:rPr>
        <w:t>较器。</w:t>
      </w:r>
    </w:p>
    <w:p>
      <w:pPr>
        <w:pStyle w:val="BodyText"/>
        <w:ind w:left="659"/>
        <w:spacing w:before="188" w:line="220" w:lineRule="auto"/>
        <w:rPr/>
      </w:pPr>
      <w:r>
        <w:rPr>
          <w:spacing w:val="6"/>
        </w:rPr>
        <w:t>6.</w:t>
      </w:r>
      <w:r>
        <w:rPr>
          <w:spacing w:val="6"/>
        </w:rPr>
        <w:t xml:space="preserve"> </w:t>
      </w:r>
      <w:r>
        <w:rPr>
          <w:spacing w:val="6"/>
        </w:rPr>
        <w:t>逻辑代数基础与逻辑门</w:t>
      </w:r>
    </w:p>
    <w:p>
      <w:pPr>
        <w:pStyle w:val="BodyText"/>
        <w:ind w:left="12" w:right="7" w:firstLine="627"/>
        <w:spacing w:before="190" w:line="323" w:lineRule="auto"/>
        <w:rPr/>
      </w:pPr>
      <w:r>
        <w:rPr>
          <w:spacing w:val="5"/>
        </w:rPr>
        <w:t>基本逻辑运算，逻辑代数的基本定定律、基本定理与常用公</w:t>
      </w:r>
      <w:r>
        <w:rPr>
          <w:spacing w:val="4"/>
        </w:rPr>
        <w:t xml:space="preserve"> </w:t>
      </w:r>
      <w:r>
        <w:rPr>
          <w:spacing w:val="6"/>
        </w:rPr>
        <w:t>式，逻辑函数及其表示，逻辑函数的化简，逻辑函数的标准形，</w:t>
      </w:r>
      <w:r>
        <w:rPr>
          <w:spacing w:val="12"/>
        </w:rPr>
        <w:t xml:space="preserve"> </w:t>
      </w:r>
      <w:r>
        <w:rPr>
          <w:spacing w:val="7"/>
        </w:rPr>
        <w:t>数制与码制、基本逻辑门</w:t>
      </w:r>
    </w:p>
    <w:p>
      <w:pPr>
        <w:pStyle w:val="BodyText"/>
        <w:ind w:left="659"/>
        <w:spacing w:before="53" w:line="220" w:lineRule="auto"/>
        <w:rPr/>
      </w:pPr>
      <w:r>
        <w:rPr>
          <w:spacing w:val="5"/>
        </w:rPr>
        <w:t>7.</w:t>
      </w:r>
      <w:r>
        <w:rPr>
          <w:spacing w:val="5"/>
        </w:rPr>
        <w:t xml:space="preserve"> </w:t>
      </w:r>
      <w:r>
        <w:rPr>
          <w:spacing w:val="5"/>
        </w:rPr>
        <w:t>组合逻辑电路</w:t>
      </w:r>
    </w:p>
    <w:p>
      <w:pPr>
        <w:pStyle w:val="BodyText"/>
        <w:spacing w:before="192" w:line="220" w:lineRule="auto"/>
        <w:jc w:val="right"/>
        <w:rPr/>
      </w:pPr>
      <w:r>
        <w:rPr>
          <w:spacing w:val="6"/>
        </w:rPr>
        <w:t>组合逻辑电路的分析和设计方法，常用组合逻辑功能器件。</w:t>
      </w:r>
    </w:p>
    <w:p>
      <w:pPr>
        <w:pStyle w:val="BodyText"/>
        <w:ind w:left="659"/>
        <w:spacing w:before="190" w:line="220" w:lineRule="auto"/>
        <w:rPr/>
      </w:pPr>
      <w:r>
        <w:rPr>
          <w:spacing w:val="5"/>
        </w:rPr>
        <w:t>8.</w:t>
      </w:r>
      <w:r>
        <w:rPr>
          <w:spacing w:val="5"/>
        </w:rPr>
        <w:t xml:space="preserve"> </w:t>
      </w:r>
      <w:r>
        <w:rPr>
          <w:spacing w:val="5"/>
        </w:rPr>
        <w:t>半导体存储电路</w:t>
      </w:r>
    </w:p>
    <w:p>
      <w:pPr>
        <w:pStyle w:val="BodyText"/>
        <w:ind w:left="5" w:right="45" w:firstLine="640"/>
        <w:spacing w:before="191" w:line="318" w:lineRule="auto"/>
        <w:rPr/>
      </w:pPr>
      <w:r>
        <w:rPr/>
        <w:t>RS</w:t>
      </w:r>
      <w:r>
        <w:rPr>
          <w:spacing w:val="-40"/>
        </w:rPr>
        <w:t xml:space="preserve"> </w:t>
      </w:r>
      <w:r>
        <w:rPr>
          <w:spacing w:val="14"/>
        </w:rPr>
        <w:t>触发器、D</w:t>
      </w:r>
      <w:r>
        <w:rPr>
          <w:spacing w:val="-50"/>
        </w:rPr>
        <w:t xml:space="preserve"> </w:t>
      </w:r>
      <w:r>
        <w:rPr>
          <w:spacing w:val="14"/>
        </w:rPr>
        <w:t>触发器、T</w:t>
      </w:r>
      <w:r>
        <w:rPr>
          <w:spacing w:val="-52"/>
        </w:rPr>
        <w:t xml:space="preserve"> </w:t>
      </w:r>
      <w:r>
        <w:rPr>
          <w:spacing w:val="14"/>
        </w:rPr>
        <w:t>触发器、</w:t>
      </w:r>
      <w:r>
        <w:rPr/>
        <w:t>JK</w:t>
      </w:r>
      <w:r>
        <w:rPr>
          <w:spacing w:val="-52"/>
        </w:rPr>
        <w:t xml:space="preserve"> </w:t>
      </w:r>
      <w:r>
        <w:rPr>
          <w:spacing w:val="14"/>
        </w:rPr>
        <w:t>触发器、只读存储器</w:t>
      </w:r>
      <w:r>
        <w:rPr/>
        <w:t xml:space="preserve"> </w:t>
      </w:r>
      <w:r>
        <w:rPr/>
        <w:t>ROM</w:t>
      </w:r>
      <w:r>
        <w:rPr>
          <w:spacing w:val="9"/>
        </w:rPr>
        <w:t>，随机存取存储器</w:t>
      </w:r>
      <w:r>
        <w:rPr>
          <w:spacing w:val="-60"/>
        </w:rPr>
        <w:t xml:space="preserve"> </w:t>
      </w:r>
      <w:r>
        <w:rPr/>
        <w:t>RAM</w:t>
      </w:r>
      <w:r>
        <w:rPr>
          <w:spacing w:val="9"/>
        </w:rPr>
        <w:t>。</w:t>
      </w:r>
    </w:p>
    <w:p>
      <w:pPr>
        <w:pStyle w:val="BodyText"/>
        <w:ind w:left="659"/>
        <w:spacing w:before="52" w:line="220" w:lineRule="auto"/>
        <w:rPr/>
      </w:pPr>
      <w:r>
        <w:rPr/>
        <w:t>9.</w:t>
      </w:r>
      <w:r>
        <w:rPr>
          <w:spacing w:val="47"/>
        </w:rPr>
        <w:t xml:space="preserve"> </w:t>
      </w:r>
      <w:r>
        <w:rPr/>
        <w:t>时序逻辑电路</w:t>
      </w:r>
    </w:p>
    <w:p>
      <w:pPr>
        <w:pStyle w:val="BodyText"/>
        <w:ind w:left="7" w:right="43" w:firstLine="666"/>
        <w:spacing w:before="191" w:line="318" w:lineRule="auto"/>
        <w:rPr/>
      </w:pPr>
      <w:r>
        <w:rPr>
          <w:spacing w:val="4"/>
        </w:rPr>
        <w:t>时序逻辑电路的分析方法，常用时序逻辑功能器件，</w:t>
      </w:r>
      <w:r>
        <w:rPr>
          <w:spacing w:val="3"/>
        </w:rPr>
        <w:t>时序逻</w:t>
      </w:r>
      <w:r>
        <w:rPr/>
        <w:t xml:space="preserve"> </w:t>
      </w:r>
      <w:r>
        <w:rPr>
          <w:spacing w:val="6"/>
        </w:rPr>
        <w:t>辑电路的设计。</w:t>
      </w:r>
    </w:p>
    <w:p>
      <w:pPr>
        <w:pStyle w:val="BodyText"/>
        <w:ind w:left="664"/>
        <w:spacing w:before="52" w:line="219" w:lineRule="auto"/>
        <w:rPr/>
      </w:pPr>
      <w:r>
        <w:rPr>
          <w:spacing w:val="5"/>
        </w:rPr>
        <w:t>10.</w:t>
      </w:r>
      <w:r>
        <w:rPr>
          <w:spacing w:val="5"/>
        </w:rPr>
        <w:t xml:space="preserve"> </w:t>
      </w:r>
      <w:r>
        <w:rPr>
          <w:spacing w:val="5"/>
        </w:rPr>
        <w:t>数模和模数转换</w:t>
      </w:r>
    </w:p>
    <w:p>
      <w:pPr>
        <w:pStyle w:val="BodyText"/>
        <w:ind w:left="645"/>
        <w:spacing w:before="191" w:line="219" w:lineRule="auto"/>
        <w:rPr/>
      </w:pPr>
      <w:r>
        <w:rPr>
          <w:spacing w:val="2"/>
        </w:rPr>
        <w:t>D/A</w:t>
      </w:r>
      <w:r>
        <w:rPr>
          <w:spacing w:val="-48"/>
        </w:rPr>
        <w:t xml:space="preserve"> </w:t>
      </w:r>
      <w:r>
        <w:rPr>
          <w:spacing w:val="2"/>
        </w:rPr>
        <w:t>转换器，A/D</w:t>
      </w:r>
      <w:r>
        <w:rPr>
          <w:spacing w:val="-45"/>
        </w:rPr>
        <w:t xml:space="preserve"> </w:t>
      </w:r>
      <w:r>
        <w:rPr>
          <w:spacing w:val="2"/>
        </w:rPr>
        <w:t>转换器。</w:t>
      </w:r>
    </w:p>
    <w:p>
      <w:pPr>
        <w:ind w:left="650"/>
        <w:spacing w:before="19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spacing w:line="226" w:lineRule="auto"/>
        <w:sectPr>
          <w:footerReference w:type="default" r:id="rId4"/>
          <w:pgSz w:w="11906" w:h="16839"/>
          <w:pgMar w:top="1431" w:right="1429" w:bottom="1114" w:left="1595" w:header="0" w:footer="83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7"/>
        <w:spacing w:before="101" w:line="222" w:lineRule="auto"/>
        <w:rPr/>
      </w:pPr>
      <w:r>
        <w:rPr>
          <w:spacing w:val="-3"/>
        </w:rPr>
        <w:t>1.考试方式：</w:t>
      </w:r>
      <w:r>
        <w:rPr>
          <w:spacing w:val="-84"/>
        </w:rPr>
        <w:t xml:space="preserve"> </w:t>
      </w:r>
      <w:r>
        <w:rPr>
          <w:spacing w:val="-3"/>
        </w:rPr>
        <w:t>闭卷</w:t>
      </w:r>
    </w:p>
    <w:p>
      <w:pPr>
        <w:pStyle w:val="BodyText"/>
        <w:ind w:left="661" w:right="5087" w:hanging="12"/>
        <w:spacing w:before="185" w:line="319" w:lineRule="auto"/>
        <w:rPr/>
      </w:pPr>
      <w:r>
        <w:rPr>
          <w:spacing w:val="4"/>
        </w:rPr>
        <w:t>2.考试时间：120</w:t>
      </w:r>
      <w:r>
        <w:rPr>
          <w:spacing w:val="-57"/>
        </w:rPr>
        <w:t xml:space="preserve"> </w:t>
      </w:r>
      <w:r>
        <w:rPr>
          <w:spacing w:val="4"/>
        </w:rPr>
        <w:t>分钟</w:t>
      </w:r>
      <w:r>
        <w:rPr/>
        <w:t xml:space="preserve"> </w:t>
      </w:r>
      <w:r>
        <w:rPr>
          <w:spacing w:val="1"/>
        </w:rPr>
        <w:t>3.试卷结构</w:t>
      </w:r>
    </w:p>
    <w:p>
      <w:pPr>
        <w:pStyle w:val="BodyText"/>
        <w:ind w:left="629"/>
        <w:spacing w:before="51" w:line="220" w:lineRule="auto"/>
        <w:rPr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1）选择题、填空题、判断题、简答题：约占</w:t>
      </w:r>
      <w:r>
        <w:rPr>
          <w:spacing w:val="-49"/>
        </w:rPr>
        <w:t xml:space="preserve"> </w:t>
      </w:r>
      <w:r>
        <w:rPr>
          <w:spacing w:val="4"/>
        </w:rPr>
        <w:t>40</w:t>
      </w:r>
      <w:r>
        <w:rPr>
          <w:spacing w:val="-60"/>
        </w:rPr>
        <w:t xml:space="preserve"> </w:t>
      </w:r>
      <w:r>
        <w:rPr>
          <w:spacing w:val="4"/>
        </w:rPr>
        <w:t>分。</w:t>
      </w:r>
    </w:p>
    <w:p>
      <w:pPr>
        <w:pStyle w:val="BodyText"/>
        <w:ind w:left="648" w:right="3155" w:hanging="19"/>
        <w:spacing w:before="189" w:line="281" w:lineRule="auto"/>
        <w:rPr/>
      </w:pPr>
      <w:r>
        <w:rPr>
          <w:spacing w:val="-2"/>
        </w:rPr>
        <w:t>（</w:t>
      </w:r>
      <w:r>
        <w:rPr>
          <w:spacing w:val="-87"/>
        </w:rPr>
        <w:t xml:space="preserve"> </w:t>
      </w:r>
      <w:r>
        <w:rPr>
          <w:spacing w:val="-2"/>
        </w:rPr>
        <w:t>2）计算题、综合题：约占</w:t>
      </w:r>
      <w:r>
        <w:rPr>
          <w:spacing w:val="-46"/>
        </w:rPr>
        <w:t xml:space="preserve"> </w:t>
      </w:r>
      <w:r>
        <w:rPr>
          <w:spacing w:val="-2"/>
        </w:rPr>
        <w:t>60</w:t>
      </w:r>
      <w:r>
        <w:rPr>
          <w:spacing w:val="-59"/>
        </w:rPr>
        <w:t xml:space="preserve"> </w:t>
      </w:r>
      <w:r>
        <w:rPr>
          <w:spacing w:val="-2"/>
        </w:rPr>
        <w:t>分。</w:t>
      </w:r>
      <w:r>
        <w:rPr/>
        <w:t xml:space="preserve"> </w:t>
      </w:r>
      <w:r>
        <w:rPr>
          <w:spacing w:val="6"/>
        </w:rPr>
        <w:t>4.各章节大致分值范围</w:t>
      </w:r>
    </w:p>
    <w:tbl>
      <w:tblPr>
        <w:tblStyle w:val="TableNormal"/>
        <w:tblW w:w="6464" w:type="dxa"/>
        <w:tblInd w:w="68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84"/>
        <w:gridCol w:w="3080"/>
      </w:tblGrid>
      <w:tr>
        <w:trPr>
          <w:trHeight w:val="569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492"/>
              <w:spacing w:before="248" w:line="217" w:lineRule="auto"/>
              <w:rPr/>
            </w:pPr>
            <w:r>
              <w:rPr>
                <w:spacing w:val="-22"/>
              </w:rPr>
              <w:t>内容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07"/>
              <w:spacing w:before="248" w:line="218" w:lineRule="auto"/>
              <w:rPr/>
            </w:pPr>
            <w:r>
              <w:rPr>
                <w:spacing w:val="-6"/>
              </w:rPr>
              <w:t>分值</w:t>
            </w:r>
          </w:p>
        </w:tc>
      </w:tr>
      <w:tr>
        <w:trPr>
          <w:trHeight w:val="564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20"/>
              <w:spacing w:before="243" w:line="216" w:lineRule="auto"/>
              <w:rPr/>
            </w:pPr>
            <w:r>
              <w:rPr>
                <w:spacing w:val="-2"/>
              </w:rPr>
              <w:t>半导体器件及应用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73"/>
              <w:spacing w:before="274" w:line="181" w:lineRule="auto"/>
              <w:rPr/>
            </w:pPr>
            <w:r>
              <w:rPr>
                <w:spacing w:val="-6"/>
              </w:rPr>
              <w:t>4-8</w:t>
            </w:r>
          </w:p>
        </w:tc>
      </w:tr>
      <w:tr>
        <w:trPr>
          <w:trHeight w:val="564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18"/>
              <w:spacing w:before="245" w:line="219" w:lineRule="auto"/>
              <w:rPr/>
            </w:pPr>
            <w:r>
              <w:rPr>
                <w:spacing w:val="-3"/>
              </w:rPr>
              <w:t>放大器基础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260"/>
              <w:spacing w:before="277" w:line="181" w:lineRule="auto"/>
              <w:rPr/>
            </w:pPr>
            <w:r>
              <w:rPr>
                <w:spacing w:val="-5"/>
              </w:rPr>
              <w:t>10-15</w:t>
            </w:r>
          </w:p>
        </w:tc>
      </w:tr>
      <w:tr>
        <w:trPr>
          <w:trHeight w:val="564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22"/>
              <w:spacing w:before="246" w:line="216" w:lineRule="auto"/>
              <w:rPr/>
            </w:pPr>
            <w:r>
              <w:rPr>
                <w:spacing w:val="-2"/>
              </w:rPr>
              <w:t>集成运算放大器基础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73"/>
              <w:spacing w:before="276" w:line="181" w:lineRule="auto"/>
              <w:rPr/>
            </w:pPr>
            <w:r>
              <w:rPr>
                <w:spacing w:val="-6"/>
              </w:rPr>
              <w:t>4-8</w:t>
            </w:r>
          </w:p>
        </w:tc>
      </w:tr>
      <w:tr>
        <w:trPr>
          <w:trHeight w:val="565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18"/>
              <w:spacing w:before="247" w:line="217" w:lineRule="auto"/>
              <w:rPr/>
            </w:pPr>
            <w:r>
              <w:rPr>
                <w:spacing w:val="-2"/>
              </w:rPr>
              <w:t>放大器中的负反馈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73"/>
              <w:spacing w:before="279" w:line="181" w:lineRule="auto"/>
              <w:rPr/>
            </w:pPr>
            <w:r>
              <w:rPr>
                <w:spacing w:val="-6"/>
              </w:rPr>
              <w:t>4-8</w:t>
            </w:r>
          </w:p>
        </w:tc>
      </w:tr>
      <w:tr>
        <w:trPr>
          <w:trHeight w:val="565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22"/>
              <w:spacing w:before="247" w:line="216" w:lineRule="auto"/>
              <w:rPr/>
            </w:pPr>
            <w:r>
              <w:rPr>
                <w:spacing w:val="-2"/>
              </w:rPr>
              <w:t>集成运算放大器应用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260"/>
              <w:spacing w:before="277" w:line="181" w:lineRule="auto"/>
              <w:rPr/>
            </w:pPr>
            <w:r>
              <w:rPr>
                <w:spacing w:val="-5"/>
              </w:rPr>
              <w:t>10-15</w:t>
            </w:r>
          </w:p>
        </w:tc>
      </w:tr>
      <w:tr>
        <w:trPr>
          <w:trHeight w:val="565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15"/>
              <w:spacing w:before="248" w:line="214" w:lineRule="auto"/>
              <w:rPr/>
            </w:pPr>
            <w:r>
              <w:rPr>
                <w:spacing w:val="-1"/>
              </w:rPr>
              <w:t>逻辑代数基础与逻辑门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73"/>
              <w:spacing w:before="279" w:line="181" w:lineRule="auto"/>
              <w:rPr/>
            </w:pPr>
            <w:r>
              <w:rPr>
                <w:spacing w:val="-6"/>
              </w:rPr>
              <w:t>4-8</w:t>
            </w:r>
          </w:p>
        </w:tc>
      </w:tr>
      <w:tr>
        <w:trPr>
          <w:trHeight w:val="565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20"/>
              <w:spacing w:before="246" w:line="214" w:lineRule="auto"/>
              <w:rPr/>
            </w:pPr>
            <w:r>
              <w:rPr>
                <w:spacing w:val="-3"/>
              </w:rPr>
              <w:t>组合逻辑电路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73"/>
              <w:spacing w:before="277" w:line="181" w:lineRule="auto"/>
              <w:rPr/>
            </w:pPr>
            <w:r>
              <w:rPr>
                <w:spacing w:val="-6"/>
              </w:rPr>
              <w:t>4-8</w:t>
            </w:r>
          </w:p>
        </w:tc>
      </w:tr>
      <w:tr>
        <w:trPr>
          <w:trHeight w:val="564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20"/>
              <w:spacing w:before="248" w:line="214" w:lineRule="auto"/>
              <w:rPr/>
            </w:pPr>
            <w:r>
              <w:rPr>
                <w:spacing w:val="-2"/>
              </w:rPr>
              <w:t>半导体存储电路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260"/>
              <w:spacing w:before="279" w:line="181" w:lineRule="auto"/>
              <w:rPr/>
            </w:pPr>
            <w:r>
              <w:rPr>
                <w:spacing w:val="-5"/>
              </w:rPr>
              <w:t>10-15</w:t>
            </w:r>
          </w:p>
        </w:tc>
      </w:tr>
      <w:tr>
        <w:trPr>
          <w:trHeight w:val="565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39"/>
              <w:spacing w:before="247" w:line="214" w:lineRule="auto"/>
              <w:rPr/>
            </w:pPr>
            <w:r>
              <w:rPr>
                <w:spacing w:val="-6"/>
              </w:rPr>
              <w:t>时序逻辑电路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260"/>
              <w:spacing w:before="278" w:line="181" w:lineRule="auto"/>
              <w:rPr/>
            </w:pPr>
            <w:r>
              <w:rPr>
                <w:spacing w:val="-5"/>
              </w:rPr>
              <w:t>10-15</w:t>
            </w:r>
          </w:p>
        </w:tc>
      </w:tr>
      <w:tr>
        <w:trPr>
          <w:trHeight w:val="569" w:hRule="atLeast"/>
        </w:trPr>
        <w:tc>
          <w:tcPr>
            <w:tcW w:w="3384" w:type="dxa"/>
            <w:vAlign w:val="top"/>
          </w:tcPr>
          <w:p>
            <w:pPr>
              <w:pStyle w:val="TableText"/>
              <w:ind w:left="123"/>
              <w:spacing w:before="248" w:line="214" w:lineRule="auto"/>
              <w:rPr/>
            </w:pPr>
            <w:r>
              <w:rPr>
                <w:spacing w:val="-3"/>
              </w:rPr>
              <w:t>数模和模数转换</w:t>
            </w:r>
          </w:p>
        </w:tc>
        <w:tc>
          <w:tcPr>
            <w:tcW w:w="3080" w:type="dxa"/>
            <w:vAlign w:val="top"/>
          </w:tcPr>
          <w:p>
            <w:pPr>
              <w:pStyle w:val="TableText"/>
              <w:ind w:left="1373"/>
              <w:spacing w:before="280" w:line="181" w:lineRule="auto"/>
              <w:rPr/>
            </w:pPr>
            <w:r>
              <w:rPr>
                <w:spacing w:val="-6"/>
              </w:rPr>
              <w:t>4-8</w:t>
            </w:r>
          </w:p>
        </w:tc>
      </w:tr>
    </w:tbl>
    <w:p>
      <w:pPr>
        <w:ind w:left="655"/>
        <w:spacing w:before="17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1" w:right="2" w:firstLine="645"/>
        <w:spacing w:before="182" w:line="318" w:lineRule="auto"/>
        <w:rPr/>
      </w:pPr>
      <w:r>
        <w:rPr>
          <w:spacing w:val="-4"/>
        </w:rPr>
        <w:t>1.《模拟电子技术基础》（第</w:t>
      </w:r>
      <w:r>
        <w:rPr>
          <w:spacing w:val="-44"/>
        </w:rPr>
        <w:t xml:space="preserve"> </w:t>
      </w:r>
      <w:r>
        <w:rPr>
          <w:spacing w:val="-4"/>
        </w:rPr>
        <w:t>5</w:t>
      </w:r>
      <w:r>
        <w:rPr>
          <w:spacing w:val="-67"/>
        </w:rPr>
        <w:t xml:space="preserve"> </w:t>
      </w:r>
      <w:r>
        <w:rPr>
          <w:spacing w:val="-4"/>
        </w:rPr>
        <w:t>版</w:t>
      </w:r>
      <w:r>
        <w:rPr>
          <w:spacing w:val="-69"/>
        </w:rPr>
        <w:t>），</w:t>
      </w:r>
      <w:r>
        <w:rPr>
          <w:spacing w:val="-4"/>
        </w:rPr>
        <w:t>童诗白、华成英</w:t>
      </w:r>
      <w:r>
        <w:rPr>
          <w:spacing w:val="-5"/>
        </w:rPr>
        <w:t>编，高</w:t>
      </w:r>
      <w:r>
        <w:rPr/>
        <w:t xml:space="preserve"> </w:t>
      </w:r>
      <w:r>
        <w:rPr/>
        <w:t>等教育出版社，2015</w:t>
      </w:r>
      <w:r>
        <w:rPr>
          <w:spacing w:val="-46"/>
        </w:rPr>
        <w:t xml:space="preserve"> </w:t>
      </w:r>
      <w:r>
        <w:rPr/>
        <w:t>年</w:t>
      </w:r>
      <w:r>
        <w:rPr>
          <w:spacing w:val="-48"/>
        </w:rPr>
        <w:t xml:space="preserve"> </w:t>
      </w:r>
      <w:r>
        <w:rPr/>
        <w:t>7</w:t>
      </w:r>
      <w:r>
        <w:rPr>
          <w:spacing w:val="-46"/>
        </w:rPr>
        <w:t xml:space="preserve"> </w:t>
      </w:r>
      <w:r>
        <w:rPr/>
        <w:t>月。</w:t>
      </w:r>
    </w:p>
    <w:p>
      <w:pPr>
        <w:pStyle w:val="BodyText"/>
        <w:ind w:firstLine="649"/>
        <w:spacing w:before="48" w:line="320" w:lineRule="auto"/>
        <w:rPr/>
      </w:pPr>
      <w:r>
        <w:rPr>
          <w:spacing w:val="-5"/>
        </w:rPr>
        <w:t>2.《数字电子技术基础》（第</w:t>
      </w:r>
      <w:r>
        <w:rPr>
          <w:spacing w:val="-45"/>
        </w:rPr>
        <w:t xml:space="preserve"> </w:t>
      </w:r>
      <w:r>
        <w:rPr>
          <w:spacing w:val="-5"/>
        </w:rPr>
        <w:t>6</w:t>
      </w:r>
      <w:r>
        <w:rPr>
          <w:spacing w:val="-67"/>
        </w:rPr>
        <w:t xml:space="preserve"> </w:t>
      </w:r>
      <w:r>
        <w:rPr>
          <w:spacing w:val="-5"/>
        </w:rPr>
        <w:t>版</w:t>
      </w:r>
      <w:r>
        <w:rPr>
          <w:spacing w:val="-52"/>
        </w:rPr>
        <w:t>），</w:t>
      </w:r>
      <w:r>
        <w:rPr>
          <w:spacing w:val="-5"/>
        </w:rPr>
        <w:t>阎石、王红编，高等教</w:t>
      </w:r>
      <w:r>
        <w:rPr/>
        <w:t xml:space="preserve"> </w:t>
      </w:r>
      <w:r>
        <w:rPr/>
        <w:t>育出版社，2016</w:t>
      </w:r>
      <w:r>
        <w:rPr>
          <w:spacing w:val="-52"/>
        </w:rPr>
        <w:t xml:space="preserve"> </w:t>
      </w:r>
      <w:r>
        <w:rPr/>
        <w:t>年</w:t>
      </w:r>
      <w:r>
        <w:rPr>
          <w:spacing w:val="-49"/>
        </w:rPr>
        <w:t xml:space="preserve"> </w:t>
      </w:r>
      <w:r>
        <w:rPr/>
        <w:t>4</w:t>
      </w:r>
      <w:r>
        <w:rPr>
          <w:spacing w:val="-46"/>
        </w:rPr>
        <w:t xml:space="preserve"> </w:t>
      </w:r>
      <w:r>
        <w:rPr/>
        <w:t>月。</w:t>
      </w:r>
    </w:p>
    <w:sectPr>
      <w:footerReference w:type="default" r:id="rId5"/>
      <w:pgSz w:w="11906" w:h="16839"/>
      <w:pgMar w:top="1431" w:right="1473" w:bottom="1112" w:left="1602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"/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2024-07-20T16:10:48Z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2024-09-23T10:46:06</vt:filetime>
  </property>
</Properties>
</file>