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1105" w:right="1120" w:firstLine="727"/>
        <w:spacing w:before="141" w:line="269" w:lineRule="auto"/>
        <w:outlineLvl w:val="0"/>
        <w:rPr>
          <w:rFonts w:ascii="SimHei" w:hAnsi="SimHei" w:eastAsia="SimHei" w:cs="SimHei"/>
          <w:sz w:val="36"/>
          <w:szCs w:val="36"/>
        </w:rPr>
      </w:pPr>
      <w:r>
        <w:rPr>
          <w:rFonts w:ascii="SimHei" w:hAnsi="SimHei" w:eastAsia="SimHei" w:cs="SimHei"/>
          <w:sz w:val="36"/>
          <w:szCs w:val="36"/>
          <w:b/>
          <w:bCs/>
          <w:spacing w:val="-5"/>
        </w:rPr>
        <w:t>2025</w:t>
      </w:r>
      <w:r>
        <w:rPr>
          <w:rFonts w:ascii="SimHei" w:hAnsi="SimHei" w:eastAsia="SimHei" w:cs="SimHei"/>
          <w:sz w:val="36"/>
          <w:szCs w:val="36"/>
          <w:spacing w:val="-61"/>
        </w:rPr>
        <w:t xml:space="preserve"> </w:t>
      </w:r>
      <w:r>
        <w:rPr>
          <w:rFonts w:ascii="SimHei" w:hAnsi="SimHei" w:eastAsia="SimHei" w:cs="SimHei"/>
          <w:sz w:val="36"/>
          <w:szCs w:val="36"/>
          <w:b/>
          <w:bCs/>
          <w:spacing w:val="-5"/>
        </w:rPr>
        <w:t>年全国硕士研究生招生考试</w:t>
      </w:r>
      <w:r>
        <w:rPr>
          <w:rFonts w:ascii="SimHei" w:hAnsi="SimHei" w:eastAsia="SimHei" w:cs="SimHei"/>
          <w:sz w:val="36"/>
          <w:szCs w:val="36"/>
        </w:rPr>
        <w:t xml:space="preserve">  </w:t>
      </w:r>
      <w:r>
        <w:rPr>
          <w:rFonts w:ascii="SimHei" w:hAnsi="SimHei" w:eastAsia="SimHei" w:cs="SimHei"/>
          <w:sz w:val="36"/>
          <w:szCs w:val="36"/>
          <w:b/>
          <w:bCs/>
          <w:spacing w:val="-4"/>
        </w:rPr>
        <w:t>湖北师范大学自命题考试科目考试大纲</w:t>
      </w:r>
    </w:p>
    <w:p>
      <w:pPr>
        <w:pStyle w:val="BodyText"/>
        <w:ind w:left="1106"/>
        <w:spacing w:before="269" w:line="219" w:lineRule="auto"/>
        <w:rPr>
          <w:sz w:val="28"/>
          <w:szCs w:val="28"/>
        </w:rPr>
      </w:pPr>
      <w:r>
        <w:rPr>
          <w:sz w:val="28"/>
          <w:szCs w:val="28"/>
          <w:spacing w:val="-1"/>
        </w:rPr>
        <w:t>（科目名称：英语专业知识      科目代码:809）</w:t>
      </w:r>
    </w:p>
    <w:p>
      <w:pPr>
        <w:rPr>
          <w:rFonts w:ascii="Arial"/>
          <w:sz w:val="21"/>
        </w:rPr>
      </w:pPr>
      <w:r/>
    </w:p>
    <w:p>
      <w:pPr>
        <w:pStyle w:val="BodyText"/>
        <w:ind w:left="32"/>
        <w:spacing w:before="100" w:line="225" w:lineRule="auto"/>
        <w:outlineLvl w:val="1"/>
        <w:rPr>
          <w:sz w:val="31"/>
          <w:szCs w:val="31"/>
        </w:rPr>
      </w:pPr>
      <w:r>
        <w:rPr>
          <w:sz w:val="31"/>
          <w:szCs w:val="31"/>
          <w:b/>
          <w:bCs/>
          <w:spacing w:val="5"/>
        </w:rPr>
        <w:t>一、考查目标</w:t>
      </w:r>
    </w:p>
    <w:p>
      <w:pPr>
        <w:pStyle w:val="BodyText"/>
        <w:ind w:left="25" w:right="35" w:firstLine="478"/>
        <w:spacing w:before="291" w:line="448" w:lineRule="auto"/>
        <w:rPr/>
      </w:pPr>
      <w:r>
        <w:rPr>
          <w:spacing w:val="4"/>
        </w:rPr>
        <w:t>英语专业知识考试的目的是测试考生的英语语言学和英美文学相关基础知</w:t>
      </w:r>
      <w:r>
        <w:rPr>
          <w:spacing w:val="9"/>
        </w:rPr>
        <w:t xml:space="preserve"> </w:t>
      </w:r>
      <w:r>
        <w:rPr>
          <w:spacing w:val="-2"/>
        </w:rPr>
        <w:t>识和英语语言分析及运用能力。考试分为语言学与英美文学两个部分。</w:t>
      </w:r>
    </w:p>
    <w:p>
      <w:pPr>
        <w:pStyle w:val="BodyText"/>
        <w:ind w:left="23" w:right="36" w:firstLine="479"/>
        <w:spacing w:before="36" w:line="456" w:lineRule="auto"/>
        <w:rPr/>
      </w:pPr>
      <w:r>
        <w:rPr>
          <w:spacing w:val="-3"/>
        </w:rPr>
        <w:t>语言学部分，要求考生初步了解和掌握现代语言学的基本</w:t>
      </w:r>
      <w:r>
        <w:rPr>
          <w:spacing w:val="-4"/>
        </w:rPr>
        <w:t>知识、基本理论和</w:t>
      </w:r>
      <w:r>
        <w:rPr/>
        <w:t xml:space="preserve"> </w:t>
      </w:r>
      <w:r>
        <w:rPr>
          <w:spacing w:val="-6"/>
        </w:rPr>
        <w:t>研究方法；正确理解和分析语言的起源、特性、功能和内</w:t>
      </w:r>
      <w:r>
        <w:rPr>
          <w:spacing w:val="-7"/>
        </w:rPr>
        <w:t>部各层次； 对语言学术</w:t>
      </w:r>
      <w:r>
        <w:rPr/>
        <w:t xml:space="preserve"> </w:t>
      </w:r>
      <w:r>
        <w:rPr>
          <w:spacing w:val="-3"/>
        </w:rPr>
        <w:t>语进行合理解释；了解语言研究中各领域所取得的典型成果及发展趋势；初</w:t>
      </w:r>
      <w:r>
        <w:rPr>
          <w:spacing w:val="-4"/>
        </w:rPr>
        <w:t>步运</w:t>
      </w:r>
      <w:r>
        <w:rPr/>
        <w:t xml:space="preserve"> </w:t>
      </w:r>
      <w:r>
        <w:rPr>
          <w:spacing w:val="-3"/>
        </w:rPr>
        <w:t>用相关语言学理论和方法去尝试分析和研究语言中的实际问题，为研究生阶段的</w:t>
      </w:r>
      <w:r>
        <w:rPr>
          <w:spacing w:val="1"/>
        </w:rPr>
        <w:t xml:space="preserve"> </w:t>
      </w:r>
      <w:r>
        <w:rPr>
          <w:spacing w:val="-4"/>
        </w:rPr>
        <w:t>学习打好较扎实的基础。</w:t>
      </w:r>
    </w:p>
    <w:p>
      <w:pPr>
        <w:pStyle w:val="BodyText"/>
        <w:ind w:left="24" w:firstLine="479"/>
        <w:spacing w:before="35" w:line="455" w:lineRule="auto"/>
        <w:jc w:val="both"/>
        <w:rPr/>
      </w:pPr>
      <w:r>
        <w:rPr>
          <w:spacing w:val="-3"/>
        </w:rPr>
        <w:t>英美文学部分，要求考生掌握英美文学史上主要文学流</w:t>
      </w:r>
      <w:r>
        <w:rPr>
          <w:spacing w:val="-4"/>
        </w:rPr>
        <w:t>派、重要时期的代表</w:t>
      </w:r>
      <w:r>
        <w:rPr/>
        <w:t xml:space="preserve"> </w:t>
      </w:r>
      <w:r>
        <w:rPr>
          <w:spacing w:val="-2"/>
        </w:rPr>
        <w:t>作家和主要作品；能阅读和理解欣赏诗歌、小说、戏剧、散文等多种文学体裁；</w:t>
      </w:r>
      <w:r>
        <w:rPr>
          <w:spacing w:val="2"/>
        </w:rPr>
        <w:t xml:space="preserve"> </w:t>
      </w:r>
      <w:r>
        <w:rPr>
          <w:spacing w:val="-3"/>
        </w:rPr>
        <w:t>能进行文本细读和批评性阅读，具备文学赏析能力、批判思辨能力和跨文</w:t>
      </w:r>
      <w:r>
        <w:rPr>
          <w:spacing w:val="-4"/>
        </w:rPr>
        <w:t>化能力</w:t>
      </w:r>
      <w:r>
        <w:rPr/>
        <w:t xml:space="preserve"> </w:t>
      </w:r>
      <w:r>
        <w:rPr>
          <w:spacing w:val="-12"/>
        </w:rPr>
        <w:t>等。</w:t>
      </w:r>
    </w:p>
    <w:p>
      <w:pPr>
        <w:spacing w:line="264" w:lineRule="auto"/>
        <w:rPr>
          <w:rFonts w:ascii="Arial"/>
          <w:sz w:val="21"/>
        </w:rPr>
      </w:pPr>
      <w:r/>
    </w:p>
    <w:p>
      <w:pPr>
        <w:pStyle w:val="BodyText"/>
        <w:ind w:left="32"/>
        <w:spacing w:before="101" w:line="225" w:lineRule="auto"/>
        <w:outlineLvl w:val="1"/>
        <w:rPr>
          <w:sz w:val="31"/>
          <w:szCs w:val="31"/>
        </w:rPr>
      </w:pPr>
      <w:r>
        <w:rPr>
          <w:sz w:val="31"/>
          <w:szCs w:val="31"/>
          <w:b/>
          <w:bCs/>
          <w:spacing w:val="6"/>
        </w:rPr>
        <w:t>二、考试形式与试卷结构</w:t>
      </w:r>
    </w:p>
    <w:p>
      <w:pPr>
        <w:pStyle w:val="BodyText"/>
        <w:ind w:left="594"/>
        <w:spacing w:before="256" w:line="220" w:lineRule="auto"/>
        <w:outlineLvl w:val="2"/>
        <w:rPr>
          <w:sz w:val="28"/>
          <w:szCs w:val="28"/>
        </w:rPr>
      </w:pPr>
      <w:r>
        <w:rPr>
          <w:sz w:val="28"/>
          <w:szCs w:val="28"/>
          <w:b/>
          <w:bCs/>
          <w:spacing w:val="-4"/>
        </w:rPr>
        <w:t>（一）试卷成绩及考试时间</w:t>
      </w:r>
    </w:p>
    <w:p>
      <w:pPr>
        <w:pStyle w:val="BodyText"/>
        <w:ind w:left="504"/>
        <w:spacing w:before="301" w:line="219" w:lineRule="auto"/>
        <w:rPr/>
      </w:pPr>
      <w:r>
        <w:rPr>
          <w:spacing w:val="-6"/>
        </w:rPr>
        <w:t>本试卷满分为</w:t>
      </w:r>
      <w:r>
        <w:rPr>
          <w:spacing w:val="-16"/>
        </w:rPr>
        <w:t xml:space="preserve"> </w:t>
      </w:r>
      <w:r>
        <w:rPr>
          <w:spacing w:val="-6"/>
        </w:rPr>
        <w:t>150</w:t>
      </w:r>
      <w:r>
        <w:rPr>
          <w:spacing w:val="-48"/>
        </w:rPr>
        <w:t xml:space="preserve"> </w:t>
      </w:r>
      <w:r>
        <w:rPr>
          <w:spacing w:val="-6"/>
        </w:rPr>
        <w:t>分，考试时间</w:t>
      </w:r>
      <w:r>
        <w:rPr>
          <w:spacing w:val="-33"/>
        </w:rPr>
        <w:t xml:space="preserve"> </w:t>
      </w:r>
      <w:r>
        <w:rPr>
          <w:spacing w:val="-6"/>
        </w:rPr>
        <w:t>180</w:t>
      </w:r>
      <w:r>
        <w:rPr>
          <w:spacing w:val="-47"/>
        </w:rPr>
        <w:t xml:space="preserve"> </w:t>
      </w:r>
      <w:r>
        <w:rPr>
          <w:spacing w:val="-6"/>
        </w:rPr>
        <w:t>分钟。</w:t>
      </w:r>
    </w:p>
    <w:p>
      <w:pPr>
        <w:pStyle w:val="BodyText"/>
        <w:ind w:left="594"/>
        <w:spacing w:before="280" w:line="221" w:lineRule="auto"/>
        <w:outlineLvl w:val="2"/>
        <w:rPr>
          <w:sz w:val="28"/>
          <w:szCs w:val="28"/>
        </w:rPr>
      </w:pPr>
      <w:r>
        <w:rPr>
          <w:sz w:val="28"/>
          <w:szCs w:val="28"/>
          <w:b/>
          <w:bCs/>
          <w:spacing w:val="-6"/>
        </w:rPr>
        <w:t>（二）答题方式</w:t>
      </w:r>
    </w:p>
    <w:p>
      <w:pPr>
        <w:pStyle w:val="BodyText"/>
        <w:ind w:left="503"/>
        <w:spacing w:before="301" w:line="220" w:lineRule="auto"/>
        <w:rPr/>
      </w:pPr>
      <w:r>
        <w:rPr>
          <w:spacing w:val="-4"/>
        </w:rPr>
        <w:t>答题方式为闭卷、笔试。</w:t>
      </w:r>
    </w:p>
    <w:p>
      <w:pPr>
        <w:pStyle w:val="BodyText"/>
        <w:ind w:left="594"/>
        <w:spacing w:before="278" w:line="221" w:lineRule="auto"/>
        <w:outlineLvl w:val="2"/>
        <w:rPr>
          <w:sz w:val="28"/>
          <w:szCs w:val="28"/>
        </w:rPr>
      </w:pPr>
      <w:r>
        <w:rPr>
          <w:sz w:val="28"/>
          <w:szCs w:val="28"/>
          <w:b/>
          <w:bCs/>
          <w:spacing w:val="-6"/>
        </w:rPr>
        <w:t>（三）试卷题型结构</w:t>
      </w:r>
    </w:p>
    <w:p>
      <w:pPr>
        <w:spacing w:line="221" w:lineRule="auto"/>
        <w:sectPr>
          <w:pgSz w:w="11907" w:h="16839"/>
          <w:pgMar w:top="1431" w:right="1762" w:bottom="0" w:left="1785" w:header="0" w:footer="0" w:gutter="0"/>
        </w:sectPr>
        <w:rPr>
          <w:sz w:val="28"/>
          <w:szCs w:val="28"/>
        </w:rPr>
      </w:pPr>
    </w:p>
    <w:p>
      <w:pPr>
        <w:pStyle w:val="BodyText"/>
        <w:ind w:left="23"/>
        <w:spacing w:before="282" w:line="220" w:lineRule="auto"/>
        <w:rPr/>
      </w:pPr>
      <w:r>
        <w:rPr>
          <w:spacing w:val="-2"/>
        </w:rPr>
        <w:t>试卷第一部分：语言学部分（75</w:t>
      </w:r>
      <w:r>
        <w:rPr>
          <w:spacing w:val="-38"/>
        </w:rPr>
        <w:t xml:space="preserve"> </w:t>
      </w:r>
      <w:r>
        <w:rPr>
          <w:spacing w:val="-2"/>
        </w:rPr>
        <w:t>分）</w:t>
      </w:r>
    </w:p>
    <w:p>
      <w:pPr>
        <w:pStyle w:val="BodyText"/>
        <w:ind w:left="507" w:right="3035" w:hanging="1"/>
        <w:spacing w:before="314" w:line="448" w:lineRule="auto"/>
        <w:rPr/>
      </w:pPr>
      <w:r>
        <w:rPr>
          <w:spacing w:val="-8"/>
        </w:rPr>
        <w:t>名词解释题：3</w:t>
      </w:r>
      <w:r>
        <w:rPr>
          <w:spacing w:val="-27"/>
        </w:rPr>
        <w:t xml:space="preserve"> </w:t>
      </w:r>
      <w:r>
        <w:rPr>
          <w:spacing w:val="-8"/>
        </w:rPr>
        <w:t>小题，每小题</w:t>
      </w:r>
      <w:r>
        <w:rPr>
          <w:spacing w:val="-46"/>
        </w:rPr>
        <w:t xml:space="preserve"> </w:t>
      </w:r>
      <w:r>
        <w:rPr>
          <w:spacing w:val="-8"/>
        </w:rPr>
        <w:t>5</w:t>
      </w:r>
      <w:r>
        <w:rPr>
          <w:spacing w:val="-48"/>
        </w:rPr>
        <w:t xml:space="preserve"> </w:t>
      </w:r>
      <w:r>
        <w:rPr>
          <w:spacing w:val="-8"/>
        </w:rPr>
        <w:t>分，共</w:t>
      </w:r>
      <w:r>
        <w:rPr>
          <w:spacing w:val="-32"/>
        </w:rPr>
        <w:t xml:space="preserve"> </w:t>
      </w:r>
      <w:r>
        <w:rPr>
          <w:spacing w:val="-8"/>
        </w:rPr>
        <w:t>15</w:t>
      </w:r>
      <w:r>
        <w:rPr>
          <w:spacing w:val="-48"/>
        </w:rPr>
        <w:t xml:space="preserve"> </w:t>
      </w:r>
      <w:r>
        <w:rPr>
          <w:spacing w:val="-8"/>
        </w:rPr>
        <w:t>分；</w:t>
      </w:r>
      <w:r>
        <w:rPr/>
        <w:t xml:space="preserve"> </w:t>
      </w:r>
      <w:r>
        <w:rPr>
          <w:spacing w:val="-6"/>
        </w:rPr>
        <w:t>简答题：3</w:t>
      </w:r>
      <w:r>
        <w:rPr>
          <w:spacing w:val="-43"/>
        </w:rPr>
        <w:t xml:space="preserve"> </w:t>
      </w:r>
      <w:r>
        <w:rPr>
          <w:spacing w:val="-6"/>
        </w:rPr>
        <w:t>小题，每小题</w:t>
      </w:r>
      <w:r>
        <w:rPr>
          <w:spacing w:val="-33"/>
        </w:rPr>
        <w:t xml:space="preserve"> </w:t>
      </w:r>
      <w:r>
        <w:rPr>
          <w:spacing w:val="-6"/>
        </w:rPr>
        <w:t>10</w:t>
      </w:r>
      <w:r>
        <w:rPr>
          <w:spacing w:val="-47"/>
        </w:rPr>
        <w:t xml:space="preserve"> </w:t>
      </w:r>
      <w:r>
        <w:rPr>
          <w:spacing w:val="-6"/>
        </w:rPr>
        <w:t>分，共</w:t>
      </w:r>
      <w:r>
        <w:rPr>
          <w:spacing w:val="-46"/>
        </w:rPr>
        <w:t xml:space="preserve"> </w:t>
      </w:r>
      <w:r>
        <w:rPr>
          <w:spacing w:val="-6"/>
        </w:rPr>
        <w:t>30</w:t>
      </w:r>
      <w:r>
        <w:rPr>
          <w:spacing w:val="-48"/>
        </w:rPr>
        <w:t xml:space="preserve"> </w:t>
      </w:r>
      <w:r>
        <w:rPr>
          <w:spacing w:val="-6"/>
        </w:rPr>
        <w:t>分；</w:t>
      </w:r>
    </w:p>
    <w:p>
      <w:pPr>
        <w:pStyle w:val="BodyText"/>
        <w:ind w:left="505"/>
        <w:spacing w:before="34" w:line="220" w:lineRule="auto"/>
        <w:rPr/>
      </w:pPr>
      <w:r>
        <w:rPr>
          <w:spacing w:val="-5"/>
        </w:rPr>
        <w:t>论述题：1</w:t>
      </w:r>
      <w:r>
        <w:rPr>
          <w:spacing w:val="-50"/>
        </w:rPr>
        <w:t xml:space="preserve"> </w:t>
      </w:r>
      <w:r>
        <w:rPr>
          <w:spacing w:val="-5"/>
        </w:rPr>
        <w:t>题，共</w:t>
      </w:r>
      <w:r>
        <w:rPr>
          <w:spacing w:val="-46"/>
        </w:rPr>
        <w:t xml:space="preserve"> </w:t>
      </w:r>
      <w:r>
        <w:rPr>
          <w:spacing w:val="-5"/>
        </w:rPr>
        <w:t>30</w:t>
      </w:r>
      <w:r>
        <w:rPr>
          <w:spacing w:val="-47"/>
        </w:rPr>
        <w:t xml:space="preserve"> </w:t>
      </w:r>
      <w:r>
        <w:rPr>
          <w:spacing w:val="-5"/>
        </w:rPr>
        <w:t>分。</w:t>
      </w:r>
    </w:p>
    <w:p>
      <w:pPr>
        <w:spacing w:line="276" w:lineRule="auto"/>
        <w:rPr>
          <w:rFonts w:ascii="Arial"/>
          <w:sz w:val="21"/>
        </w:rPr>
      </w:pPr>
      <w:r/>
    </w:p>
    <w:p>
      <w:pPr>
        <w:spacing w:line="277" w:lineRule="auto"/>
        <w:rPr>
          <w:rFonts w:ascii="Arial"/>
          <w:sz w:val="21"/>
        </w:rPr>
      </w:pPr>
      <w:r/>
    </w:p>
    <w:p>
      <w:pPr>
        <w:spacing w:line="277" w:lineRule="auto"/>
        <w:rPr>
          <w:rFonts w:ascii="Arial"/>
          <w:sz w:val="21"/>
        </w:rPr>
      </w:pPr>
      <w:r/>
    </w:p>
    <w:p>
      <w:pPr>
        <w:pStyle w:val="BodyText"/>
        <w:ind w:left="23"/>
        <w:spacing w:before="78" w:line="220" w:lineRule="auto"/>
        <w:rPr/>
      </w:pPr>
      <w:r>
        <w:rPr>
          <w:spacing w:val="-2"/>
        </w:rPr>
        <w:t>试卷第二部分：英美文学部分（75</w:t>
      </w:r>
      <w:r>
        <w:rPr>
          <w:spacing w:val="-36"/>
        </w:rPr>
        <w:t xml:space="preserve"> </w:t>
      </w:r>
      <w:r>
        <w:rPr>
          <w:spacing w:val="-2"/>
        </w:rPr>
        <w:t>分）</w:t>
      </w:r>
    </w:p>
    <w:p>
      <w:pPr>
        <w:pStyle w:val="BodyText"/>
        <w:ind w:left="504" w:right="1453"/>
        <w:spacing w:before="314" w:line="449" w:lineRule="auto"/>
        <w:rPr/>
      </w:pPr>
      <w:r>
        <w:rPr>
          <w:spacing w:val="-5"/>
        </w:rPr>
        <w:t>英美文学经典选段赏析题：3</w:t>
      </w:r>
      <w:r>
        <w:rPr>
          <w:spacing w:val="-26"/>
        </w:rPr>
        <w:t xml:space="preserve"> </w:t>
      </w:r>
      <w:r>
        <w:rPr>
          <w:spacing w:val="-5"/>
        </w:rPr>
        <w:t>小题，每小题</w:t>
      </w:r>
      <w:r>
        <w:rPr>
          <w:spacing w:val="-32"/>
        </w:rPr>
        <w:t xml:space="preserve"> </w:t>
      </w:r>
      <w:r>
        <w:rPr>
          <w:spacing w:val="-5"/>
        </w:rPr>
        <w:t>15</w:t>
      </w:r>
      <w:r>
        <w:rPr>
          <w:spacing w:val="-48"/>
        </w:rPr>
        <w:t xml:space="preserve"> </w:t>
      </w:r>
      <w:r>
        <w:rPr>
          <w:spacing w:val="-5"/>
        </w:rPr>
        <w:t>分，共</w:t>
      </w:r>
      <w:r>
        <w:rPr>
          <w:spacing w:val="-52"/>
        </w:rPr>
        <w:t xml:space="preserve"> </w:t>
      </w:r>
      <w:r>
        <w:rPr>
          <w:spacing w:val="-5"/>
        </w:rPr>
        <w:t>45</w:t>
      </w:r>
      <w:r>
        <w:rPr>
          <w:spacing w:val="-48"/>
        </w:rPr>
        <w:t xml:space="preserve"> </w:t>
      </w:r>
      <w:r>
        <w:rPr>
          <w:spacing w:val="-5"/>
        </w:rPr>
        <w:t>分。</w:t>
      </w:r>
      <w:r>
        <w:rPr/>
        <w:t xml:space="preserve"> </w:t>
      </w:r>
      <w:r>
        <w:rPr>
          <w:spacing w:val="-5"/>
        </w:rPr>
        <w:t>英美文学论述题：2</w:t>
      </w:r>
      <w:r>
        <w:rPr>
          <w:spacing w:val="-28"/>
        </w:rPr>
        <w:t xml:space="preserve"> </w:t>
      </w:r>
      <w:r>
        <w:rPr>
          <w:spacing w:val="-5"/>
        </w:rPr>
        <w:t>小题，每小题</w:t>
      </w:r>
      <w:r>
        <w:rPr>
          <w:spacing w:val="-33"/>
        </w:rPr>
        <w:t xml:space="preserve"> </w:t>
      </w:r>
      <w:r>
        <w:rPr>
          <w:spacing w:val="-5"/>
        </w:rPr>
        <w:t>15</w:t>
      </w:r>
      <w:r>
        <w:rPr>
          <w:spacing w:val="-48"/>
        </w:rPr>
        <w:t xml:space="preserve"> </w:t>
      </w:r>
      <w:r>
        <w:rPr>
          <w:spacing w:val="-5"/>
        </w:rPr>
        <w:t>分，共</w:t>
      </w:r>
      <w:r>
        <w:rPr>
          <w:spacing w:val="-45"/>
        </w:rPr>
        <w:t xml:space="preserve"> </w:t>
      </w:r>
      <w:r>
        <w:rPr>
          <w:spacing w:val="-5"/>
        </w:rPr>
        <w:t>30</w:t>
      </w:r>
      <w:r>
        <w:rPr>
          <w:spacing w:val="-48"/>
        </w:rPr>
        <w:t xml:space="preserve"> </w:t>
      </w:r>
      <w:r>
        <w:rPr>
          <w:spacing w:val="-5"/>
        </w:rPr>
        <w:t>分。</w:t>
      </w:r>
    </w:p>
    <w:p>
      <w:pPr>
        <w:spacing w:line="252" w:lineRule="auto"/>
        <w:rPr>
          <w:rFonts w:ascii="Arial"/>
          <w:sz w:val="21"/>
        </w:rPr>
      </w:pPr>
      <w:r/>
    </w:p>
    <w:p>
      <w:pPr>
        <w:spacing w:line="253" w:lineRule="auto"/>
        <w:rPr>
          <w:rFonts w:ascii="Arial"/>
          <w:sz w:val="21"/>
        </w:rPr>
      </w:pPr>
      <w:r/>
    </w:p>
    <w:p>
      <w:pPr>
        <w:pStyle w:val="BodyText"/>
        <w:ind w:left="594"/>
        <w:spacing w:before="91" w:line="219" w:lineRule="auto"/>
        <w:outlineLvl w:val="2"/>
        <w:rPr>
          <w:sz w:val="28"/>
          <w:szCs w:val="28"/>
        </w:rPr>
      </w:pPr>
      <w:r>
        <w:rPr>
          <w:sz w:val="28"/>
          <w:szCs w:val="28"/>
          <w:b/>
          <w:bCs/>
          <w:spacing w:val="-9"/>
        </w:rPr>
        <w:t>（四）主要参考书目</w:t>
      </w:r>
    </w:p>
    <w:p>
      <w:pPr>
        <w:pStyle w:val="BodyText"/>
        <w:ind w:left="504"/>
        <w:spacing w:before="302" w:line="220" w:lineRule="auto"/>
        <w:rPr/>
      </w:pPr>
      <w:r>
        <w:rPr>
          <w:spacing w:val="-1"/>
        </w:rPr>
        <w:t>《语言学教程》（英文版</w:t>
      </w:r>
      <w:r>
        <w:rPr/>
        <w:t>），</w:t>
      </w:r>
      <w:r>
        <w:rPr>
          <w:spacing w:val="-1"/>
        </w:rPr>
        <w:t>胡壮麟主编，北京大学出版社，201</w:t>
      </w:r>
      <w:r>
        <w:rPr>
          <w:spacing w:val="-2"/>
        </w:rPr>
        <w:t>5</w:t>
      </w:r>
      <w:r>
        <w:rPr>
          <w:spacing w:val="-48"/>
        </w:rPr>
        <w:t xml:space="preserve"> </w:t>
      </w:r>
      <w:r>
        <w:rPr>
          <w:spacing w:val="-2"/>
        </w:rPr>
        <w:t>年。</w:t>
      </w:r>
    </w:p>
    <w:p>
      <w:pPr>
        <w:pStyle w:val="BodyText"/>
        <w:ind w:left="504" w:right="133"/>
        <w:spacing w:before="315" w:line="448" w:lineRule="auto"/>
        <w:jc w:val="both"/>
        <w:rPr/>
      </w:pPr>
      <w:r>
        <w:rPr>
          <w:spacing w:val="-2"/>
        </w:rPr>
        <w:t>《英国文学选读》（第五版</w:t>
      </w:r>
      <w:r>
        <w:rPr>
          <w:spacing w:val="4"/>
        </w:rPr>
        <w:t>），</w:t>
      </w:r>
      <w:r>
        <w:rPr>
          <w:spacing w:val="-2"/>
        </w:rPr>
        <w:t>王守仁主编，高等教育出版社，2024</w:t>
      </w:r>
      <w:r>
        <w:rPr>
          <w:spacing w:val="-49"/>
        </w:rPr>
        <w:t xml:space="preserve"> </w:t>
      </w:r>
      <w:r>
        <w:rPr>
          <w:spacing w:val="-2"/>
        </w:rPr>
        <w:t>年。</w:t>
      </w:r>
      <w:r>
        <w:rPr/>
        <w:t xml:space="preserve"> </w:t>
      </w:r>
      <w:r>
        <w:rPr>
          <w:spacing w:val="-1"/>
        </w:rPr>
        <w:t>《美国文学选读》（第三版</w:t>
      </w:r>
      <w:r>
        <w:rPr/>
        <w:t>），</w:t>
      </w:r>
      <w:r>
        <w:rPr>
          <w:spacing w:val="-1"/>
        </w:rPr>
        <w:t>陶洁主编，高等教育出版社，201</w:t>
      </w:r>
      <w:r>
        <w:rPr>
          <w:spacing w:val="-2"/>
        </w:rPr>
        <w:t>1</w:t>
      </w:r>
      <w:r>
        <w:rPr>
          <w:spacing w:val="-48"/>
        </w:rPr>
        <w:t xml:space="preserve"> </w:t>
      </w:r>
      <w:r>
        <w:rPr>
          <w:spacing w:val="-2"/>
        </w:rPr>
        <w:t>年。</w:t>
      </w:r>
    </w:p>
    <w:p>
      <w:pPr>
        <w:spacing w:line="463" w:lineRule="auto"/>
        <w:rPr>
          <w:rFonts w:ascii="Arial"/>
          <w:sz w:val="21"/>
        </w:rPr>
      </w:pPr>
      <w:r/>
    </w:p>
    <w:p>
      <w:pPr>
        <w:pStyle w:val="BodyText"/>
        <w:ind w:left="26"/>
        <w:spacing w:before="101" w:line="225" w:lineRule="auto"/>
        <w:outlineLvl w:val="1"/>
        <w:rPr>
          <w:sz w:val="31"/>
          <w:szCs w:val="31"/>
        </w:rPr>
      </w:pPr>
      <w:r>
        <w:rPr>
          <w:sz w:val="31"/>
          <w:szCs w:val="31"/>
          <w:b/>
          <w:bCs/>
          <w:spacing w:val="5"/>
        </w:rPr>
        <w:t>三、考查范围</w:t>
      </w:r>
    </w:p>
    <w:p>
      <w:pPr>
        <w:pStyle w:val="BodyText"/>
        <w:ind w:left="27" w:right="15" w:firstLine="482"/>
        <w:spacing w:before="291" w:line="448" w:lineRule="auto"/>
        <w:rPr/>
      </w:pPr>
      <w:r>
        <w:rPr>
          <w:spacing w:val="-3"/>
        </w:rPr>
        <w:t>（一）名词解释题：对所给术语进行解释，并</w:t>
      </w:r>
      <w:r>
        <w:rPr>
          <w:spacing w:val="-4"/>
        </w:rPr>
        <w:t>在此基础上结合具体的例子进</w:t>
      </w:r>
      <w:r>
        <w:rPr/>
        <w:t xml:space="preserve"> </w:t>
      </w:r>
      <w:r>
        <w:rPr>
          <w:spacing w:val="-14"/>
        </w:rPr>
        <w:t>行说明；</w:t>
      </w:r>
    </w:p>
    <w:p>
      <w:pPr>
        <w:pStyle w:val="BodyText"/>
        <w:ind w:left="26" w:right="12" w:firstLine="483"/>
        <w:spacing w:before="34" w:line="449" w:lineRule="auto"/>
        <w:rPr/>
      </w:pPr>
      <w:r>
        <w:rPr>
          <w:spacing w:val="-3"/>
        </w:rPr>
        <w:t>（二）语言学简答题：利用语言学知识对某些日常语</w:t>
      </w:r>
      <w:r>
        <w:rPr>
          <w:spacing w:val="-4"/>
        </w:rPr>
        <w:t>言问题或现象进行回答</w:t>
      </w:r>
      <w:r>
        <w:rPr/>
        <w:t xml:space="preserve"> </w:t>
      </w:r>
      <w:r>
        <w:rPr>
          <w:spacing w:val="-13"/>
        </w:rPr>
        <w:t>或分析；</w:t>
      </w:r>
    </w:p>
    <w:p>
      <w:pPr>
        <w:pStyle w:val="BodyText"/>
        <w:ind w:left="25" w:right="13" w:firstLine="484"/>
        <w:spacing w:before="34" w:line="448" w:lineRule="auto"/>
        <w:rPr/>
      </w:pPr>
      <w:r>
        <w:rPr>
          <w:spacing w:val="-3"/>
        </w:rPr>
        <w:t>（三）语言学论述题：根据所学的语言学知识对</w:t>
      </w:r>
      <w:r>
        <w:rPr>
          <w:spacing w:val="-4"/>
        </w:rPr>
        <w:t>某种语言学观点或语言现象</w:t>
      </w:r>
      <w:r>
        <w:rPr/>
        <w:t xml:space="preserve"> </w:t>
      </w:r>
      <w:r>
        <w:rPr>
          <w:spacing w:val="-5"/>
        </w:rPr>
        <w:t>等进行论证或评论等。</w:t>
      </w:r>
    </w:p>
    <w:p>
      <w:pPr>
        <w:pStyle w:val="BodyText"/>
        <w:ind w:left="36" w:right="13" w:firstLine="474"/>
        <w:spacing w:before="35" w:line="448" w:lineRule="auto"/>
        <w:rPr/>
      </w:pPr>
      <w:r>
        <w:rPr>
          <w:spacing w:val="-3"/>
        </w:rPr>
        <w:t>（四）英美文学经典选段赏析题：要求学生了解</w:t>
      </w:r>
      <w:r>
        <w:rPr>
          <w:spacing w:val="-4"/>
        </w:rPr>
        <w:t>和掌握所给文学选段主要特</w:t>
      </w:r>
      <w:r>
        <w:rPr/>
        <w:t xml:space="preserve"> </w:t>
      </w:r>
      <w:r>
        <w:rPr>
          <w:spacing w:val="-3"/>
        </w:rPr>
        <w:t>点及其赏析的方法，考查学生欣赏不同体裁文学作品</w:t>
      </w:r>
      <w:r>
        <w:rPr>
          <w:spacing w:val="-4"/>
        </w:rPr>
        <w:t>的特点、风格、思想和语言</w:t>
      </w:r>
    </w:p>
    <w:p>
      <w:pPr>
        <w:spacing w:line="448" w:lineRule="auto"/>
        <w:sectPr>
          <w:pgSz w:w="11907" w:h="16839"/>
          <w:pgMar w:top="1431" w:right="1785" w:bottom="0" w:left="1785" w:header="0" w:footer="0" w:gutter="0"/>
        </w:sectPr>
        <w:rPr/>
      </w:pPr>
    </w:p>
    <w:p>
      <w:pPr>
        <w:pStyle w:val="BodyText"/>
        <w:ind w:left="29"/>
        <w:spacing w:before="282" w:line="220" w:lineRule="auto"/>
        <w:rPr/>
      </w:pPr>
      <w:r>
        <w:rPr>
          <w:spacing w:val="-7"/>
        </w:rPr>
        <w:t>艺术的能力。</w:t>
      </w:r>
    </w:p>
    <w:p>
      <w:pPr>
        <w:pStyle w:val="BodyText"/>
        <w:ind w:left="25" w:right="15" w:firstLine="484"/>
        <w:spacing w:before="313" w:line="453" w:lineRule="auto"/>
        <w:jc w:val="both"/>
        <w:rPr/>
      </w:pPr>
      <w:r>
        <w:rPr>
          <w:spacing w:val="-3"/>
        </w:rPr>
        <w:t>（五）英美文学论述题：将英美文学史与英</w:t>
      </w:r>
      <w:r>
        <w:rPr>
          <w:spacing w:val="-4"/>
        </w:rPr>
        <w:t>美文学作品相结合，主要考查学</w:t>
      </w:r>
      <w:r>
        <w:rPr/>
        <w:t xml:space="preserve"> </w:t>
      </w:r>
      <w:r>
        <w:rPr>
          <w:spacing w:val="-3"/>
        </w:rPr>
        <w:t>生对文学作品的主要内容和主题思想的理解、对文学作品进行赏析评论</w:t>
      </w:r>
      <w:r>
        <w:rPr>
          <w:spacing w:val="-4"/>
        </w:rPr>
        <w:t>、英美文</w:t>
      </w:r>
      <w:r>
        <w:rPr/>
        <w:t xml:space="preserve"> </w:t>
      </w:r>
      <w:r>
        <w:rPr>
          <w:spacing w:val="-3"/>
        </w:rPr>
        <w:t>学与中国文学关联与比较分析等的能力。</w:t>
      </w:r>
    </w:p>
    <w:sectPr>
      <w:pgSz w:w="11907" w:h="16839"/>
      <w:pgMar w:top="1431" w:right="1785"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Microsoft® Word 2010</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2024-06-11T08:52:32Z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2024-09-23T17:18:29</vt:filetime>
  </property>
</Properties>
</file>