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968"/>
        <w:spacing w:before="137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2025 </w:t>
      </w:r>
      <w:r>
        <w:rPr>
          <w:rFonts w:ascii="SimHei" w:hAnsi="SimHei" w:eastAsia="SimHei" w:cs="SimHei"/>
          <w:sz w:val="31"/>
          <w:szCs w:val="31"/>
          <w:spacing w:val="7"/>
        </w:rPr>
        <w:t>年硕士研究生入学考试大纲</w:t>
      </w:r>
    </w:p>
    <w:p>
      <w:pPr>
        <w:spacing w:before="186" w:line="213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考试科目名称：普通地质学</w:t>
      </w:r>
      <w:r>
        <w:rPr>
          <w:rFonts w:ascii="SimHei" w:hAnsi="SimHei" w:eastAsia="SimHei" w:cs="SimHei"/>
          <w:sz w:val="24"/>
          <w:szCs w:val="24"/>
          <w:spacing w:val="-1"/>
        </w:rPr>
        <w:t xml:space="preserve">          </w:t>
      </w:r>
      <w:r>
        <w:rPr>
          <w:rFonts w:ascii="SimHei" w:hAnsi="SimHei" w:eastAsia="SimHei" w:cs="SimHei"/>
          <w:sz w:val="24"/>
          <w:szCs w:val="24"/>
          <w:spacing w:val="-1"/>
        </w:rPr>
        <w:t>考试时间：180</w:t>
      </w:r>
      <w:r>
        <w:rPr>
          <w:rFonts w:ascii="SimHei" w:hAnsi="SimHei" w:eastAsia="SimHei" w:cs="SimHei"/>
          <w:sz w:val="24"/>
          <w:szCs w:val="24"/>
          <w:spacing w:val="-31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1"/>
        </w:rPr>
        <w:t>分钟，满分：150</w:t>
      </w:r>
      <w:r>
        <w:rPr>
          <w:rFonts w:ascii="SimHei" w:hAnsi="SimHei" w:eastAsia="SimHei" w:cs="SimHei"/>
          <w:sz w:val="24"/>
          <w:szCs w:val="24"/>
          <w:spacing w:val="-45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1"/>
        </w:rPr>
        <w:t>分</w:t>
      </w:r>
    </w:p>
    <w:p>
      <w:pPr>
        <w:ind w:left="4"/>
        <w:spacing w:before="222" w:line="221" w:lineRule="auto"/>
        <w:outlineLvl w:val="0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一、考试要求：</w:t>
      </w:r>
    </w:p>
    <w:p>
      <w:pPr>
        <w:pStyle w:val="BodyText"/>
        <w:ind w:left="379"/>
        <w:spacing w:before="214" w:line="219" w:lineRule="auto"/>
        <w:rPr/>
      </w:pPr>
      <w:r>
        <w:rPr>
          <w:rFonts w:ascii="Times New Roman" w:hAnsi="Times New Roman" w:eastAsia="Times New Roman" w:cs="Times New Roman"/>
          <w:spacing w:val="-7"/>
        </w:rPr>
        <w:t>1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7"/>
        </w:rPr>
        <w:t>．考试采用笔试；</w:t>
      </w:r>
    </w:p>
    <w:p>
      <w:pPr>
        <w:pStyle w:val="BodyText"/>
        <w:ind w:left="356"/>
        <w:spacing w:before="214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-2"/>
        </w:rPr>
        <w:t>．考查本科阶段对地质学基础概念和原理的掌握程度；</w:t>
      </w:r>
    </w:p>
    <w:p>
      <w:pPr>
        <w:pStyle w:val="BodyText"/>
        <w:ind w:right="2" w:firstLine="361"/>
        <w:spacing w:before="215" w:line="302" w:lineRule="auto"/>
        <w:rPr/>
      </w:pPr>
      <w:r>
        <w:rPr>
          <w:rFonts w:ascii="Times New Roman" w:hAnsi="Times New Roman" w:eastAsia="Times New Roman" w:cs="Times New Roman"/>
          <w:spacing w:val="2"/>
        </w:rPr>
        <w:t>3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2"/>
        </w:rPr>
        <w:t>．了解学生对矿物学、岩石学、地层学、沉积</w:t>
      </w:r>
      <w:r>
        <w:rPr>
          <w:spacing w:val="1"/>
        </w:rPr>
        <w:t>学、构造地质学基本理论和一</w:t>
      </w:r>
      <w:r>
        <w:rPr/>
        <w:t xml:space="preserve"> </w:t>
      </w:r>
      <w:r>
        <w:rPr>
          <w:spacing w:val="-1"/>
        </w:rPr>
        <w:t>般研究方法与技能的掌握程度。</w:t>
      </w:r>
    </w:p>
    <w:p>
      <w:pPr>
        <w:ind w:left="4"/>
        <w:spacing w:before="215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二、考试内容：</w:t>
      </w:r>
    </w:p>
    <w:p>
      <w:pPr>
        <w:pStyle w:val="BodyText"/>
        <w:ind w:left="379"/>
        <w:spacing w:before="212" w:line="220" w:lineRule="auto"/>
        <w:outlineLvl w:val="1"/>
        <w:rPr/>
      </w:pPr>
      <w:r>
        <w:rPr>
          <w:rFonts w:ascii="Times New Roman" w:hAnsi="Times New Roman" w:eastAsia="Times New Roman" w:cs="Times New Roman"/>
          <w:spacing w:val="-6"/>
        </w:rPr>
        <w:t>1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6"/>
        </w:rPr>
        <w:t>．地球的结构与性质</w:t>
      </w:r>
    </w:p>
    <w:p>
      <w:pPr>
        <w:pStyle w:val="BodyText"/>
        <w:ind w:left="492"/>
        <w:spacing w:before="215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）地球的物理性质</w:t>
      </w:r>
    </w:p>
    <w:p>
      <w:pPr>
        <w:pStyle w:val="BodyText"/>
        <w:ind w:left="492"/>
        <w:spacing w:before="214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）地球的结构与圈层</w:t>
      </w:r>
    </w:p>
    <w:p>
      <w:pPr>
        <w:pStyle w:val="BodyText"/>
        <w:ind w:left="356"/>
        <w:spacing w:before="214" w:line="219" w:lineRule="auto"/>
        <w:outlineLvl w:val="1"/>
        <w:rPr/>
      </w:pPr>
      <w:r>
        <w:rPr>
          <w:rFonts w:ascii="Times New Roman" w:hAnsi="Times New Roman" w:eastAsia="Times New Roman" w:cs="Times New Roman"/>
          <w:spacing w:val="-10"/>
        </w:rPr>
        <w:t>2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10"/>
        </w:rPr>
        <w:t>．地壳</w:t>
      </w:r>
    </w:p>
    <w:p>
      <w:pPr>
        <w:pStyle w:val="BodyText"/>
        <w:ind w:left="492"/>
        <w:spacing w:before="217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）地壳表面的形态及化学组成</w:t>
      </w:r>
    </w:p>
    <w:p>
      <w:pPr>
        <w:pStyle w:val="BodyText"/>
        <w:spacing w:before="214" w:line="219" w:lineRule="auto"/>
        <w:jc w:val="right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）矿物的相关概念、光学性质、力学性质、分类，常见造岩矿</w:t>
      </w:r>
      <w:r>
        <w:rPr>
          <w:spacing w:val="-2"/>
        </w:rPr>
        <w:t>物基本特征</w:t>
      </w:r>
    </w:p>
    <w:p>
      <w:pPr>
        <w:pStyle w:val="BodyText"/>
        <w:spacing w:before="215" w:line="219" w:lineRule="auto"/>
        <w:jc w:val="right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）沉积岩组成、结构、常见沉积构造，沉积岩分类与特征、主</w:t>
      </w:r>
      <w:r>
        <w:rPr>
          <w:spacing w:val="-2"/>
        </w:rPr>
        <w:t>要成岩作用</w:t>
      </w:r>
    </w:p>
    <w:p>
      <w:pPr>
        <w:pStyle w:val="BodyText"/>
        <w:spacing w:before="217" w:line="219" w:lineRule="auto"/>
        <w:jc w:val="right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spacing w:val="-1"/>
        </w:rPr>
        <w:t>）岩浆形成、演化与岩浆作用，岩浆岩的组成、结构、构造、</w:t>
      </w:r>
      <w:r>
        <w:rPr>
          <w:spacing w:val="-2"/>
        </w:rPr>
        <w:t>分类与特征</w:t>
      </w:r>
    </w:p>
    <w:p>
      <w:pPr>
        <w:pStyle w:val="BodyText"/>
        <w:ind w:left="3" w:firstLine="488"/>
        <w:spacing w:before="213" w:line="302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5</w:t>
      </w:r>
      <w:r>
        <w:rPr>
          <w:spacing w:val="-1"/>
        </w:rPr>
        <w:t>）变质作用的因素、方式、类型，变质岩的组成、结构、构造</w:t>
      </w:r>
      <w:r>
        <w:rPr>
          <w:spacing w:val="-2"/>
        </w:rPr>
        <w:t>、分类及特</w:t>
      </w:r>
      <w:r>
        <w:rPr/>
        <w:t xml:space="preserve"> </w:t>
      </w:r>
      <w:r>
        <w:rPr>
          <w:spacing w:val="-7"/>
        </w:rPr>
        <w:t>征。</w:t>
      </w:r>
    </w:p>
    <w:p>
      <w:pPr>
        <w:pStyle w:val="BodyText"/>
        <w:ind w:left="361"/>
        <w:spacing w:before="217" w:line="219" w:lineRule="auto"/>
        <w:outlineLvl w:val="1"/>
        <w:rPr/>
      </w:pPr>
      <w:r>
        <w:rPr>
          <w:rFonts w:ascii="Times New Roman" w:hAnsi="Times New Roman" w:eastAsia="Times New Roman" w:cs="Times New Roman"/>
          <w:spacing w:val="-7"/>
        </w:rPr>
        <w:t>3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7"/>
        </w:rPr>
        <w:t>．地质年代</w:t>
      </w:r>
    </w:p>
    <w:p>
      <w:pPr>
        <w:pStyle w:val="BodyText"/>
        <w:ind w:left="492"/>
        <w:spacing w:before="215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）地层，地质年代的确定</w:t>
      </w:r>
    </w:p>
    <w:p>
      <w:pPr>
        <w:pStyle w:val="BodyText"/>
        <w:ind w:left="492"/>
        <w:spacing w:before="214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）地质年代表与地层单位</w:t>
      </w:r>
    </w:p>
    <w:p>
      <w:pPr>
        <w:pStyle w:val="BodyText"/>
        <w:ind w:left="355"/>
        <w:spacing w:before="217" w:line="220" w:lineRule="auto"/>
        <w:outlineLvl w:val="1"/>
        <w:rPr/>
      </w:pPr>
      <w:r>
        <w:rPr>
          <w:rFonts w:ascii="Times New Roman" w:hAnsi="Times New Roman" w:eastAsia="Times New Roman" w:cs="Times New Roman"/>
          <w:spacing w:val="-4"/>
        </w:rPr>
        <w:t>4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-4"/>
        </w:rPr>
        <w:t>．构造运动与地质构造</w:t>
      </w:r>
    </w:p>
    <w:p>
      <w:pPr>
        <w:pStyle w:val="BodyText"/>
        <w:ind w:left="492"/>
        <w:spacing w:before="213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）构造运动的分类及基本特征</w:t>
      </w:r>
    </w:p>
    <w:p>
      <w:pPr>
        <w:pStyle w:val="BodyText"/>
        <w:ind w:left="492"/>
        <w:spacing w:before="215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）地层产状</w:t>
      </w:r>
    </w:p>
    <w:p>
      <w:pPr>
        <w:pStyle w:val="BodyText"/>
        <w:ind w:left="492"/>
        <w:spacing w:before="217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）褶曲、节理、断层等地质构造</w:t>
      </w:r>
    </w:p>
    <w:p>
      <w:pPr>
        <w:pStyle w:val="BodyText"/>
        <w:ind w:left="492"/>
        <w:spacing w:before="214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）地质图的读图与分析</w:t>
      </w:r>
    </w:p>
    <w:p>
      <w:pPr>
        <w:pStyle w:val="BodyText"/>
        <w:ind w:left="363"/>
        <w:spacing w:before="214" w:line="220" w:lineRule="auto"/>
        <w:outlineLvl w:val="1"/>
        <w:rPr/>
      </w:pPr>
      <w:r>
        <w:rPr>
          <w:rFonts w:ascii="Times New Roman" w:hAnsi="Times New Roman" w:eastAsia="Times New Roman" w:cs="Times New Roman"/>
          <w:spacing w:val="-11"/>
        </w:rPr>
        <w:t>5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11"/>
        </w:rPr>
        <w:t>．地震</w:t>
      </w:r>
    </w:p>
    <w:p>
      <w:pPr>
        <w:spacing w:line="220" w:lineRule="auto"/>
        <w:sectPr>
          <w:pgSz w:w="11906" w:h="16839"/>
          <w:pgMar w:top="1431" w:right="1701" w:bottom="0" w:left="1710" w:header="0" w:footer="0" w:gutter="0"/>
        </w:sectPr>
        <w:rPr/>
      </w:pPr>
    </w:p>
    <w:p>
      <w:pPr>
        <w:pStyle w:val="BodyText"/>
        <w:ind w:left="416"/>
        <w:spacing w:before="203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）与地震有关的基本概念</w:t>
      </w:r>
    </w:p>
    <w:p>
      <w:pPr>
        <w:pStyle w:val="BodyText"/>
        <w:ind w:left="416"/>
        <w:spacing w:before="214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）地震的成因、分布</w:t>
      </w:r>
    </w:p>
    <w:p>
      <w:pPr>
        <w:pStyle w:val="BodyText"/>
        <w:ind w:left="286"/>
        <w:spacing w:before="215" w:line="220" w:lineRule="auto"/>
        <w:outlineLvl w:val="1"/>
        <w:rPr/>
      </w:pPr>
      <w:r>
        <w:rPr>
          <w:rFonts w:ascii="Times New Roman" w:hAnsi="Times New Roman" w:eastAsia="Times New Roman" w:cs="Times New Roman"/>
          <w:spacing w:val="-8"/>
        </w:rPr>
        <w:t>6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-8"/>
        </w:rPr>
        <w:t>．风化作用</w:t>
      </w:r>
    </w:p>
    <w:p>
      <w:pPr>
        <w:pStyle w:val="BodyText"/>
        <w:ind w:left="416"/>
        <w:spacing w:before="215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）风化作用的类型及其产物、风化壳</w:t>
      </w:r>
    </w:p>
    <w:p>
      <w:pPr>
        <w:pStyle w:val="BodyText"/>
        <w:ind w:left="416"/>
        <w:spacing w:before="214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）影响风化作用的因素</w:t>
      </w:r>
    </w:p>
    <w:p>
      <w:pPr>
        <w:pStyle w:val="BodyText"/>
        <w:ind w:left="284"/>
        <w:spacing w:before="215" w:line="219" w:lineRule="auto"/>
        <w:outlineLvl w:val="1"/>
        <w:rPr/>
      </w:pPr>
      <w:r>
        <w:rPr>
          <w:rFonts w:ascii="Times New Roman" w:hAnsi="Times New Roman" w:eastAsia="Times New Roman" w:cs="Times New Roman"/>
          <w:spacing w:val="-4"/>
        </w:rPr>
        <w:t>7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-4"/>
        </w:rPr>
        <w:t>．地面流水的地质作用</w:t>
      </w:r>
    </w:p>
    <w:p>
      <w:pPr>
        <w:pStyle w:val="BodyText"/>
        <w:ind w:left="416"/>
        <w:spacing w:before="216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）河流的基本特征与类型</w:t>
      </w:r>
    </w:p>
    <w:p>
      <w:pPr>
        <w:pStyle w:val="BodyText"/>
        <w:ind w:left="416"/>
        <w:spacing w:before="215" w:line="219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）河流的侵蚀、搬运、沉积作用，河流沉积环境与沉积特点</w:t>
      </w:r>
    </w:p>
    <w:p>
      <w:pPr>
        <w:pStyle w:val="BodyText"/>
        <w:ind w:left="416"/>
        <w:spacing w:before="214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）河流地质作用与构造运动的关系</w:t>
      </w:r>
    </w:p>
    <w:p>
      <w:pPr>
        <w:pStyle w:val="BodyText"/>
        <w:ind w:left="290"/>
        <w:spacing w:before="216" w:line="219" w:lineRule="auto"/>
        <w:outlineLvl w:val="1"/>
        <w:rPr/>
      </w:pPr>
      <w:r>
        <w:rPr>
          <w:rFonts w:ascii="Times New Roman" w:hAnsi="Times New Roman" w:eastAsia="Times New Roman" w:cs="Times New Roman"/>
          <w:spacing w:val="-5"/>
        </w:rPr>
        <w:t>8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-5"/>
        </w:rPr>
        <w:t>．地下水的地质作用</w:t>
      </w:r>
    </w:p>
    <w:p>
      <w:pPr>
        <w:pStyle w:val="BodyText"/>
        <w:ind w:left="416"/>
        <w:spacing w:before="214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）地下水的基本特征与类型</w:t>
      </w:r>
    </w:p>
    <w:p>
      <w:pPr>
        <w:pStyle w:val="BodyText"/>
        <w:ind w:left="416"/>
        <w:spacing w:before="215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）地下水的侵蚀、搬运、沉积作用</w:t>
      </w:r>
    </w:p>
    <w:p>
      <w:pPr>
        <w:pStyle w:val="BodyText"/>
        <w:ind w:left="285"/>
        <w:spacing w:before="217" w:line="220" w:lineRule="auto"/>
        <w:outlineLvl w:val="1"/>
        <w:rPr/>
      </w:pPr>
      <w:r>
        <w:rPr>
          <w:rFonts w:ascii="Times New Roman" w:hAnsi="Times New Roman" w:eastAsia="Times New Roman" w:cs="Times New Roman"/>
          <w:spacing w:val="-6"/>
        </w:rPr>
        <w:t>9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-6"/>
        </w:rPr>
        <w:t>．海洋地质作用</w:t>
      </w:r>
    </w:p>
    <w:p>
      <w:pPr>
        <w:pStyle w:val="BodyText"/>
        <w:ind w:left="416"/>
        <w:spacing w:before="213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）海洋的基本特征</w:t>
      </w:r>
    </w:p>
    <w:p>
      <w:pPr>
        <w:pStyle w:val="BodyText"/>
        <w:ind w:left="416"/>
        <w:spacing w:before="215" w:line="219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）海洋的侵蚀、搬运、沉积作用，海洋沉积环境与沉积特点</w:t>
      </w:r>
    </w:p>
    <w:p>
      <w:pPr>
        <w:pStyle w:val="BodyText"/>
        <w:ind w:left="416"/>
        <w:spacing w:before="217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）碳酸盐主要沉积环境与沉积特征</w:t>
      </w:r>
    </w:p>
    <w:p>
      <w:pPr>
        <w:pStyle w:val="BodyText"/>
        <w:ind w:left="303"/>
        <w:spacing w:before="214" w:line="220" w:lineRule="auto"/>
        <w:outlineLvl w:val="1"/>
        <w:rPr/>
      </w:pPr>
      <w:r>
        <w:rPr>
          <w:rFonts w:ascii="Times New Roman" w:hAnsi="Times New Roman" w:eastAsia="Times New Roman" w:cs="Times New Roman"/>
          <w:spacing w:val="-5"/>
        </w:rPr>
        <w:t>10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5"/>
        </w:rPr>
        <w:t>．湖泊与沼泽的地质作用</w:t>
      </w:r>
    </w:p>
    <w:p>
      <w:pPr>
        <w:pStyle w:val="BodyText"/>
        <w:ind w:left="416"/>
        <w:spacing w:before="213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）湖泊、沼泽的基本特征</w:t>
      </w:r>
    </w:p>
    <w:p>
      <w:pPr>
        <w:pStyle w:val="BodyText"/>
        <w:ind w:left="416"/>
        <w:spacing w:before="217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）湖泊与沼泽的沉积作用</w:t>
      </w:r>
    </w:p>
    <w:p>
      <w:pPr>
        <w:pStyle w:val="BodyText"/>
        <w:ind w:left="303"/>
        <w:spacing w:before="214" w:line="219" w:lineRule="auto"/>
        <w:outlineLvl w:val="1"/>
        <w:rPr/>
      </w:pPr>
      <w:r>
        <w:rPr>
          <w:rFonts w:ascii="Times New Roman" w:hAnsi="Times New Roman" w:eastAsia="Times New Roman" w:cs="Times New Roman"/>
          <w:spacing w:val="-4"/>
        </w:rPr>
        <w:t>11</w:t>
      </w:r>
      <w:r>
        <w:rPr>
          <w:spacing w:val="-4"/>
        </w:rPr>
        <w:t>．冰川的地质作用</w:t>
      </w:r>
    </w:p>
    <w:p>
      <w:pPr>
        <w:pStyle w:val="BodyText"/>
        <w:ind w:left="416"/>
        <w:spacing w:before="213" w:line="219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）冰川的类型，冰川剥蚀与冰蚀地貌，冰川搬运、沉积作用与沉积地貌</w:t>
      </w:r>
    </w:p>
    <w:p>
      <w:pPr>
        <w:pStyle w:val="BodyText"/>
        <w:ind w:left="416"/>
        <w:spacing w:before="218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）地史中的冰期及其影响</w:t>
      </w:r>
    </w:p>
    <w:p>
      <w:pPr>
        <w:pStyle w:val="BodyText"/>
        <w:ind w:left="303"/>
        <w:spacing w:before="213" w:line="220" w:lineRule="auto"/>
        <w:outlineLvl w:val="1"/>
        <w:rPr/>
      </w:pPr>
      <w:r>
        <w:rPr>
          <w:rFonts w:ascii="Times New Roman" w:hAnsi="Times New Roman" w:eastAsia="Times New Roman" w:cs="Times New Roman"/>
          <w:spacing w:val="-7"/>
        </w:rPr>
        <w:t>12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7"/>
        </w:rPr>
        <w:t>．风的地质作用</w:t>
      </w:r>
    </w:p>
    <w:p>
      <w:pPr>
        <w:pStyle w:val="BodyText"/>
        <w:ind w:left="416"/>
        <w:spacing w:before="213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）风的剥蚀与搬运作用，常见的风蚀地貌</w:t>
      </w:r>
    </w:p>
    <w:p>
      <w:pPr>
        <w:pStyle w:val="BodyText"/>
        <w:ind w:left="416"/>
        <w:spacing w:before="217" w:line="219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）风的沉积作用与风积地貌，风成沙与风成黄土特征</w:t>
      </w:r>
    </w:p>
    <w:p>
      <w:pPr>
        <w:pStyle w:val="BodyText"/>
        <w:ind w:left="303"/>
        <w:spacing w:before="215" w:line="219" w:lineRule="auto"/>
        <w:outlineLvl w:val="1"/>
        <w:rPr/>
      </w:pPr>
      <w:r>
        <w:rPr>
          <w:rFonts w:ascii="Times New Roman" w:hAnsi="Times New Roman" w:eastAsia="Times New Roman" w:cs="Times New Roman"/>
          <w:spacing w:val="-8"/>
        </w:rPr>
        <w:t>13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-8"/>
        </w:rPr>
        <w:t>．地壳的演变</w:t>
      </w:r>
    </w:p>
    <w:p>
      <w:pPr>
        <w:pStyle w:val="BodyText"/>
        <w:ind w:left="416"/>
        <w:spacing w:before="214" w:line="219" w:lineRule="auto"/>
        <w:outlineLvl w:val="2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）地球圈层结构的形成，地壳形成后的演变特征</w:t>
      </w:r>
    </w:p>
    <w:p>
      <w:pPr>
        <w:spacing w:line="219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right="3258" w:firstLine="486"/>
        <w:spacing w:before="203" w:line="354" w:lineRule="auto"/>
        <w:rPr>
          <w:rFonts w:ascii="SimHei" w:hAnsi="SimHei" w:eastAsia="SimHei" w:cs="SimHei"/>
        </w:rPr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）地史中的生物演化主要阶段与演化规律</w:t>
      </w:r>
      <w:r>
        <w:rPr>
          <w:spacing w:val="18"/>
        </w:rPr>
        <w:t xml:space="preserve"> </w:t>
      </w:r>
      <w:r>
        <w:rPr>
          <w:rFonts w:ascii="SimHei" w:hAnsi="SimHei" w:eastAsia="SimHei" w:cs="SimHei"/>
          <w:spacing w:val="-3"/>
        </w:rPr>
        <w:t>三、参考书目</w:t>
      </w:r>
    </w:p>
    <w:p>
      <w:pPr>
        <w:pStyle w:val="BodyText"/>
        <w:ind w:left="433"/>
        <w:spacing w:line="219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11"/>
        </w:rPr>
        <w:t>1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11"/>
        </w:rPr>
        <w:t>．《普通地质学》（第三版</w:t>
      </w:r>
      <w:r>
        <w:rPr>
          <w:spacing w:val="-48"/>
        </w:rPr>
        <w:t>），</w:t>
      </w:r>
      <w:r>
        <w:rPr>
          <w:spacing w:val="-11"/>
        </w:rPr>
        <w:t>舒良树主编，地质出版社，</w:t>
      </w:r>
      <w:r>
        <w:rPr>
          <w:rFonts w:ascii="Times New Roman" w:hAnsi="Times New Roman" w:eastAsia="Times New Roman" w:cs="Times New Roman"/>
          <w:spacing w:val="-11"/>
        </w:rPr>
        <w:t>2011.</w:t>
      </w:r>
    </w:p>
    <w:p>
      <w:pPr>
        <w:pStyle w:val="BodyText"/>
        <w:ind w:left="410"/>
        <w:spacing w:before="182" w:line="219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8"/>
        </w:rPr>
        <w:t>2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8"/>
        </w:rPr>
        <w:t>．《普通地质学》，柳成志，冀国盛，等编，石油工业出版社</w:t>
      </w:r>
      <w:r>
        <w:rPr>
          <w:spacing w:val="-9"/>
        </w:rPr>
        <w:t>，</w:t>
      </w:r>
      <w:r>
        <w:rPr>
          <w:rFonts w:ascii="Times New Roman" w:hAnsi="Times New Roman" w:eastAsia="Times New Roman" w:cs="Times New Roman"/>
          <w:spacing w:val="-9"/>
        </w:rPr>
        <w:t>2010.</w:t>
      </w:r>
    </w:p>
    <w:sectPr>
      <w:pgSz w:w="11906" w:h="16839"/>
      <w:pgMar w:top="1431" w:right="1785" w:bottom="0" w:left="171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考试大纲格式</dc:title>
  <dc:creator>zsb</dc:creator>
  <dcterms:created xsi:type="dcterms:W3CDTF">2024-07-18T15:23:05Z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2024-09-24T10:52:10</vt:filetime>
  </property>
</Properties>
</file>