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892"/>
        <w:spacing w:before="137" w:line="226" w:lineRule="auto"/>
        <w:rPr>
          <w:rFonts w:ascii="SimHei" w:hAnsi="SimHei" w:eastAsia="SimHei" w:cs="SimHei"/>
          <w:sz w:val="31"/>
          <w:szCs w:val="31"/>
        </w:rPr>
      </w:pPr>
      <w:r>
        <w:rPr>
          <w:rFonts w:ascii="Times New Roman" w:hAnsi="Times New Roman" w:eastAsia="Times New Roman" w:cs="Times New Roman"/>
          <w:sz w:val="31"/>
          <w:szCs w:val="31"/>
          <w:spacing w:val="7"/>
        </w:rPr>
        <w:t>2025 </w:t>
      </w:r>
      <w:r>
        <w:rPr>
          <w:rFonts w:ascii="SimHei" w:hAnsi="SimHei" w:eastAsia="SimHei" w:cs="SimHei"/>
          <w:sz w:val="31"/>
          <w:szCs w:val="31"/>
          <w:spacing w:val="7"/>
        </w:rPr>
        <w:t>年硕士研究生入学考试大纲</w:t>
      </w:r>
    </w:p>
    <w:p>
      <w:pPr>
        <w:pStyle w:val="BodyText"/>
        <w:ind w:left="16"/>
        <w:spacing w:before="187" w:line="184" w:lineRule="auto"/>
        <w:rPr/>
      </w:pPr>
      <w:r>
        <w:rPr>
          <w:spacing w:val="-2"/>
        </w:rPr>
        <w:t>考试科目名称：工程流体力学                 考试时</w:t>
      </w:r>
      <w:r>
        <w:rPr>
          <w:spacing w:val="-3"/>
        </w:rPr>
        <w:t>间：</w:t>
      </w:r>
      <w:r>
        <w:rPr>
          <w:spacing w:val="-46"/>
        </w:rPr>
        <w:t xml:space="preserve"> </w:t>
      </w:r>
      <w:r>
        <w:rPr>
          <w:spacing w:val="-3"/>
        </w:rPr>
        <w:t>180 分钟</w:t>
      </w:r>
      <w:r>
        <w:rPr>
          <w:spacing w:val="-35"/>
        </w:rPr>
        <w:t xml:space="preserve"> </w:t>
      </w:r>
      <w:r>
        <w:rPr>
          <w:spacing w:val="-3"/>
        </w:rPr>
        <w:t>，满分：</w:t>
      </w:r>
      <w:r>
        <w:rPr>
          <w:spacing w:val="-46"/>
        </w:rPr>
        <w:t xml:space="preserve"> </w:t>
      </w:r>
      <w:r>
        <w:rPr>
          <w:spacing w:val="-3"/>
        </w:rPr>
        <w:t>150 分</w:t>
      </w:r>
    </w:p>
    <w:p>
      <w:pPr>
        <w:pStyle w:val="BodyText"/>
        <w:ind w:left="17"/>
        <w:spacing w:before="186" w:line="182" w:lineRule="auto"/>
        <w:rPr/>
      </w:pPr>
      <w:r>
        <w:rPr>
          <w:spacing w:val="-1"/>
        </w:rPr>
        <w:t>一、考试要求：</w:t>
      </w:r>
    </w:p>
    <w:p>
      <w:pPr>
        <w:pStyle w:val="BodyText"/>
        <w:ind w:left="14" w:right="70" w:firstLine="482"/>
        <w:spacing w:before="185" w:line="290" w:lineRule="auto"/>
        <w:rPr/>
      </w:pPr>
      <w:r>
        <w:rPr>
          <w:spacing w:val="-3"/>
        </w:rPr>
        <w:t>要求考生掌握工程流体力学的基础概念、基本原理和基本计算方法，同时具</w:t>
      </w:r>
      <w:r>
        <w:rPr/>
        <w:t xml:space="preserve"> </w:t>
      </w:r>
      <w:r>
        <w:rPr>
          <w:spacing w:val="-1"/>
        </w:rPr>
        <w:t>备应用流体力学知识解决实际问题的能力。</w:t>
      </w:r>
    </w:p>
    <w:p>
      <w:pPr>
        <w:pStyle w:val="BodyText"/>
        <w:ind w:left="496"/>
        <w:spacing w:before="5" w:line="183" w:lineRule="auto"/>
        <w:rPr/>
      </w:pPr>
      <w:r>
        <w:rPr>
          <w:spacing w:val="-2"/>
        </w:rPr>
        <w:t>考试时除携带必要的书写工具外</w:t>
      </w:r>
      <w:r>
        <w:rPr>
          <w:spacing w:val="-31"/>
        </w:rPr>
        <w:t xml:space="preserve"> </w:t>
      </w:r>
      <w:r>
        <w:rPr>
          <w:spacing w:val="-2"/>
        </w:rPr>
        <w:t>，需携带计算器。</w:t>
      </w:r>
    </w:p>
    <w:p>
      <w:pPr>
        <w:pStyle w:val="BodyText"/>
        <w:ind w:left="21"/>
        <w:spacing w:before="189" w:line="182" w:lineRule="auto"/>
        <w:outlineLvl w:val="0"/>
        <w:rPr/>
      </w:pPr>
      <w:r>
        <w:rPr>
          <w:spacing w:val="-1"/>
        </w:rPr>
        <w:t>二、考试内容：</w:t>
      </w:r>
    </w:p>
    <w:p>
      <w:pPr>
        <w:pStyle w:val="BodyText"/>
        <w:ind w:left="605"/>
        <w:spacing w:before="184" w:line="184" w:lineRule="auto"/>
        <w:outlineLvl w:val="1"/>
        <w:rPr/>
      </w:pPr>
      <w:r>
        <w:rPr>
          <w:spacing w:val="-3"/>
        </w:rPr>
        <w:t>1．</w:t>
      </w:r>
      <w:r>
        <w:rPr>
          <w:spacing w:val="-15"/>
        </w:rPr>
        <w:t xml:space="preserve"> </w:t>
      </w:r>
      <w:r>
        <w:rPr>
          <w:spacing w:val="-3"/>
        </w:rPr>
        <w:t>流体及其主要物理性质</w:t>
      </w:r>
    </w:p>
    <w:p>
      <w:pPr>
        <w:pStyle w:val="BodyText"/>
        <w:ind w:left="480"/>
        <w:spacing w:before="140" w:line="221" w:lineRule="auto"/>
        <w:rPr/>
      </w:pPr>
      <w:r>
        <w:rPr>
          <w:spacing w:val="-3"/>
        </w:rPr>
        <w:t>（1）</w:t>
      </w:r>
      <w:r>
        <w:rPr>
          <w:spacing w:val="21"/>
          <w:w w:val="101"/>
        </w:rPr>
        <w:t xml:space="preserve"> </w:t>
      </w:r>
      <w:r>
        <w:rPr>
          <w:spacing w:val="-3"/>
        </w:rPr>
        <w:t>掌握流体及连续介质的概念；</w:t>
      </w:r>
    </w:p>
    <w:p>
      <w:pPr>
        <w:pStyle w:val="BodyText"/>
        <w:ind w:left="20" w:firstLine="459"/>
        <w:spacing w:before="123" w:line="250" w:lineRule="auto"/>
        <w:rPr/>
      </w:pPr>
      <w:r>
        <w:rPr>
          <w:spacing w:val="-2"/>
        </w:rPr>
        <w:t>（2）</w:t>
      </w:r>
      <w:r>
        <w:rPr>
          <w:spacing w:val="39"/>
          <w:w w:val="101"/>
        </w:rPr>
        <w:t xml:space="preserve"> </w:t>
      </w:r>
      <w:r>
        <w:rPr>
          <w:spacing w:val="-2"/>
        </w:rPr>
        <w:t>掌握流体的密度、重度、相对密度、压缩性、膨胀性、粘性的概念</w:t>
      </w:r>
      <w:r>
        <w:rPr>
          <w:spacing w:val="-35"/>
        </w:rPr>
        <w:t xml:space="preserve"> </w:t>
      </w:r>
      <w:r>
        <w:rPr>
          <w:spacing w:val="-2"/>
        </w:rPr>
        <w:t>，</w:t>
      </w:r>
      <w:r>
        <w:rPr/>
        <w:t xml:space="preserve"> </w:t>
      </w:r>
      <w:r>
        <w:rPr>
          <w:spacing w:val="-8"/>
        </w:rPr>
        <w:t>掌握流体的体积压缩系数、体积弹性系数、体积膨胀系数和牛顿内摩擦力的计算；</w:t>
      </w:r>
    </w:p>
    <w:p>
      <w:pPr>
        <w:pStyle w:val="BodyText"/>
        <w:ind w:left="480"/>
        <w:spacing w:before="140" w:line="221" w:lineRule="auto"/>
        <w:rPr/>
      </w:pPr>
      <w:r>
        <w:rPr>
          <w:spacing w:val="-3"/>
        </w:rPr>
        <w:t>（3）</w:t>
      </w:r>
      <w:r>
        <w:rPr>
          <w:spacing w:val="30"/>
          <w:w w:val="101"/>
        </w:rPr>
        <w:t xml:space="preserve"> </w:t>
      </w:r>
      <w:r>
        <w:rPr>
          <w:spacing w:val="-3"/>
        </w:rPr>
        <w:t>掌握作用在流体上的两类力的分析。</w:t>
      </w:r>
    </w:p>
    <w:p>
      <w:pPr>
        <w:pStyle w:val="BodyText"/>
        <w:ind w:left="594"/>
        <w:spacing w:before="166" w:line="184" w:lineRule="auto"/>
        <w:outlineLvl w:val="1"/>
        <w:rPr/>
      </w:pPr>
      <w:r>
        <w:rPr>
          <w:spacing w:val="-3"/>
        </w:rPr>
        <w:t>2．</w:t>
      </w:r>
      <w:r>
        <w:rPr>
          <w:spacing w:val="-19"/>
        </w:rPr>
        <w:t xml:space="preserve"> </w:t>
      </w:r>
      <w:r>
        <w:rPr>
          <w:spacing w:val="-3"/>
        </w:rPr>
        <w:t>流体静力学</w:t>
      </w:r>
    </w:p>
    <w:p>
      <w:pPr>
        <w:pStyle w:val="BodyText"/>
        <w:ind w:left="22" w:right="26" w:firstLine="457"/>
        <w:spacing w:before="140" w:line="250" w:lineRule="auto"/>
        <w:rPr/>
      </w:pPr>
      <w:r>
        <w:rPr>
          <w:spacing w:val="-2"/>
        </w:rPr>
        <w:t>（1）</w:t>
      </w:r>
      <w:r>
        <w:rPr>
          <w:spacing w:val="22"/>
        </w:rPr>
        <w:t xml:space="preserve"> </w:t>
      </w:r>
      <w:r>
        <w:rPr>
          <w:spacing w:val="-2"/>
        </w:rPr>
        <w:t>掌握流体静压强的概念及其特性，掌握绝对压强</w:t>
      </w:r>
      <w:r>
        <w:rPr>
          <w:spacing w:val="-3"/>
        </w:rPr>
        <w:t>、相对压强、真空压</w:t>
      </w:r>
      <w:r>
        <w:rPr/>
        <w:t xml:space="preserve"> </w:t>
      </w:r>
      <w:r>
        <w:rPr>
          <w:spacing w:val="-3"/>
        </w:rPr>
        <w:t>强的概念及其相关关系</w:t>
      </w:r>
      <w:r>
        <w:rPr>
          <w:spacing w:val="-26"/>
        </w:rPr>
        <w:t xml:space="preserve"> </w:t>
      </w:r>
      <w:r>
        <w:rPr>
          <w:spacing w:val="-3"/>
        </w:rPr>
        <w:t>，掌握压强单位的换算以及等压面的概念、方程和性质；</w:t>
      </w:r>
    </w:p>
    <w:p>
      <w:pPr>
        <w:pStyle w:val="BodyText"/>
        <w:ind w:left="480"/>
        <w:spacing w:before="143" w:line="221" w:lineRule="auto"/>
        <w:rPr/>
      </w:pPr>
      <w:r>
        <w:rPr>
          <w:spacing w:val="-1"/>
        </w:rPr>
        <w:t>（2） 理解流体平衡微分方程建立的思路、过程以及方程的意义；</w:t>
      </w:r>
    </w:p>
    <w:p>
      <w:pPr>
        <w:pStyle w:val="BodyText"/>
        <w:ind w:right="43"/>
        <w:spacing w:before="120" w:line="221" w:lineRule="auto"/>
        <w:jc w:val="right"/>
        <w:rPr/>
      </w:pPr>
      <w:r>
        <w:rPr>
          <w:spacing w:val="-2"/>
        </w:rPr>
        <w:t>（3）</w:t>
      </w:r>
      <w:r>
        <w:rPr>
          <w:spacing w:val="39"/>
          <w:w w:val="101"/>
        </w:rPr>
        <w:t xml:space="preserve"> </w:t>
      </w:r>
      <w:r>
        <w:rPr>
          <w:spacing w:val="-2"/>
        </w:rPr>
        <w:t>掌握绝对静止与相对静止流体的等压面方程和压强分布规律的求解；</w:t>
      </w:r>
    </w:p>
    <w:p>
      <w:pPr>
        <w:pStyle w:val="BodyText"/>
        <w:ind w:left="15" w:right="70" w:firstLine="465"/>
        <w:spacing w:before="121" w:line="264" w:lineRule="auto"/>
        <w:rPr/>
      </w:pPr>
      <w:r>
        <w:rPr>
          <w:spacing w:val="4"/>
        </w:rPr>
        <w:t>（4） 熟练掌握静力学基本方程及其意义</w:t>
      </w:r>
      <w:r>
        <w:rPr>
          <w:spacing w:val="-19"/>
        </w:rPr>
        <w:t xml:space="preserve"> </w:t>
      </w:r>
      <w:r>
        <w:rPr>
          <w:spacing w:val="4"/>
        </w:rPr>
        <w:t>，掌握作用面上压强分布图的绘</w:t>
      </w:r>
      <w:r>
        <w:rPr/>
        <w:t xml:space="preserve"> </w:t>
      </w:r>
      <w:r>
        <w:rPr>
          <w:spacing w:val="3"/>
        </w:rPr>
        <w:t>制</w:t>
      </w:r>
      <w:r>
        <w:rPr>
          <w:spacing w:val="-29"/>
        </w:rPr>
        <w:t xml:space="preserve"> </w:t>
      </w:r>
      <w:r>
        <w:rPr>
          <w:spacing w:val="3"/>
        </w:rPr>
        <w:t>，熟练掌握应用液式测压计原理计算静止流体中某点的压强或某两点的压强</w:t>
      </w:r>
      <w:r>
        <w:rPr/>
        <w:t xml:space="preserve"> </w:t>
      </w:r>
      <w:r>
        <w:rPr>
          <w:spacing w:val="-1"/>
        </w:rPr>
        <w:t>差；</w:t>
      </w:r>
    </w:p>
    <w:p>
      <w:pPr>
        <w:pStyle w:val="BodyText"/>
        <w:ind w:right="43"/>
        <w:spacing w:before="140" w:line="221" w:lineRule="auto"/>
        <w:jc w:val="right"/>
        <w:rPr/>
      </w:pPr>
      <w:r>
        <w:rPr>
          <w:spacing w:val="-3"/>
        </w:rPr>
        <w:t>（5）</w:t>
      </w:r>
      <w:r>
        <w:rPr>
          <w:spacing w:val="36"/>
        </w:rPr>
        <w:t xml:space="preserve"> </w:t>
      </w:r>
      <w:r>
        <w:rPr>
          <w:spacing w:val="-3"/>
        </w:rPr>
        <w:t>掌握压力中心的概念</w:t>
      </w:r>
      <w:r>
        <w:rPr>
          <w:spacing w:val="-35"/>
        </w:rPr>
        <w:t xml:space="preserve"> </w:t>
      </w:r>
      <w:r>
        <w:rPr>
          <w:spacing w:val="-3"/>
        </w:rPr>
        <w:t>，熟练掌握静止流体中平面静水总压力的计算；</w:t>
      </w:r>
    </w:p>
    <w:p>
      <w:pPr>
        <w:pStyle w:val="BodyText"/>
        <w:ind w:left="480"/>
        <w:spacing w:before="122" w:line="221" w:lineRule="auto"/>
        <w:rPr/>
      </w:pPr>
      <w:r>
        <w:rPr>
          <w:spacing w:val="-3"/>
        </w:rPr>
        <w:t>（6）</w:t>
      </w:r>
      <w:r>
        <w:rPr>
          <w:spacing w:val="33"/>
        </w:rPr>
        <w:t xml:space="preserve"> </w:t>
      </w:r>
      <w:r>
        <w:rPr>
          <w:spacing w:val="-3"/>
        </w:rPr>
        <w:t>掌握压力体的绘制</w:t>
      </w:r>
      <w:r>
        <w:rPr>
          <w:spacing w:val="-35"/>
        </w:rPr>
        <w:t xml:space="preserve"> </w:t>
      </w:r>
      <w:r>
        <w:rPr>
          <w:spacing w:val="-3"/>
        </w:rPr>
        <w:t>，熟练掌握静止流体中曲面静水总压力的计算。</w:t>
      </w:r>
    </w:p>
    <w:p>
      <w:pPr>
        <w:pStyle w:val="BodyText"/>
        <w:ind w:left="597"/>
        <w:spacing w:before="164" w:line="184" w:lineRule="auto"/>
        <w:outlineLvl w:val="1"/>
        <w:rPr/>
      </w:pPr>
      <w:r>
        <w:rPr>
          <w:spacing w:val="-2"/>
        </w:rPr>
        <w:t>3．</w:t>
      </w:r>
      <w:r>
        <w:rPr>
          <w:spacing w:val="-17"/>
        </w:rPr>
        <w:t xml:space="preserve"> </w:t>
      </w:r>
      <w:r>
        <w:rPr>
          <w:spacing w:val="-2"/>
        </w:rPr>
        <w:t>流体运动学与动力学基础</w:t>
      </w:r>
    </w:p>
    <w:p>
      <w:pPr>
        <w:pStyle w:val="BodyText"/>
        <w:ind w:left="17" w:right="2" w:firstLine="463"/>
        <w:spacing w:before="141" w:line="264" w:lineRule="auto"/>
        <w:rPr/>
      </w:pPr>
      <w:r>
        <w:rPr>
          <w:spacing w:val="-7"/>
        </w:rPr>
        <w:t>（1）</w:t>
      </w:r>
      <w:r>
        <w:rPr>
          <w:spacing w:val="17"/>
          <w:w w:val="101"/>
        </w:rPr>
        <w:t xml:space="preserve"> </w:t>
      </w:r>
      <w:r>
        <w:rPr>
          <w:spacing w:val="-7"/>
        </w:rPr>
        <w:t>理解描述流体运动的两种方法，掌握流体运动的基本概念：</w:t>
      </w:r>
      <w:r>
        <w:rPr>
          <w:spacing w:val="-8"/>
        </w:rPr>
        <w:t>全加速度、</w:t>
      </w:r>
      <w:r>
        <w:rPr/>
        <w:t xml:space="preserve"> </w:t>
      </w:r>
      <w:r>
        <w:rPr>
          <w:spacing w:val="-3"/>
        </w:rPr>
        <w:t>定常流与非定常流、均匀流与非均匀流、流线与迹线、有效断面、流量、断面平</w:t>
      </w:r>
      <w:r>
        <w:rPr>
          <w:spacing w:val="3"/>
        </w:rPr>
        <w:t xml:space="preserve">  </w:t>
      </w:r>
      <w:r>
        <w:rPr>
          <w:spacing w:val="-1"/>
        </w:rPr>
        <w:t>均流速、流束与总流；</w:t>
      </w:r>
    </w:p>
    <w:p>
      <w:pPr>
        <w:pStyle w:val="BodyText"/>
        <w:ind w:left="480"/>
        <w:spacing w:before="140" w:line="221" w:lineRule="auto"/>
        <w:rPr/>
      </w:pPr>
      <w:r>
        <w:rPr>
          <w:spacing w:val="6"/>
        </w:rPr>
        <w:t>（2） 熟练掌握一元定常总流的连续性方</w:t>
      </w:r>
      <w:r>
        <w:rPr>
          <w:spacing w:val="5"/>
        </w:rPr>
        <w:t>程和空间运动的连续性微分方程</w:t>
      </w:r>
    </w:p>
    <w:p>
      <w:pPr>
        <w:spacing w:line="221" w:lineRule="auto"/>
        <w:sectPr>
          <w:pgSz w:w="11906" w:h="16839"/>
          <w:pgMar w:top="1431" w:right="1729" w:bottom="0" w:left="1785" w:header="0" w:footer="0" w:gutter="0"/>
        </w:sectPr>
        <w:rPr/>
      </w:pPr>
    </w:p>
    <w:p>
      <w:pPr>
        <w:pStyle w:val="BodyText"/>
        <w:ind w:left="17"/>
        <w:spacing w:before="206" w:line="183" w:lineRule="auto"/>
        <w:rPr/>
      </w:pPr>
      <w:r>
        <w:rPr>
          <w:spacing w:val="-1"/>
        </w:rPr>
        <w:t>及其应用；</w:t>
      </w:r>
    </w:p>
    <w:p>
      <w:pPr>
        <w:pStyle w:val="BodyText"/>
        <w:ind w:left="15" w:right="13" w:firstLine="464"/>
        <w:spacing w:before="140" w:line="250" w:lineRule="auto"/>
        <w:rPr/>
      </w:pPr>
      <w:r>
        <w:rPr>
          <w:spacing w:val="-2"/>
        </w:rPr>
        <w:t>（3） 理解理想流体运动微分方程建立的思路、过程以及方程的意义，掌握</w:t>
      </w:r>
      <w:r>
        <w:rPr>
          <w:spacing w:val="15"/>
        </w:rPr>
        <w:t xml:space="preserve"> </w:t>
      </w:r>
      <w:r>
        <w:rPr/>
        <w:t>理想流体沿流线的伯努利方程的几何物理意义及适用</w:t>
      </w:r>
      <w:r>
        <w:rPr>
          <w:spacing w:val="-1"/>
        </w:rPr>
        <w:t>条件；</w:t>
      </w:r>
    </w:p>
    <w:p>
      <w:pPr>
        <w:pStyle w:val="BodyText"/>
        <w:ind w:left="15" w:right="13" w:firstLine="465"/>
        <w:spacing w:before="141" w:line="264" w:lineRule="auto"/>
        <w:rPr/>
      </w:pPr>
      <w:r>
        <w:rPr>
          <w:spacing w:val="-2"/>
        </w:rPr>
        <w:t>（4）</w:t>
      </w:r>
      <w:r>
        <w:rPr>
          <w:spacing w:val="22"/>
        </w:rPr>
        <w:t xml:space="preserve"> </w:t>
      </w:r>
      <w:r>
        <w:rPr>
          <w:spacing w:val="-2"/>
        </w:rPr>
        <w:t>掌握缓变流断面的特性和动能修正系数的物理意</w:t>
      </w:r>
      <w:r>
        <w:rPr>
          <w:spacing w:val="-3"/>
        </w:rPr>
        <w:t>义，掌握实际流体总</w:t>
      </w:r>
      <w:r>
        <w:rPr/>
        <w:t xml:space="preserve"> </w:t>
      </w:r>
      <w:r>
        <w:rPr>
          <w:spacing w:val="-3"/>
        </w:rPr>
        <w:t>流伯努利方程的意义和适用条件，熟练掌握实际流体总流伯努利方程在工程中的</w:t>
      </w:r>
      <w:r>
        <w:rPr>
          <w:spacing w:val="9"/>
        </w:rPr>
        <w:t xml:space="preserve"> </w:t>
      </w:r>
      <w:r>
        <w:rPr>
          <w:spacing w:val="-1"/>
        </w:rPr>
        <w:t>应用计算；</w:t>
      </w:r>
    </w:p>
    <w:p>
      <w:pPr>
        <w:pStyle w:val="BodyText"/>
        <w:ind w:left="17" w:right="13" w:firstLine="462"/>
        <w:spacing w:before="142" w:line="250" w:lineRule="auto"/>
        <w:rPr/>
      </w:pPr>
      <w:r>
        <w:rPr>
          <w:spacing w:val="-2"/>
        </w:rPr>
        <w:t>（5）</w:t>
      </w:r>
      <w:r>
        <w:rPr>
          <w:spacing w:val="22"/>
        </w:rPr>
        <w:t xml:space="preserve"> </w:t>
      </w:r>
      <w:r>
        <w:rPr>
          <w:spacing w:val="-2"/>
        </w:rPr>
        <w:t>掌握泵的扬程、有效功率、轴功率和效率以及电</w:t>
      </w:r>
      <w:r>
        <w:rPr>
          <w:spacing w:val="-3"/>
        </w:rPr>
        <w:t>动机的效率的概念及</w:t>
      </w:r>
      <w:r>
        <w:rPr/>
        <w:t xml:space="preserve"> </w:t>
      </w:r>
      <w:r>
        <w:rPr>
          <w:spacing w:val="-2"/>
        </w:rPr>
        <w:t>计算；</w:t>
      </w:r>
    </w:p>
    <w:p>
      <w:pPr>
        <w:pStyle w:val="BodyText"/>
        <w:ind w:left="17" w:right="13" w:firstLine="462"/>
        <w:spacing w:before="139" w:line="251" w:lineRule="auto"/>
        <w:rPr/>
      </w:pPr>
      <w:r>
        <w:rPr>
          <w:spacing w:val="-2"/>
        </w:rPr>
        <w:t>（6）</w:t>
      </w:r>
      <w:r>
        <w:rPr>
          <w:spacing w:val="19"/>
        </w:rPr>
        <w:t xml:space="preserve"> </w:t>
      </w:r>
      <w:r>
        <w:rPr>
          <w:spacing w:val="-2"/>
        </w:rPr>
        <w:t>熟练掌握定常总流动量方程在工程中的应用计算，以及</w:t>
      </w:r>
      <w:r>
        <w:rPr>
          <w:spacing w:val="-3"/>
        </w:rPr>
        <w:t>动量方程与连</w:t>
      </w:r>
      <w:r>
        <w:rPr/>
        <w:t xml:space="preserve"> </w:t>
      </w:r>
      <w:r>
        <w:rPr>
          <w:spacing w:val="-1"/>
        </w:rPr>
        <w:t>续性方程、伯努利方程联合的应用计算。</w:t>
      </w:r>
    </w:p>
    <w:p>
      <w:pPr>
        <w:pStyle w:val="BodyText"/>
        <w:ind w:left="582"/>
        <w:spacing w:before="184" w:line="184" w:lineRule="auto"/>
        <w:outlineLvl w:val="1"/>
        <w:rPr/>
      </w:pPr>
      <w:r>
        <w:rPr>
          <w:spacing w:val="-1"/>
        </w:rPr>
        <w:t>4．</w:t>
      </w:r>
      <w:r>
        <w:rPr>
          <w:spacing w:val="-17"/>
        </w:rPr>
        <w:t xml:space="preserve"> </w:t>
      </w:r>
      <w:r>
        <w:rPr>
          <w:spacing w:val="-1"/>
        </w:rPr>
        <w:t>流体阻力和水头损失</w:t>
      </w:r>
    </w:p>
    <w:p>
      <w:pPr>
        <w:pStyle w:val="BodyText"/>
        <w:ind w:left="15" w:right="13" w:firstLine="464"/>
        <w:spacing w:before="141" w:line="264" w:lineRule="auto"/>
        <w:rPr/>
      </w:pPr>
      <w:r>
        <w:rPr>
          <w:spacing w:val="-2"/>
        </w:rPr>
        <w:t>（1）</w:t>
      </w:r>
      <w:r>
        <w:rPr>
          <w:spacing w:val="22"/>
        </w:rPr>
        <w:t xml:space="preserve"> </w:t>
      </w:r>
      <w:r>
        <w:rPr>
          <w:spacing w:val="-2"/>
        </w:rPr>
        <w:t>掌握层流、湍流、雷诺数、水力半径、水力光滑</w:t>
      </w:r>
      <w:r>
        <w:rPr>
          <w:spacing w:val="-3"/>
        </w:rPr>
        <w:t>与水力粗糙、当量直</w:t>
      </w:r>
      <w:r>
        <w:rPr/>
        <w:t xml:space="preserve"> </w:t>
      </w:r>
      <w:r>
        <w:rPr>
          <w:spacing w:val="-3"/>
        </w:rPr>
        <w:t>径等基本概念，掌握流动阻力产生的内因和外因，掌握流态的判别标准和流态与</w:t>
      </w:r>
      <w:r>
        <w:rPr>
          <w:spacing w:val="8"/>
        </w:rPr>
        <w:t xml:space="preserve"> </w:t>
      </w:r>
      <w:r>
        <w:rPr>
          <w:spacing w:val="-1"/>
        </w:rPr>
        <w:t>沿程水头损失的关系；</w:t>
      </w:r>
    </w:p>
    <w:p>
      <w:pPr>
        <w:pStyle w:val="BodyText"/>
        <w:ind w:left="16" w:right="16" w:firstLine="464"/>
        <w:spacing w:before="139" w:line="251" w:lineRule="auto"/>
        <w:rPr/>
      </w:pPr>
      <w:r>
        <w:rPr/>
        <w:t>（2）</w:t>
      </w:r>
      <w:r>
        <w:rPr>
          <w:spacing w:val="31"/>
        </w:rPr>
        <w:t xml:space="preserve"> </w:t>
      </w:r>
      <w:r>
        <w:rPr/>
        <w:t>熟练掌握应用 N-S</w:t>
      </w:r>
      <w:r>
        <w:rPr>
          <w:spacing w:val="54"/>
        </w:rPr>
        <w:t xml:space="preserve"> </w:t>
      </w:r>
      <w:r>
        <w:rPr/>
        <w:t>方程推导或证明典型层流问题的速度分布、压力 </w:t>
      </w:r>
      <w:r>
        <w:rPr>
          <w:spacing w:val="-1"/>
        </w:rPr>
        <w:t>分布、剪切力分布和过流流量的解析解；</w:t>
      </w:r>
    </w:p>
    <w:p>
      <w:pPr>
        <w:pStyle w:val="BodyText"/>
        <w:ind w:left="17" w:right="13" w:firstLine="463"/>
        <w:spacing w:before="140" w:line="271" w:lineRule="auto"/>
        <w:rPr/>
      </w:pPr>
      <w:r>
        <w:rPr>
          <w:spacing w:val="-2"/>
        </w:rPr>
        <w:t>（</w:t>
      </w:r>
      <w:r>
        <w:rPr>
          <w:rFonts w:ascii="Times New Roman" w:hAnsi="Times New Roman" w:eastAsia="Times New Roman" w:cs="Times New Roman"/>
          <w:spacing w:val="-2"/>
        </w:rPr>
        <w:t>3</w:t>
      </w:r>
      <w:r>
        <w:rPr>
          <w:spacing w:val="-2"/>
        </w:rPr>
        <w:t>）</w:t>
      </w:r>
      <w:r>
        <w:rPr>
          <w:spacing w:val="44"/>
        </w:rPr>
        <w:t xml:space="preserve"> </w:t>
      </w:r>
      <w:r>
        <w:rPr>
          <w:spacing w:val="-2"/>
        </w:rPr>
        <w:t>掌握量纲的概念、量纲齐次性原理以及几何相</w:t>
      </w:r>
      <w:r>
        <w:rPr>
          <w:spacing w:val="-3"/>
        </w:rPr>
        <w:t>似、运动相似和动力相</w:t>
      </w:r>
      <w:r>
        <w:rPr/>
        <w:t xml:space="preserve"> </w:t>
      </w:r>
      <w:r>
        <w:rPr>
          <w:spacing w:val="-2"/>
        </w:rPr>
        <w:t>似的概念</w:t>
      </w:r>
      <w:r>
        <w:rPr>
          <w:spacing w:val="-19"/>
        </w:rPr>
        <w:t xml:space="preserve"> </w:t>
      </w:r>
      <w:r>
        <w:rPr>
          <w:spacing w:val="-2"/>
        </w:rPr>
        <w:t>，掌握牛顿数</w:t>
      </w:r>
      <w:r>
        <w:rPr>
          <w:spacing w:val="-17"/>
        </w:rPr>
        <w:t xml:space="preserve"> </w:t>
      </w:r>
      <w:r>
        <w:rPr>
          <w:rFonts w:ascii="Times New Roman" w:hAnsi="Times New Roman" w:eastAsia="Times New Roman" w:cs="Times New Roman"/>
          <w:spacing w:val="-2"/>
        </w:rPr>
        <w:t>Ne</w:t>
      </w:r>
      <w:r>
        <w:rPr>
          <w:spacing w:val="-2"/>
        </w:rPr>
        <w:t>、雷诺数 </w:t>
      </w:r>
      <w:r>
        <w:rPr>
          <w:rFonts w:ascii="Times New Roman" w:hAnsi="Times New Roman" w:eastAsia="Times New Roman" w:cs="Times New Roman"/>
          <w:spacing w:val="-2"/>
        </w:rPr>
        <w:t>Re</w:t>
      </w:r>
      <w:r>
        <w:rPr>
          <w:spacing w:val="-2"/>
        </w:rPr>
        <w:t>、弗劳德数 </w:t>
      </w:r>
      <w:r>
        <w:rPr>
          <w:rFonts w:ascii="Times New Roman" w:hAnsi="Times New Roman" w:eastAsia="Times New Roman" w:cs="Times New Roman"/>
          <w:spacing w:val="-2"/>
        </w:rPr>
        <w:t>Fr</w:t>
      </w:r>
      <w:r>
        <w:rPr>
          <w:spacing w:val="-2"/>
        </w:rPr>
        <w:t>、欧拉数 </w:t>
      </w:r>
      <w:r>
        <w:rPr>
          <w:rFonts w:ascii="Times New Roman" w:hAnsi="Times New Roman" w:eastAsia="Times New Roman" w:cs="Times New Roman"/>
          <w:spacing w:val="-2"/>
        </w:rPr>
        <w:t>Eu</w:t>
      </w:r>
      <w:r>
        <w:rPr>
          <w:rFonts w:ascii="Times New Roman" w:hAnsi="Times New Roman" w:eastAsia="Times New Roman" w:cs="Times New Roman"/>
          <w:spacing w:val="16"/>
          <w:w w:val="101"/>
        </w:rPr>
        <w:t xml:space="preserve"> </w:t>
      </w:r>
      <w:r>
        <w:rPr>
          <w:spacing w:val="-2"/>
        </w:rPr>
        <w:t>的公式和物理</w:t>
      </w:r>
      <w:r>
        <w:rPr/>
        <w:t xml:space="preserve"> </w:t>
      </w:r>
      <w:r>
        <w:rPr>
          <w:spacing w:val="5"/>
        </w:rPr>
        <w:t>意义</w:t>
      </w:r>
      <w:r>
        <w:rPr>
          <w:spacing w:val="-30"/>
        </w:rPr>
        <w:t xml:space="preserve"> </w:t>
      </w:r>
      <w:r>
        <w:rPr>
          <w:spacing w:val="5"/>
        </w:rPr>
        <w:t>，熟练掌握应用因次分析的雷利法和</w:t>
      </w:r>
      <w:r>
        <w:rPr>
          <w:rFonts w:ascii="Times New Roman" w:hAnsi="Times New Roman" w:eastAsia="Times New Roman" w:cs="Times New Roman"/>
          <w:spacing w:val="5"/>
        </w:rPr>
        <w:t>Π</w:t>
      </w:r>
      <w:r>
        <w:rPr>
          <w:spacing w:val="5"/>
        </w:rPr>
        <w:t>定理推导或证明物理量的一</w:t>
      </w:r>
      <w:r>
        <w:rPr>
          <w:spacing w:val="4"/>
        </w:rPr>
        <w:t>般表达</w:t>
      </w:r>
      <w:r>
        <w:rPr/>
        <w:t xml:space="preserve"> </w:t>
      </w:r>
      <w:r>
        <w:rPr>
          <w:spacing w:val="-2"/>
        </w:rPr>
        <w:t>式</w:t>
      </w:r>
      <w:r>
        <w:rPr>
          <w:spacing w:val="-34"/>
        </w:rPr>
        <w:t xml:space="preserve"> </w:t>
      </w:r>
      <w:r>
        <w:rPr>
          <w:spacing w:val="-2"/>
        </w:rPr>
        <w:t>，熟练掌握应用相似原理进行模型设计计算；</w:t>
      </w:r>
    </w:p>
    <w:p>
      <w:pPr>
        <w:pStyle w:val="BodyText"/>
        <w:ind w:left="19" w:right="13" w:firstLine="461"/>
        <w:spacing w:before="139" w:line="251" w:lineRule="auto"/>
        <w:rPr/>
      </w:pPr>
      <w:r>
        <w:rPr>
          <w:spacing w:val="-2"/>
        </w:rPr>
        <w:t>（4）</w:t>
      </w:r>
      <w:r>
        <w:rPr>
          <w:spacing w:val="22"/>
        </w:rPr>
        <w:t xml:space="preserve"> </w:t>
      </w:r>
      <w:r>
        <w:rPr>
          <w:spacing w:val="-2"/>
        </w:rPr>
        <w:t>掌握圆管层流的流速分布以及最大流速、断面平</w:t>
      </w:r>
      <w:r>
        <w:rPr>
          <w:spacing w:val="-3"/>
        </w:rPr>
        <w:t>均流速、流量、切应</w:t>
      </w:r>
      <w:r>
        <w:rPr/>
        <w:t xml:space="preserve"> </w:t>
      </w:r>
      <w:r>
        <w:rPr>
          <w:spacing w:val="-1"/>
        </w:rPr>
        <w:t>力分布的计算公式；</w:t>
      </w:r>
    </w:p>
    <w:p>
      <w:pPr>
        <w:pStyle w:val="BodyText"/>
        <w:ind w:left="15" w:right="16" w:firstLine="464"/>
        <w:spacing w:before="141" w:line="259" w:lineRule="auto"/>
        <w:rPr/>
      </w:pPr>
      <w:r>
        <w:rPr>
          <w:spacing w:val="1"/>
        </w:rPr>
        <w:t>（5）</w:t>
      </w:r>
      <w:r>
        <w:rPr>
          <w:spacing w:val="19"/>
          <w:w w:val="101"/>
        </w:rPr>
        <w:t xml:space="preserve"> </w:t>
      </w:r>
      <w:r>
        <w:rPr>
          <w:spacing w:val="1"/>
        </w:rPr>
        <w:t>熟练掌握层流、湍流状态下管路沿程阻</w:t>
      </w:r>
      <w:r>
        <w:rPr/>
        <w:t>力系数</w:t>
      </w:r>
      <w:r>
        <w:rPr>
          <w:rFonts w:ascii="Times New Roman" w:hAnsi="Times New Roman" w:eastAsia="Times New Roman" w:cs="Times New Roman"/>
          <w:i/>
          <w:iCs/>
        </w:rPr>
        <w:t>λ</w:t>
      </w:r>
      <w:r>
        <w:rPr/>
        <w:t>的求解</w:t>
      </w:r>
      <w:r>
        <w:rPr>
          <w:spacing w:val="-30"/>
        </w:rPr>
        <w:t xml:space="preserve"> </w:t>
      </w:r>
      <w:r>
        <w:rPr/>
        <w:t>，熟练掌握沿 </w:t>
      </w:r>
      <w:r>
        <w:rPr>
          <w:spacing w:val="-1"/>
        </w:rPr>
        <w:t>程水头损失 </w:t>
      </w:r>
      <w:r>
        <w:rPr>
          <w:rFonts w:ascii="Times New Roman" w:hAnsi="Times New Roman" w:eastAsia="Times New Roman" w:cs="Times New Roman"/>
          <w:i/>
          <w:iCs/>
          <w:spacing w:val="-1"/>
        </w:rPr>
        <w:t>h</w:t>
      </w:r>
      <w:r>
        <w:rPr>
          <w:rFonts w:ascii="Times New Roman" w:hAnsi="Times New Roman" w:eastAsia="Times New Roman" w:cs="Times New Roman"/>
          <w:sz w:val="15"/>
          <w:szCs w:val="15"/>
          <w:i/>
          <w:iCs/>
          <w:spacing w:val="-1"/>
          <w:position w:val="-1"/>
        </w:rPr>
        <w:t>f</w:t>
      </w:r>
      <w:r>
        <w:rPr>
          <w:spacing w:val="-1"/>
          <w:position w:val="-1"/>
        </w:rPr>
        <w:t>、</w:t>
      </w:r>
      <w:r>
        <w:rPr>
          <w:spacing w:val="-1"/>
        </w:rPr>
        <w:t>局部水头损失 </w:t>
      </w:r>
      <w:r>
        <w:rPr>
          <w:rFonts w:ascii="Times New Roman" w:hAnsi="Times New Roman" w:eastAsia="Times New Roman" w:cs="Times New Roman"/>
          <w:i/>
          <w:iCs/>
          <w:spacing w:val="-1"/>
        </w:rPr>
        <w:t>h</w:t>
      </w:r>
      <w:r>
        <w:rPr>
          <w:rFonts w:ascii="Times New Roman" w:hAnsi="Times New Roman" w:eastAsia="Times New Roman" w:cs="Times New Roman"/>
          <w:sz w:val="15"/>
          <w:szCs w:val="15"/>
          <w:i/>
          <w:iCs/>
          <w:spacing w:val="-1"/>
          <w:position w:val="-1"/>
        </w:rPr>
        <w:t>j</w:t>
      </w:r>
      <w:r>
        <w:rPr>
          <w:rFonts w:ascii="Times New Roman" w:hAnsi="Times New Roman" w:eastAsia="Times New Roman" w:cs="Times New Roman"/>
          <w:sz w:val="15"/>
          <w:szCs w:val="15"/>
          <w:i/>
          <w:iCs/>
          <w:spacing w:val="14"/>
          <w:position w:val="-1"/>
        </w:rPr>
        <w:t xml:space="preserve"> </w:t>
      </w:r>
      <w:r>
        <w:rPr>
          <w:spacing w:val="-1"/>
        </w:rPr>
        <w:t>的计算以及管路的综合水力计</w:t>
      </w:r>
      <w:r>
        <w:rPr>
          <w:spacing w:val="-2"/>
        </w:rPr>
        <w:t>算。</w:t>
      </w:r>
    </w:p>
    <w:p>
      <w:pPr>
        <w:pStyle w:val="BodyText"/>
        <w:ind w:left="600"/>
        <w:spacing w:before="146" w:line="183" w:lineRule="auto"/>
        <w:outlineLvl w:val="1"/>
        <w:rPr/>
      </w:pPr>
      <w:r>
        <w:rPr>
          <w:spacing w:val="-3"/>
        </w:rPr>
        <w:t>5．</w:t>
      </w:r>
      <w:r>
        <w:rPr>
          <w:spacing w:val="-13"/>
        </w:rPr>
        <w:t xml:space="preserve"> </w:t>
      </w:r>
      <w:r>
        <w:rPr>
          <w:spacing w:val="-3"/>
        </w:rPr>
        <w:t>压力管路的水力计算</w:t>
      </w:r>
    </w:p>
    <w:p>
      <w:pPr>
        <w:pStyle w:val="BodyText"/>
        <w:ind w:left="16" w:right="13" w:firstLine="463"/>
        <w:spacing w:before="141" w:line="250" w:lineRule="auto"/>
        <w:rPr/>
      </w:pPr>
      <w:r>
        <w:rPr>
          <w:spacing w:val="-2"/>
        </w:rPr>
        <w:t>（1）</w:t>
      </w:r>
      <w:r>
        <w:rPr>
          <w:spacing w:val="22"/>
        </w:rPr>
        <w:t xml:space="preserve"> </w:t>
      </w:r>
      <w:r>
        <w:rPr>
          <w:spacing w:val="-2"/>
        </w:rPr>
        <w:t>掌握长管与短管、作用水头、孔口和管嘴泄流、</w:t>
      </w:r>
      <w:r>
        <w:rPr>
          <w:spacing w:val="-3"/>
        </w:rPr>
        <w:t>综合阻力系数、流量</w:t>
      </w:r>
      <w:r>
        <w:rPr/>
        <w:t xml:space="preserve"> </w:t>
      </w:r>
      <w:r>
        <w:rPr>
          <w:spacing w:val="-1"/>
        </w:rPr>
        <w:t>系数、流速系数、收缩系数等基本概念；</w:t>
      </w:r>
    </w:p>
    <w:p>
      <w:pPr>
        <w:spacing w:line="250" w:lineRule="auto"/>
        <w:sectPr>
          <w:pgSz w:w="11906" w:h="16839"/>
          <w:pgMar w:top="1431" w:right="1785" w:bottom="0" w:left="1785" w:header="0" w:footer="0" w:gutter="0"/>
        </w:sectPr>
        <w:rPr/>
      </w:pPr>
    </w:p>
    <w:p>
      <w:pPr>
        <w:pStyle w:val="BodyText"/>
        <w:ind w:left="27" w:right="29" w:firstLine="452"/>
        <w:spacing w:before="161" w:line="250" w:lineRule="auto"/>
        <w:rPr/>
      </w:pPr>
      <w:r>
        <w:rPr>
          <w:spacing w:val="-4"/>
        </w:rPr>
        <w:t>（2）</w:t>
      </w:r>
      <w:r>
        <w:rPr>
          <w:spacing w:val="21"/>
          <w:w w:val="101"/>
        </w:rPr>
        <w:t xml:space="preserve"> </w:t>
      </w:r>
      <w:r>
        <w:rPr>
          <w:spacing w:val="-4"/>
        </w:rPr>
        <w:t>掌握简单长管、复杂长管（包括</w:t>
      </w:r>
      <w:r>
        <w:rPr>
          <w:spacing w:val="-26"/>
        </w:rPr>
        <w:t xml:space="preserve"> </w:t>
      </w:r>
      <w:r>
        <w:rPr>
          <w:spacing w:val="-4"/>
        </w:rPr>
        <w:t>：串联管路、并联管路和分支</w:t>
      </w:r>
      <w:r>
        <w:rPr>
          <w:spacing w:val="-5"/>
        </w:rPr>
        <w:t>管路）</w:t>
      </w:r>
      <w:r>
        <w:rPr/>
        <w:t xml:space="preserve"> </w:t>
      </w:r>
      <w:r>
        <w:rPr>
          <w:spacing w:val="-2"/>
        </w:rPr>
        <w:t>的水力特点和水力计算</w:t>
      </w:r>
      <w:r>
        <w:rPr>
          <w:spacing w:val="-30"/>
        </w:rPr>
        <w:t xml:space="preserve"> </w:t>
      </w:r>
      <w:r>
        <w:rPr>
          <w:spacing w:val="-2"/>
        </w:rPr>
        <w:t>，掌握短管实用流量计算通式及其应用；</w:t>
      </w:r>
    </w:p>
    <w:p>
      <w:pPr>
        <w:pStyle w:val="BodyText"/>
        <w:ind w:left="18" w:right="13" w:firstLine="461"/>
        <w:spacing w:before="139" w:line="251" w:lineRule="auto"/>
        <w:rPr/>
      </w:pPr>
      <w:r>
        <w:rPr>
          <w:spacing w:val="-2"/>
        </w:rPr>
        <w:t>（3）</w:t>
      </w:r>
      <w:r>
        <w:rPr>
          <w:spacing w:val="22"/>
        </w:rPr>
        <w:t xml:space="preserve"> </w:t>
      </w:r>
      <w:r>
        <w:rPr>
          <w:spacing w:val="-2"/>
        </w:rPr>
        <w:t>掌握孔口定常泄流和管嘴定常泄流的流量计算，</w:t>
      </w:r>
      <w:r>
        <w:rPr>
          <w:spacing w:val="-3"/>
        </w:rPr>
        <w:t>掌握管嘴泄流流量大</w:t>
      </w:r>
      <w:r>
        <w:rPr/>
        <w:t xml:space="preserve"> </w:t>
      </w:r>
      <w:r>
        <w:rPr>
          <w:spacing w:val="-1"/>
        </w:rPr>
        <w:t>于孔口的原因和管嘴正常泄流的条件。</w:t>
      </w:r>
    </w:p>
    <w:p>
      <w:pPr>
        <w:pStyle w:val="BodyText"/>
        <w:ind w:left="21"/>
        <w:spacing w:before="185" w:line="183" w:lineRule="auto"/>
        <w:rPr/>
      </w:pPr>
      <w:r>
        <w:rPr>
          <w:spacing w:val="-2"/>
        </w:rPr>
        <w:t>三、参考书目</w:t>
      </w:r>
    </w:p>
    <w:p>
      <w:pPr>
        <w:pStyle w:val="BodyText"/>
        <w:ind w:left="480"/>
        <w:spacing w:before="140" w:line="221" w:lineRule="auto"/>
        <w:rPr/>
      </w:pPr>
      <w:r>
        <w:rPr>
          <w:spacing w:val="-4"/>
        </w:rPr>
        <w:t>（1）</w:t>
      </w:r>
      <w:r>
        <w:rPr>
          <w:spacing w:val="31"/>
        </w:rPr>
        <w:t xml:space="preserve"> </w:t>
      </w:r>
      <w:r>
        <w:rPr>
          <w:spacing w:val="-4"/>
        </w:rPr>
        <w:t>《工程流体力学》倪玲英主编</w:t>
      </w:r>
      <w:r>
        <w:rPr>
          <w:spacing w:val="-35"/>
        </w:rPr>
        <w:t xml:space="preserve"> </w:t>
      </w:r>
      <w:r>
        <w:rPr>
          <w:spacing w:val="-4"/>
        </w:rPr>
        <w:t>，中国石油大学出版社</w:t>
      </w:r>
      <w:r>
        <w:rPr>
          <w:spacing w:val="-35"/>
        </w:rPr>
        <w:t xml:space="preserve"> </w:t>
      </w:r>
      <w:r>
        <w:rPr>
          <w:spacing w:val="-4"/>
        </w:rPr>
        <w:t>，2022</w:t>
      </w:r>
      <w:r>
        <w:rPr>
          <w:spacing w:val="52"/>
          <w:w w:val="101"/>
        </w:rPr>
        <w:t xml:space="preserve"> </w:t>
      </w:r>
      <w:r>
        <w:rPr>
          <w:spacing w:val="-4"/>
        </w:rPr>
        <w:t>年；</w:t>
      </w:r>
    </w:p>
    <w:p>
      <w:pPr>
        <w:pStyle w:val="BodyText"/>
        <w:ind w:left="480"/>
        <w:spacing w:before="122" w:line="221" w:lineRule="auto"/>
        <w:rPr/>
      </w:pPr>
      <w:r>
        <w:rPr>
          <w:spacing w:val="-5"/>
        </w:rPr>
        <w:t>（2）</w:t>
      </w:r>
      <w:r>
        <w:rPr>
          <w:spacing w:val="23"/>
          <w:w w:val="101"/>
        </w:rPr>
        <w:t xml:space="preserve"> </w:t>
      </w:r>
      <w:r>
        <w:rPr>
          <w:spacing w:val="-5"/>
        </w:rPr>
        <w:t>智慧树共享课：</w:t>
      </w:r>
    </w:p>
    <w:p>
      <w:pPr>
        <w:pStyle w:val="BodyText"/>
        <w:ind w:right="32"/>
        <w:spacing w:before="120" w:line="210" w:lineRule="auto"/>
        <w:jc w:val="right"/>
        <w:rPr/>
      </w:pPr>
      <w:hyperlink w:history="true" r:id="rId1">
        <w:r>
          <w:rPr>
            <w:u w:val="single" w:color="auto"/>
          </w:rPr>
          <w:t>https://coursehome.zhihuishu.com/courseHome/</w:t>
        </w:r>
        <w:r>
          <w:rPr>
            <w:u w:val="single" w:color="auto"/>
            <w:spacing w:val="-1"/>
          </w:rPr>
          <w:t>1000007845/16767</w:t>
        </w:r>
      </w:hyperlink>
    </w:p>
    <w:p>
      <w:pPr>
        <w:pStyle w:val="BodyText"/>
        <w:ind w:left="35" w:right="5685" w:firstLine="412"/>
        <w:spacing w:before="139" w:line="283" w:lineRule="auto"/>
        <w:rPr/>
      </w:pPr>
      <w:r>
        <w:rPr>
          <w:u w:val="single" w:color="auto"/>
          <w:spacing w:val="-7"/>
        </w:rPr>
        <w:t>2/19#teachTeam</w:t>
      </w:r>
      <w:r>
        <w:rPr>
          <w:spacing w:val="58"/>
        </w:rPr>
        <w:t xml:space="preserve"> </w:t>
      </w:r>
      <w:r>
        <w:rPr>
          <w:spacing w:val="-7"/>
        </w:rPr>
        <w:t>。</w:t>
      </w:r>
      <w:r>
        <w:rPr/>
        <w:t xml:space="preserve"> </w:t>
      </w:r>
      <w:r>
        <w:rPr>
          <w:spacing w:val="-4"/>
        </w:rPr>
        <w:t>四、题型结构：</w:t>
      </w:r>
    </w:p>
    <w:p>
      <w:pPr>
        <w:pStyle w:val="BodyText"/>
        <w:ind w:left="480"/>
        <w:spacing w:before="29" w:line="221" w:lineRule="auto"/>
        <w:rPr/>
      </w:pPr>
      <w:r>
        <w:rPr>
          <w:spacing w:val="-8"/>
        </w:rPr>
        <w:t>（1）</w:t>
      </w:r>
      <w:r>
        <w:rPr>
          <w:spacing w:val="22"/>
        </w:rPr>
        <w:t xml:space="preserve"> </w:t>
      </w:r>
      <w:r>
        <w:rPr>
          <w:spacing w:val="-8"/>
        </w:rPr>
        <w:t>选择题（</w:t>
      </w:r>
      <w:r>
        <w:rPr>
          <w:spacing w:val="-33"/>
        </w:rPr>
        <w:t xml:space="preserve"> </w:t>
      </w:r>
      <w:r>
        <w:rPr>
          <w:spacing w:val="-8"/>
        </w:rPr>
        <w:t>30 分）</w:t>
      </w:r>
    </w:p>
    <w:p>
      <w:pPr>
        <w:pStyle w:val="BodyText"/>
        <w:ind w:left="480"/>
        <w:spacing w:before="120" w:line="221" w:lineRule="auto"/>
        <w:rPr/>
      </w:pPr>
      <w:r>
        <w:rPr>
          <w:spacing w:val="-8"/>
        </w:rPr>
        <w:t>（2）</w:t>
      </w:r>
      <w:r>
        <w:rPr>
          <w:spacing w:val="22"/>
        </w:rPr>
        <w:t xml:space="preserve"> </w:t>
      </w:r>
      <w:r>
        <w:rPr>
          <w:spacing w:val="-8"/>
        </w:rPr>
        <w:t>简答题（</w:t>
      </w:r>
      <w:r>
        <w:rPr>
          <w:spacing w:val="-33"/>
        </w:rPr>
        <w:t xml:space="preserve"> </w:t>
      </w:r>
      <w:r>
        <w:rPr>
          <w:spacing w:val="-8"/>
        </w:rPr>
        <w:t>30 分）</w:t>
      </w:r>
    </w:p>
    <w:p>
      <w:pPr>
        <w:pStyle w:val="BodyText"/>
        <w:ind w:left="480"/>
        <w:spacing w:before="123" w:line="221" w:lineRule="auto"/>
        <w:rPr/>
      </w:pPr>
      <w:r>
        <w:rPr>
          <w:spacing w:val="-7"/>
        </w:rPr>
        <w:t>（3）</w:t>
      </w:r>
      <w:r>
        <w:rPr>
          <w:spacing w:val="27"/>
          <w:w w:val="101"/>
        </w:rPr>
        <w:t xml:space="preserve"> </w:t>
      </w:r>
      <w:r>
        <w:rPr>
          <w:spacing w:val="-7"/>
        </w:rPr>
        <w:t>计算分析题（</w:t>
      </w:r>
      <w:r>
        <w:rPr>
          <w:spacing w:val="-37"/>
        </w:rPr>
        <w:t xml:space="preserve"> </w:t>
      </w:r>
      <w:r>
        <w:rPr>
          <w:spacing w:val="-7"/>
        </w:rPr>
        <w:t>78 分）</w:t>
      </w:r>
    </w:p>
    <w:p>
      <w:pPr>
        <w:pStyle w:val="BodyText"/>
        <w:ind w:left="480"/>
        <w:spacing w:before="120" w:line="221" w:lineRule="auto"/>
        <w:rPr/>
      </w:pPr>
      <w:r>
        <w:rPr>
          <w:spacing w:val="-8"/>
        </w:rPr>
        <w:t>（4）</w:t>
      </w:r>
      <w:r>
        <w:rPr>
          <w:spacing w:val="29"/>
          <w:w w:val="101"/>
        </w:rPr>
        <w:t xml:space="preserve"> </w:t>
      </w:r>
      <w:r>
        <w:rPr>
          <w:spacing w:val="-8"/>
        </w:rPr>
        <w:t>推导证明题（</w:t>
      </w:r>
      <w:r>
        <w:rPr>
          <w:spacing w:val="-25"/>
        </w:rPr>
        <w:t xml:space="preserve"> </w:t>
      </w:r>
      <w:r>
        <w:rPr>
          <w:spacing w:val="-8"/>
        </w:rPr>
        <w:t>12 分）</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hyperlink" Target="https://coursehome.zhihuishu.com/courseHome/1000007845/167672/19#teachTeam" TargetMode="Externa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dcterms:created xsi:type="dcterms:W3CDTF">2024-07-18T14:36:32Z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2024-09-24T10:51:49</vt:filetime>
  </property>
</Properties>
</file>