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16"/>
        <w:spacing w:before="124" w:line="176" w:lineRule="auto"/>
        <w:outlineLvl w:val="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b/>
          <w:bCs/>
          <w:spacing w:val="8"/>
        </w:rPr>
        <w:t>硕士研究生入学考试《体育学专业基础综合》考试大纲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3576"/>
        <w:spacing w:before="99" w:line="174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b/>
          <w:bCs/>
          <w:spacing w:val="8"/>
        </w:rPr>
        <w:t>体育学学硕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972"/>
        <w:spacing w:before="75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第一部分</w:t>
      </w:r>
      <w:r>
        <w:rPr>
          <w:sz w:val="23"/>
          <w:szCs w:val="23"/>
          <w:spacing w:val="7"/>
        </w:rPr>
        <w:t xml:space="preserve">  </w:t>
      </w:r>
      <w:r>
        <w:rPr>
          <w:sz w:val="23"/>
          <w:szCs w:val="23"/>
          <w:b/>
          <w:bCs/>
          <w:spacing w:val="7"/>
        </w:rPr>
        <w:t>学校体育学</w:t>
      </w:r>
    </w:p>
    <w:p>
      <w:pPr>
        <w:pStyle w:val="BodyText"/>
        <w:ind w:left="28"/>
        <w:spacing w:before="190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一、试卷结构</w:t>
      </w:r>
    </w:p>
    <w:p>
      <w:pPr>
        <w:pStyle w:val="BodyText"/>
        <w:ind w:left="507"/>
        <w:spacing w:before="183" w:line="220" w:lineRule="auto"/>
        <w:rPr/>
      </w:pPr>
      <w:r>
        <w:rPr>
          <w:spacing w:val="-3"/>
        </w:rPr>
        <w:t>名词解释约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，简答题约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，论述题约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。</w:t>
      </w:r>
    </w:p>
    <w:p>
      <w:pPr>
        <w:pStyle w:val="BodyText"/>
        <w:ind w:left="28"/>
        <w:spacing w:before="181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二、考试内容</w:t>
      </w:r>
    </w:p>
    <w:p>
      <w:pPr>
        <w:pStyle w:val="BodyText"/>
        <w:ind w:left="28" w:right="68" w:firstLine="496"/>
        <w:spacing w:before="185" w:line="34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学校体育的历史沿革与思想演变；现代学校体育的形成及西方学校体育思</w:t>
      </w:r>
      <w:r>
        <w:rPr>
          <w:spacing w:val="2"/>
        </w:rPr>
        <w:t xml:space="preserve"> </w:t>
      </w:r>
      <w:r>
        <w:rPr>
          <w:spacing w:val="-2"/>
        </w:rPr>
        <w:t>想对我国的影响。</w:t>
      </w:r>
    </w:p>
    <w:p>
      <w:pPr>
        <w:pStyle w:val="BodyText"/>
        <w:ind w:left="502"/>
        <w:spacing w:before="2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学校体育与学生的全面发展。</w:t>
      </w:r>
    </w:p>
    <w:p>
      <w:pPr>
        <w:pStyle w:val="BodyText"/>
        <w:ind w:left="30" w:right="68" w:firstLine="476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学校体育的结构及在整个体育中的地位与作</w:t>
      </w:r>
      <w:r>
        <w:rPr>
          <w:spacing w:val="-2"/>
        </w:rPr>
        <w:t>用；学校体育的目的、功能及</w:t>
      </w:r>
      <w:r>
        <w:rPr/>
        <w:t xml:space="preserve"> </w:t>
      </w:r>
      <w:r>
        <w:rPr>
          <w:spacing w:val="-2"/>
        </w:rPr>
        <w:t>实现其目标的基本要求。</w:t>
      </w:r>
    </w:p>
    <w:p>
      <w:pPr>
        <w:pStyle w:val="BodyText"/>
        <w:ind w:left="500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学校体育的制度与组织管理。</w:t>
      </w:r>
    </w:p>
    <w:p>
      <w:pPr>
        <w:pStyle w:val="BodyText"/>
        <w:ind w:left="23" w:right="68" w:firstLine="485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体育课程的特点、学科基础及编制与实</w:t>
      </w:r>
      <w:r>
        <w:rPr>
          <w:spacing w:val="-2"/>
        </w:rPr>
        <w:t>施；体育与健康课程标准制定的理</w:t>
      </w:r>
      <w:r>
        <w:rPr/>
        <w:t xml:space="preserve"> </w:t>
      </w:r>
      <w:r>
        <w:rPr>
          <w:spacing w:val="-1"/>
        </w:rPr>
        <w:t>念、设计思路、实施的本质、过程及应注意的问题。</w:t>
      </w:r>
    </w:p>
    <w:p>
      <w:pPr>
        <w:pStyle w:val="BodyText"/>
        <w:ind w:left="505" w:right="546" w:firstLine="1"/>
        <w:spacing w:before="41" w:line="344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体育教学的本质特征、目标制定及内容、方法、组织、管理及设计。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体育与健康课程学习与教学评价。</w:t>
      </w:r>
    </w:p>
    <w:p>
      <w:pPr>
        <w:pStyle w:val="BodyText"/>
        <w:ind w:left="26" w:right="68" w:firstLine="485"/>
        <w:spacing w:before="38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体育课程资源的性质与分类，课程内容、场地设施、人力资源的开发与利</w:t>
      </w:r>
      <w:r>
        <w:rPr>
          <w:spacing w:val="16"/>
        </w:rPr>
        <w:t xml:space="preserve"> </w:t>
      </w:r>
      <w:r>
        <w:rPr>
          <w:spacing w:val="-6"/>
        </w:rPr>
        <w:t>用。</w:t>
      </w:r>
    </w:p>
    <w:p>
      <w:pPr>
        <w:pStyle w:val="BodyText"/>
        <w:ind w:left="524" w:right="306" w:hanging="18"/>
        <w:spacing w:before="37" w:line="345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体育与健康课的类型、结构及课的密度、负</w:t>
      </w:r>
      <w:r>
        <w:rPr>
          <w:spacing w:val="-2"/>
        </w:rPr>
        <w:t>荷；体育课的准备与分析。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10.</w:t>
      </w:r>
      <w:r>
        <w:rPr>
          <w:spacing w:val="-2"/>
        </w:rPr>
        <w:t>课外体育活动的性质特点、组织形式及实施。</w:t>
      </w:r>
    </w:p>
    <w:p>
      <w:pPr>
        <w:pStyle w:val="BodyText"/>
        <w:ind w:left="525" w:right="2115"/>
        <w:spacing w:before="34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spacing w:val="-3"/>
        </w:rPr>
        <w:t>学校课余体育训练的性质与特点、组织形式及实施。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12.</w:t>
      </w:r>
      <w:r>
        <w:rPr>
          <w:spacing w:val="-2"/>
        </w:rPr>
        <w:t>课余体育竞赛的特点、组织形式及实施。</w:t>
      </w:r>
    </w:p>
    <w:p>
      <w:pPr>
        <w:pStyle w:val="BodyText"/>
        <w:ind w:left="525"/>
        <w:spacing w:before="3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13.</w:t>
      </w:r>
      <w:r>
        <w:rPr>
          <w:spacing w:val="-1"/>
        </w:rPr>
        <w:t>体育教师的特征、工作特点、职责及教</w:t>
      </w:r>
      <w:r>
        <w:rPr>
          <w:spacing w:val="-2"/>
        </w:rPr>
        <w:t>学与研究。</w:t>
      </w:r>
    </w:p>
    <w:p>
      <w:pPr>
        <w:pStyle w:val="BodyText"/>
        <w:ind w:left="24" w:firstLine="500"/>
        <w:spacing w:before="180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spacing w:val="-3"/>
        </w:rPr>
        <w:t>体育教育专业学科学习特点、内容及意义；体</w:t>
      </w:r>
      <w:r>
        <w:rPr>
          <w:spacing w:val="-4"/>
        </w:rPr>
        <w:t>育教育专业人才培养模式，</w:t>
      </w:r>
      <w:r>
        <w:rPr/>
        <w:t xml:space="preserve"> </w:t>
      </w:r>
      <w:r>
        <w:rPr>
          <w:spacing w:val="-1"/>
        </w:rPr>
        <w:t>体育教师终身学习特征、意义及学习体系构建。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8" w:line="220" w:lineRule="auto"/>
        <w:rPr/>
      </w:pPr>
      <w:r>
        <w:rPr>
          <w:sz w:val="23"/>
          <w:szCs w:val="23"/>
          <w:b/>
          <w:bCs/>
          <w:spacing w:val="-6"/>
        </w:rPr>
        <w:t>参考书：</w:t>
      </w:r>
      <w:r>
        <w:rPr>
          <w:spacing w:val="-6"/>
        </w:rPr>
        <w:t>《学校体育学》，潘绍伟、于可红，高等教育出版社，</w:t>
      </w:r>
      <w:r>
        <w:rPr>
          <w:rFonts w:ascii="Times New Roman" w:hAnsi="Times New Roman" w:eastAsia="Times New Roman" w:cs="Times New Roman"/>
          <w:spacing w:val="-6"/>
        </w:rPr>
        <w:t>2015</w:t>
      </w:r>
      <w:r>
        <w:rPr>
          <w:spacing w:val="-6"/>
        </w:rPr>
        <w:t>，第三版。</w:t>
      </w:r>
    </w:p>
    <w:p>
      <w:pPr>
        <w:spacing w:line="220" w:lineRule="auto"/>
        <w:sectPr>
          <w:pgSz w:w="11900" w:h="16840"/>
          <w:pgMar w:top="1431" w:right="1725" w:bottom="0" w:left="1785" w:header="0" w:footer="0" w:gutter="0"/>
        </w:sectPr>
        <w:rPr/>
      </w:pPr>
    </w:p>
    <w:p>
      <w:pPr>
        <w:pStyle w:val="BodyText"/>
        <w:ind w:left="3032"/>
        <w:spacing w:before="47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第二部分</w:t>
      </w:r>
      <w:r>
        <w:rPr>
          <w:sz w:val="23"/>
          <w:szCs w:val="23"/>
          <w:spacing w:val="7"/>
        </w:rPr>
        <w:t xml:space="preserve"> </w:t>
      </w:r>
      <w:r>
        <w:rPr>
          <w:sz w:val="23"/>
          <w:szCs w:val="23"/>
          <w:b/>
          <w:bCs/>
          <w:spacing w:val="7"/>
        </w:rPr>
        <w:t>运动训练学</w:t>
      </w:r>
    </w:p>
    <w:p>
      <w:pPr>
        <w:pStyle w:val="BodyText"/>
        <w:ind w:left="28"/>
        <w:spacing w:before="186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一、试卷结构</w:t>
      </w:r>
    </w:p>
    <w:p>
      <w:pPr>
        <w:pStyle w:val="BodyText"/>
        <w:ind w:left="507"/>
        <w:spacing w:before="188" w:line="220" w:lineRule="auto"/>
        <w:rPr/>
      </w:pPr>
      <w:r>
        <w:rPr>
          <w:spacing w:val="-3"/>
        </w:rPr>
        <w:t>名词解释约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，简答题约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，论述题约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。</w:t>
      </w:r>
    </w:p>
    <w:p>
      <w:pPr>
        <w:pStyle w:val="BodyText"/>
        <w:ind w:left="28"/>
        <w:spacing w:before="180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二、考试内容</w:t>
      </w:r>
    </w:p>
    <w:p>
      <w:pPr>
        <w:pStyle w:val="BodyText"/>
        <w:ind w:left="23" w:right="86" w:firstLine="501"/>
        <w:spacing w:before="185" w:line="35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运动训练的释义与竞技价值，运动训练活动的主体；运动训练学及其研究</w:t>
      </w:r>
      <w:r>
        <w:rPr>
          <w:spacing w:val="2"/>
        </w:rPr>
        <w:t xml:space="preserve"> </w:t>
      </w:r>
      <w:r>
        <w:rPr>
          <w:spacing w:val="-6"/>
        </w:rPr>
        <w:t>任务、主要学科特征、理论体系； 不同层级的运动训练理论体</w:t>
      </w:r>
      <w:r>
        <w:rPr>
          <w:spacing w:val="-7"/>
        </w:rPr>
        <w:t>系；运动成绩与竞</w:t>
      </w:r>
      <w:r>
        <w:rPr/>
        <w:t xml:space="preserve"> </w:t>
      </w:r>
      <w:r>
        <w:rPr>
          <w:spacing w:val="-2"/>
        </w:rPr>
        <w:t>技能力，运动训练方法，运动训练负荷，运动训练过程。</w:t>
      </w:r>
    </w:p>
    <w:p>
      <w:pPr>
        <w:pStyle w:val="BodyText"/>
        <w:ind w:left="27" w:right="47" w:firstLine="474"/>
        <w:spacing w:before="33" w:line="34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运动员竞技能力构成、变化与表现的基本规律； 基于辩证协同思想的运动</w:t>
      </w:r>
      <w:r>
        <w:rPr>
          <w:spacing w:val="12"/>
        </w:rPr>
        <w:t xml:space="preserve"> </w:t>
      </w:r>
      <w:r>
        <w:rPr>
          <w:spacing w:val="-2"/>
        </w:rPr>
        <w:t>训练原则体系；导向激励与健康保障训练原则；竞技需要与区别对待训练原则；</w:t>
      </w:r>
      <w:r>
        <w:rPr>
          <w:spacing w:val="1"/>
        </w:rPr>
        <w:t xml:space="preserve"> </w:t>
      </w:r>
      <w:r>
        <w:rPr>
          <w:spacing w:val="-2"/>
        </w:rPr>
        <w:t>系统持续与周期安排训练原则；适宜负荷与适时恢复训练原则。</w:t>
      </w:r>
    </w:p>
    <w:p>
      <w:pPr>
        <w:pStyle w:val="BodyText"/>
        <w:ind w:left="506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运动员体能、技术、战术、心理、知识能力及其训练。</w:t>
      </w:r>
    </w:p>
    <w:p>
      <w:pPr>
        <w:pStyle w:val="BodyText"/>
        <w:ind w:left="24" w:right="86" w:firstLine="476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运动训练方法的分类与依据、基本要素与功能； 运动训练控制方法与操作</w:t>
      </w:r>
      <w:r>
        <w:rPr>
          <w:spacing w:val="14"/>
        </w:rPr>
        <w:t xml:space="preserve"> </w:t>
      </w:r>
      <w:r>
        <w:rPr>
          <w:spacing w:val="-4"/>
        </w:rPr>
        <w:t>性方法；运动训练基本手段。</w:t>
      </w:r>
    </w:p>
    <w:p>
      <w:pPr>
        <w:pStyle w:val="BodyText"/>
        <w:ind w:left="24" w:right="86" w:firstLine="484"/>
        <w:spacing w:before="36" w:line="351" w:lineRule="auto"/>
        <w:jc w:val="both"/>
        <w:rPr/>
      </w:pPr>
      <w:r>
        <w:rPr>
          <w:rFonts w:ascii="Times New Roman" w:hAnsi="Times New Roman" w:eastAsia="Times New Roman" w:cs="Times New Roman"/>
          <w:spacing w:val="-7"/>
        </w:rPr>
        <w:t>5.</w:t>
      </w:r>
      <w:r>
        <w:rPr>
          <w:spacing w:val="-7"/>
        </w:rPr>
        <w:t>运动负荷及其构成要素、功能、分类；</w:t>
      </w:r>
      <w:r>
        <w:rPr>
          <w:spacing w:val="69"/>
        </w:rPr>
        <w:t xml:space="preserve"> </w:t>
      </w:r>
      <w:r>
        <w:rPr>
          <w:spacing w:val="-7"/>
        </w:rPr>
        <w:t>竞技负荷、训练负荷与比赛负荷的</w:t>
      </w:r>
      <w:r>
        <w:rPr/>
        <w:t xml:space="preserve"> </w:t>
      </w:r>
      <w:r>
        <w:rPr>
          <w:spacing w:val="-3"/>
        </w:rPr>
        <w:t>辩证关系；训练负荷的结构与类型、功能与效应；运动训练负荷的设计基础、设</w:t>
      </w:r>
      <w:r>
        <w:rPr/>
        <w:t xml:space="preserve"> </w:t>
      </w:r>
      <w:r>
        <w:rPr>
          <w:spacing w:val="-1"/>
        </w:rPr>
        <w:t>计与安排、监控与评定及其项群特征。</w:t>
      </w:r>
    </w:p>
    <w:p>
      <w:pPr>
        <w:pStyle w:val="BodyText"/>
        <w:ind w:left="26" w:right="86" w:firstLine="481"/>
        <w:spacing w:before="32" w:line="349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运动训练过程的基本架构；运动训练计划</w:t>
      </w:r>
      <w:r>
        <w:rPr>
          <w:spacing w:val="-2"/>
        </w:rPr>
        <w:t>的制订与实施；运动训练过程的</w:t>
      </w:r>
      <w:r>
        <w:rPr/>
        <w:t xml:space="preserve"> </w:t>
      </w:r>
      <w:r>
        <w:rPr>
          <w:spacing w:val="-10"/>
        </w:rPr>
        <w:t>调控。</w:t>
      </w:r>
    </w:p>
    <w:p>
      <w:pPr>
        <w:pStyle w:val="BodyText"/>
        <w:spacing w:before="29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7.</w:t>
      </w:r>
      <w:r>
        <w:rPr>
          <w:spacing w:val="-6"/>
        </w:rPr>
        <w:t>教练员的认知；教练员的执教；教练员的知识与能力；教练员的领导行为。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20" w:lineRule="auto"/>
        <w:rPr/>
      </w:pPr>
      <w:r>
        <w:rPr>
          <w:sz w:val="23"/>
          <w:szCs w:val="23"/>
          <w:b/>
          <w:bCs/>
          <w:spacing w:val="-7"/>
        </w:rPr>
        <w:t>参考书：</w:t>
      </w:r>
      <w:r>
        <w:rPr>
          <w:spacing w:val="-7"/>
        </w:rPr>
        <w:t>《运动训练学》，田麦久，高等教</w:t>
      </w:r>
      <w:r>
        <w:rPr>
          <w:spacing w:val="-8"/>
        </w:rPr>
        <w:t>育出版社，</w:t>
      </w:r>
      <w:r>
        <w:rPr>
          <w:rFonts w:ascii="Times New Roman" w:hAnsi="Times New Roman" w:eastAsia="Times New Roman" w:cs="Times New Roman"/>
          <w:spacing w:val="-8"/>
        </w:rPr>
        <w:t>2017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，第二版。</w:t>
      </w:r>
    </w:p>
    <w:sectPr>
      <w:pgSz w:w="11900" w:h="16840"/>
      <w:pgMar w:top="1431" w:right="170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- 641 体育学专业基础综合 考试大纲(2023).doc</dc:title>
  <dcterms:created xsi:type="dcterms:W3CDTF">2023-07-05T08:37:37Z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2024-09-23T16:24:24</vt:filetime>
  </property>
</Properties>
</file>