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F8147">
      <w:pPr>
        <w:pStyle w:val="3"/>
        <w:ind w:firstLine="2400" w:firstLineChars="747"/>
        <w:rPr>
          <w:rFonts w:hint="eastAsia" w:ascii="宋体" w:hAnsi="宋体" w:eastAsia="宋体"/>
        </w:rPr>
      </w:pPr>
      <w:bookmarkStart w:id="0" w:name="_GoBack"/>
      <w:bookmarkEnd w:id="0"/>
      <w:r>
        <w:rPr>
          <w:rFonts w:hint="eastAsia" w:ascii="宋体" w:hAnsi="宋体" w:eastAsia="宋体"/>
        </w:rPr>
        <w:t>中国地质大学（武汉）研究生院</w:t>
      </w:r>
    </w:p>
    <w:p w14:paraId="0B2D72E4">
      <w:pPr>
        <w:pStyle w:val="4"/>
        <w:ind w:firstLine="797" w:firstLineChars="248"/>
        <w:rPr>
          <w:rFonts w:hint="eastAsia"/>
        </w:rPr>
      </w:pPr>
      <w:r>
        <w:rPr>
          <w:rFonts w:hint="eastAsia"/>
        </w:rPr>
        <w:t>硕士研究生入学考试《自然地理学》考试大纲</w:t>
      </w:r>
    </w:p>
    <w:p w14:paraId="4A2F62CB">
      <w:pPr>
        <w:rPr>
          <w:rFonts w:hint="eastAsia"/>
        </w:rPr>
      </w:pPr>
    </w:p>
    <w:p w14:paraId="3131FFB1">
      <w:pPr>
        <w:rPr>
          <w:rFonts w:hint="eastAsia"/>
        </w:rPr>
      </w:pPr>
    </w:p>
    <w:p w14:paraId="37D2A384">
      <w:pPr>
        <w:rPr>
          <w:rFonts w:hint="eastAsia"/>
        </w:rPr>
      </w:pPr>
    </w:p>
    <w:p w14:paraId="6F02642D">
      <w:pPr>
        <w:rPr>
          <w:rFonts w:hint="eastAsia"/>
        </w:rPr>
      </w:pPr>
    </w:p>
    <w:p w14:paraId="72E1CFE9">
      <w:pPr>
        <w:rPr>
          <w:rFonts w:hint="eastAsia"/>
        </w:rPr>
      </w:pPr>
    </w:p>
    <w:p w14:paraId="2C3C2EB3">
      <w:pPr>
        <w:rPr>
          <w:rFonts w:hint="eastAsia"/>
        </w:rPr>
      </w:pPr>
    </w:p>
    <w:p w14:paraId="7073C872">
      <w:pPr>
        <w:rPr>
          <w:rFonts w:hint="eastAsia"/>
        </w:rPr>
      </w:pPr>
    </w:p>
    <w:p w14:paraId="6279775D">
      <w:pPr>
        <w:pStyle w:val="6"/>
        <w:outlineLvl w:val="0"/>
        <w:rPr>
          <w:rFonts w:hint="eastAsia" w:ascii="FangSong_GB2312" w:hAnsi="Times New Roman" w:eastAsia="FangSong_GB2312"/>
          <w:b/>
          <w:sz w:val="28"/>
          <w:szCs w:val="28"/>
        </w:rPr>
      </w:pPr>
      <w:r>
        <w:rPr>
          <w:rFonts w:hint="eastAsia" w:ascii="FangSong_GB2312" w:hAnsi="Times New Roman" w:eastAsia="FangSong_GB2312"/>
          <w:b/>
          <w:sz w:val="28"/>
          <w:szCs w:val="28"/>
        </w:rPr>
        <w:t>试卷结构</w:t>
      </w:r>
    </w:p>
    <w:p w14:paraId="62ED887E">
      <w:pPr>
        <w:pStyle w:val="6"/>
        <w:outlineLvl w:val="0"/>
        <w:rPr>
          <w:rFonts w:hint="eastAsia" w:ascii="FangSong_GB2312" w:hAnsi="Times New Roman" w:eastAsia="FangSong_GB2312"/>
          <w:b/>
          <w:sz w:val="28"/>
          <w:szCs w:val="28"/>
        </w:rPr>
      </w:pPr>
    </w:p>
    <w:p w14:paraId="58519C2C">
      <w:pPr>
        <w:pStyle w:val="6"/>
        <w:outlineLvl w:val="0"/>
        <w:rPr>
          <w:rFonts w:hint="eastAsia" w:ascii="FangSong_GB2312" w:hAnsi="Times New Roman" w:eastAsia="FangSong_GB2312"/>
          <w:b/>
          <w:sz w:val="28"/>
          <w:szCs w:val="28"/>
        </w:rPr>
      </w:pPr>
    </w:p>
    <w:p w14:paraId="5D7418E4">
      <w:pPr>
        <w:pStyle w:val="6"/>
        <w:spacing w:line="480" w:lineRule="auto"/>
        <w:ind w:firstLine="480"/>
        <w:rPr>
          <w:rFonts w:hint="eastAsia" w:ascii="FangSong_GB2312" w:hAnsi="Times New Roman" w:eastAsia="FangSong_GB2312"/>
          <w:sz w:val="24"/>
          <w:szCs w:val="24"/>
        </w:rPr>
      </w:pPr>
      <w:r>
        <w:rPr>
          <w:rFonts w:hint="eastAsia" w:ascii="FangSong_GB2312" w:hAnsi="Times New Roman" w:eastAsia="FangSong_GB2312"/>
          <w:sz w:val="24"/>
          <w:szCs w:val="24"/>
        </w:rPr>
        <w:t>基本概念                约30%</w:t>
      </w:r>
    </w:p>
    <w:p w14:paraId="13ED0374">
      <w:pPr>
        <w:pStyle w:val="6"/>
        <w:spacing w:line="480" w:lineRule="auto"/>
        <w:ind w:firstLine="480"/>
        <w:rPr>
          <w:rFonts w:hint="eastAsia" w:ascii="FangSong_GB2312" w:hAnsi="Times New Roman" w:eastAsia="FangSong_GB2312"/>
          <w:sz w:val="24"/>
          <w:szCs w:val="24"/>
        </w:rPr>
      </w:pPr>
      <w:r>
        <w:rPr>
          <w:rFonts w:hint="eastAsia" w:ascii="FangSong_GB2312" w:hAnsi="Times New Roman" w:eastAsia="FangSong_GB2312"/>
          <w:sz w:val="24"/>
          <w:szCs w:val="24"/>
        </w:rPr>
        <w:t>基本原理与简要问题回答  约40%</w:t>
      </w:r>
    </w:p>
    <w:p w14:paraId="29ADC7E7">
      <w:pPr>
        <w:pStyle w:val="6"/>
        <w:spacing w:line="480" w:lineRule="auto"/>
        <w:ind w:firstLine="480"/>
        <w:rPr>
          <w:rFonts w:hint="eastAsia" w:ascii="FangSong_GB2312" w:hAnsi="Times New Roman" w:eastAsia="FangSong_GB2312"/>
          <w:sz w:val="24"/>
          <w:szCs w:val="24"/>
        </w:rPr>
      </w:pPr>
      <w:r>
        <w:rPr>
          <w:rFonts w:hint="eastAsia" w:ascii="FangSong_GB2312" w:hAnsi="Times New Roman" w:eastAsia="FangSong_GB2312"/>
          <w:sz w:val="24"/>
          <w:szCs w:val="24"/>
        </w:rPr>
        <w:t>综合论述与综合分析      约30%</w:t>
      </w:r>
    </w:p>
    <w:p w14:paraId="4DC5EF06">
      <w:pPr>
        <w:pStyle w:val="6"/>
        <w:spacing w:line="480" w:lineRule="auto"/>
        <w:ind w:firstLine="480"/>
        <w:rPr>
          <w:rFonts w:hint="eastAsia" w:ascii="FangSong_GB2312" w:hAnsi="Times New Roman" w:eastAsia="FangSong_GB2312"/>
          <w:sz w:val="24"/>
          <w:szCs w:val="24"/>
        </w:rPr>
      </w:pPr>
      <w:r>
        <w:rPr>
          <w:rFonts w:hint="eastAsia" w:ascii="FangSong_GB2312" w:hAnsi="Times New Roman" w:eastAsia="FangSong_GB2312"/>
          <w:sz w:val="24"/>
          <w:szCs w:val="24"/>
        </w:rPr>
        <w:t>注：以上比例与实际出题可能有一定出入，以试题为准。</w:t>
      </w:r>
    </w:p>
    <w:p w14:paraId="012E0D92">
      <w:pPr>
        <w:rPr>
          <w:rFonts w:hint="eastAsia"/>
        </w:rPr>
      </w:pPr>
    </w:p>
    <w:p w14:paraId="1FA7EDC5">
      <w:pPr>
        <w:rPr>
          <w:rFonts w:hint="eastAsia"/>
        </w:rPr>
      </w:pPr>
    </w:p>
    <w:p w14:paraId="33F3AA99">
      <w:pPr>
        <w:rPr>
          <w:rFonts w:hint="eastAsia"/>
        </w:rPr>
      </w:pPr>
    </w:p>
    <w:p w14:paraId="505C202A">
      <w:pPr>
        <w:rPr>
          <w:rFonts w:hint="eastAsia"/>
        </w:rPr>
      </w:pPr>
    </w:p>
    <w:p w14:paraId="1B34BCC0">
      <w:pPr>
        <w:rPr>
          <w:rFonts w:hint="eastAsia"/>
        </w:rPr>
      </w:pPr>
    </w:p>
    <w:p w14:paraId="406B2A4B">
      <w:pPr>
        <w:rPr>
          <w:rFonts w:hint="eastAsia"/>
        </w:rPr>
      </w:pPr>
    </w:p>
    <w:p w14:paraId="72680FBA">
      <w:pPr>
        <w:rPr>
          <w:rFonts w:hint="eastAsia"/>
        </w:rPr>
      </w:pPr>
    </w:p>
    <w:p w14:paraId="41FAEFEF">
      <w:pPr>
        <w:rPr>
          <w:rFonts w:hint="eastAsia"/>
        </w:rPr>
      </w:pPr>
    </w:p>
    <w:p w14:paraId="11F09797">
      <w:pPr>
        <w:rPr>
          <w:rFonts w:hint="eastAsia"/>
        </w:rPr>
      </w:pPr>
    </w:p>
    <w:p w14:paraId="0C75BB97">
      <w:pPr>
        <w:rPr>
          <w:rFonts w:hint="eastAsia"/>
        </w:rPr>
      </w:pPr>
    </w:p>
    <w:p w14:paraId="27C38BED">
      <w:pPr>
        <w:rPr>
          <w:rFonts w:hint="eastAsia"/>
        </w:rPr>
      </w:pPr>
    </w:p>
    <w:p w14:paraId="0728708D">
      <w:pPr>
        <w:rPr>
          <w:rFonts w:hint="eastAsia"/>
        </w:rPr>
      </w:pPr>
    </w:p>
    <w:p w14:paraId="7537B438">
      <w:pPr>
        <w:rPr>
          <w:rFonts w:hint="eastAsia"/>
        </w:rPr>
      </w:pPr>
    </w:p>
    <w:p w14:paraId="5C3DDC38">
      <w:pPr>
        <w:rPr>
          <w:rFonts w:hint="eastAsia"/>
        </w:rPr>
      </w:pPr>
    </w:p>
    <w:p w14:paraId="3163D76D">
      <w:pPr>
        <w:rPr>
          <w:rFonts w:hint="eastAsia"/>
        </w:rPr>
      </w:pPr>
    </w:p>
    <w:p w14:paraId="6F742283">
      <w:pPr>
        <w:pStyle w:val="2"/>
        <w:ind w:firstLine="2182" w:firstLineChars="494"/>
        <w:rPr>
          <w:rFonts w:hint="eastAsia"/>
        </w:rPr>
      </w:pPr>
      <w:r>
        <w:rPr>
          <w:rFonts w:hint="eastAsia"/>
        </w:rPr>
        <w:t>自然地理学</w:t>
      </w:r>
    </w:p>
    <w:p w14:paraId="27EBDD9F">
      <w:pPr>
        <w:rPr>
          <w:rFonts w:hint="eastAsia" w:ascii="宋体" w:hAnsi="宋体"/>
          <w:b/>
        </w:rPr>
      </w:pPr>
      <w:r>
        <w:rPr>
          <w:rFonts w:hint="eastAsia"/>
          <w:b/>
        </w:rPr>
        <w:t>一、</w:t>
      </w:r>
      <w:r>
        <w:rPr>
          <w:rFonts w:hint="eastAsia" w:ascii="宋体" w:hAnsi="宋体"/>
          <w:b/>
        </w:rPr>
        <w:t>绪论</w:t>
      </w:r>
    </w:p>
    <w:p w14:paraId="55B8053A">
      <w:pPr>
        <w:ind w:firstLine="420" w:firstLineChars="200"/>
        <w:rPr>
          <w:rFonts w:hint="eastAsia"/>
        </w:rPr>
      </w:pPr>
      <w:r>
        <w:rPr>
          <w:rFonts w:hint="eastAsia"/>
        </w:rPr>
        <w:t>考试内容</w:t>
      </w:r>
    </w:p>
    <w:p w14:paraId="119365E9">
      <w:pPr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地理学、</w:t>
      </w:r>
      <w:r>
        <w:rPr>
          <w:rFonts w:hint="eastAsia"/>
        </w:rPr>
        <w:t>地理环境、人类环境、</w:t>
      </w:r>
      <w:r>
        <w:rPr>
          <w:rFonts w:hint="eastAsia" w:ascii="宋体" w:hAnsi="宋体"/>
        </w:rPr>
        <w:t>地理学的划分、</w:t>
      </w:r>
      <w:r>
        <w:rPr>
          <w:rFonts w:hint="eastAsia"/>
        </w:rPr>
        <w:t>自然地理学的分科、自然地理学的研究对象、任务、自然地理学与其他学科的关系。</w:t>
      </w:r>
    </w:p>
    <w:p w14:paraId="65F0153E">
      <w:pPr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考试要求：</w:t>
      </w:r>
    </w:p>
    <w:p w14:paraId="6C9B4187">
      <w:pPr>
        <w:ind w:firstLine="420"/>
        <w:rPr>
          <w:rFonts w:hint="eastAsia"/>
        </w:rPr>
      </w:pPr>
      <w:r>
        <w:rPr>
          <w:rFonts w:hint="eastAsia" w:ascii="宋体" w:hAnsi="宋体"/>
        </w:rPr>
        <w:t>1、掌握</w:t>
      </w:r>
      <w:r>
        <w:rPr>
          <w:rFonts w:hint="eastAsia"/>
        </w:rPr>
        <w:t>地理环境和人类环境的概念和区别。</w:t>
      </w:r>
    </w:p>
    <w:p w14:paraId="2F404D9C">
      <w:pPr>
        <w:ind w:firstLine="420"/>
        <w:rPr>
          <w:rFonts w:hint="eastAsia"/>
        </w:rPr>
      </w:pPr>
      <w:r>
        <w:rPr>
          <w:rFonts w:hint="eastAsia"/>
        </w:rPr>
        <w:t>2、理解地理学的“三分法”、</w:t>
      </w:r>
      <w:r>
        <w:rPr>
          <w:rFonts w:hint="eastAsia" w:ascii="宋体" w:hAnsi="宋体"/>
        </w:rPr>
        <w:t>“三层次”和“三重性”划分的涵义</w:t>
      </w:r>
      <w:r>
        <w:rPr>
          <w:rFonts w:hint="eastAsia"/>
        </w:rPr>
        <w:t>。</w:t>
      </w:r>
    </w:p>
    <w:p w14:paraId="0EBE79C9">
      <w:pPr>
        <w:ind w:firstLine="420"/>
        <w:rPr>
          <w:rFonts w:hint="eastAsia"/>
        </w:rPr>
      </w:pPr>
      <w:r>
        <w:rPr>
          <w:rFonts w:hint="eastAsia"/>
        </w:rPr>
        <w:t>3、了解自然地理学的学科划分及依据。</w:t>
      </w:r>
    </w:p>
    <w:p w14:paraId="3F662A37">
      <w:pPr>
        <w:ind w:firstLine="420"/>
        <w:rPr>
          <w:rFonts w:hint="eastAsia"/>
        </w:rPr>
      </w:pPr>
      <w:r>
        <w:rPr>
          <w:rFonts w:hint="eastAsia"/>
        </w:rPr>
        <w:t>4、了解自然地理学研究的对象、任务。</w:t>
      </w:r>
    </w:p>
    <w:p w14:paraId="1A12EEC4">
      <w:pPr>
        <w:ind w:firstLine="420" w:firstLineChars="200"/>
        <w:rPr>
          <w:rFonts w:hint="eastAsia"/>
        </w:rPr>
      </w:pPr>
      <w:r>
        <w:rPr>
          <w:rFonts w:hint="eastAsia"/>
        </w:rPr>
        <w:t>5、</w:t>
      </w:r>
      <w:r>
        <w:rPr>
          <w:rFonts w:hint="eastAsia" w:ascii="宋体" w:hAnsi="宋体"/>
        </w:rPr>
        <w:t>理解自然</w:t>
      </w:r>
      <w:r>
        <w:rPr>
          <w:rFonts w:hint="eastAsia"/>
        </w:rPr>
        <w:t>地理学与其他学科的关系。</w:t>
      </w:r>
    </w:p>
    <w:p w14:paraId="7090807F">
      <w:pPr>
        <w:rPr>
          <w:rFonts w:hint="eastAsia"/>
          <w:b/>
        </w:rPr>
      </w:pPr>
      <w:r>
        <w:rPr>
          <w:rFonts w:hint="eastAsia"/>
          <w:b/>
        </w:rPr>
        <w:t>二、地球</w:t>
      </w:r>
    </w:p>
    <w:p w14:paraId="2910A1E4">
      <w:pPr>
        <w:ind w:firstLine="420" w:firstLineChars="200"/>
        <w:rPr>
          <w:rFonts w:hint="eastAsia"/>
        </w:rPr>
      </w:pPr>
      <w:r>
        <w:rPr>
          <w:rFonts w:hint="eastAsia"/>
        </w:rPr>
        <w:t>考试内容</w:t>
      </w:r>
    </w:p>
    <w:p w14:paraId="6B983595">
      <w:pPr>
        <w:rPr>
          <w:rFonts w:hint="eastAsia" w:ascii="宋体" w:hAnsi="宋体"/>
        </w:rPr>
      </w:pPr>
      <w:r>
        <w:rPr>
          <w:rFonts w:hint="eastAsia"/>
        </w:rPr>
        <w:t xml:space="preserve">    </w:t>
      </w:r>
      <w:r>
        <w:rPr>
          <w:rFonts w:hint="eastAsia" w:ascii="宋体" w:hAnsi="宋体"/>
        </w:rPr>
        <w:t>地球的形状和大小、地球的运动、地理坐标、地球的圈层结构、地球表面的基本形态和特征。</w:t>
      </w:r>
    </w:p>
    <w:p w14:paraId="71C866E9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考试要求</w:t>
      </w:r>
    </w:p>
    <w:p w14:paraId="2ECAE8CF">
      <w:pPr>
        <w:ind w:firstLine="420" w:firstLineChars="200"/>
        <w:rPr>
          <w:rFonts w:hint="eastAsia"/>
        </w:rPr>
      </w:pPr>
      <w:r>
        <w:rPr>
          <w:rFonts w:hint="eastAsia"/>
        </w:rPr>
        <w:t>1、了解</w:t>
      </w:r>
      <w:r>
        <w:rPr>
          <w:rFonts w:hint="eastAsia" w:ascii="宋体" w:hAnsi="宋体"/>
        </w:rPr>
        <w:t>地球的</w:t>
      </w:r>
      <w:r>
        <w:rPr>
          <w:rFonts w:hint="eastAsia"/>
        </w:rPr>
        <w:t>宇宙环境、地球的形状、大小及</w:t>
      </w:r>
      <w:r>
        <w:rPr>
          <w:rFonts w:hint="eastAsia" w:ascii="宋体" w:hAnsi="宋体"/>
        </w:rPr>
        <w:t>其地理意义</w:t>
      </w:r>
      <w:r>
        <w:rPr>
          <w:rFonts w:hint="eastAsia"/>
        </w:rPr>
        <w:t>。</w:t>
      </w:r>
    </w:p>
    <w:p w14:paraId="461DC7AA">
      <w:pPr>
        <w:ind w:firstLine="420" w:firstLineChars="200"/>
        <w:rPr>
          <w:rFonts w:hint="eastAsia"/>
        </w:rPr>
      </w:pPr>
      <w:r>
        <w:rPr>
          <w:rFonts w:hint="eastAsia"/>
        </w:rPr>
        <w:t>2、掌握地球运动规律及其地理意义。</w:t>
      </w:r>
    </w:p>
    <w:p w14:paraId="4978CDB6">
      <w:pPr>
        <w:ind w:firstLine="420" w:firstLineChars="200"/>
        <w:rPr>
          <w:rFonts w:hint="eastAsia"/>
        </w:rPr>
      </w:pPr>
      <w:r>
        <w:rPr>
          <w:rFonts w:hint="eastAsia"/>
        </w:rPr>
        <w:t>3、理解</w:t>
      </w:r>
      <w:r>
        <w:rPr>
          <w:rFonts w:hint="eastAsia" w:ascii="宋体" w:hAnsi="宋体"/>
        </w:rPr>
        <w:t>地理坐标的定义。</w:t>
      </w:r>
    </w:p>
    <w:p w14:paraId="07EC09AF">
      <w:pPr>
        <w:ind w:firstLine="420" w:firstLineChars="200"/>
        <w:rPr>
          <w:rFonts w:hint="eastAsia"/>
        </w:rPr>
      </w:pPr>
      <w:r>
        <w:rPr>
          <w:rFonts w:hint="eastAsia"/>
        </w:rPr>
        <w:t>4、掌握地球圈层结构特征。</w:t>
      </w:r>
    </w:p>
    <w:p w14:paraId="6617AA90">
      <w:pPr>
        <w:ind w:firstLine="420" w:firstLineChars="200"/>
        <w:rPr>
          <w:rFonts w:hint="eastAsia"/>
        </w:rPr>
      </w:pPr>
      <w:r>
        <w:rPr>
          <w:rFonts w:hint="eastAsia"/>
        </w:rPr>
        <w:t>5、掌握地球表面形态结构特征。</w:t>
      </w:r>
    </w:p>
    <w:p w14:paraId="31323FE4">
      <w:pPr>
        <w:rPr>
          <w:rFonts w:hint="eastAsia"/>
          <w:b/>
        </w:rPr>
      </w:pPr>
      <w:r>
        <w:rPr>
          <w:rFonts w:hint="eastAsia"/>
          <w:b/>
        </w:rPr>
        <w:t>三、地壳</w:t>
      </w:r>
    </w:p>
    <w:p w14:paraId="7524E0BD">
      <w:pPr>
        <w:ind w:firstLine="420" w:firstLineChars="200"/>
        <w:rPr>
          <w:rFonts w:hint="eastAsia"/>
        </w:rPr>
      </w:pPr>
      <w:r>
        <w:rPr>
          <w:rFonts w:hint="eastAsia"/>
        </w:rPr>
        <w:t>考试内容</w:t>
      </w:r>
    </w:p>
    <w:p w14:paraId="1D972CB9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地壳的物质组成、构造运动与地质构造、大地构造学说、火山与地震、地壳的演变。</w:t>
      </w:r>
    </w:p>
    <w:p w14:paraId="3106C40B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考试要求</w:t>
      </w:r>
    </w:p>
    <w:p w14:paraId="7E12D8FD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1、了解地壳的物质组成、化学成分与矿物、造岩矿物及常见矿物。</w:t>
      </w:r>
    </w:p>
    <w:p w14:paraId="175A0122">
      <w:pPr>
        <w:ind w:firstLine="420" w:firstLineChars="200"/>
        <w:rPr>
          <w:rFonts w:hint="eastAsia"/>
        </w:rPr>
      </w:pPr>
      <w:r>
        <w:rPr>
          <w:rFonts w:hint="eastAsia"/>
        </w:rPr>
        <w:t>2、理解岩石的定义，</w:t>
      </w:r>
      <w:r>
        <w:rPr>
          <w:rFonts w:hint="eastAsia" w:ascii="宋体" w:hAnsi="宋体"/>
        </w:rPr>
        <w:t>了解</w:t>
      </w:r>
      <w:r>
        <w:rPr>
          <w:rFonts w:hint="eastAsia"/>
        </w:rPr>
        <w:t>岩浆岩的矿物组成、产状、结构、构造及岩浆岩的主要类型。</w:t>
      </w:r>
    </w:p>
    <w:p w14:paraId="3E605DFB">
      <w:pPr>
        <w:ind w:firstLine="420" w:firstLineChars="200"/>
        <w:rPr>
          <w:rFonts w:hint="eastAsia"/>
        </w:rPr>
      </w:pPr>
      <w:r>
        <w:rPr>
          <w:rFonts w:hint="eastAsia"/>
        </w:rPr>
        <w:t>3，</w:t>
      </w:r>
      <w:r>
        <w:rPr>
          <w:rFonts w:hint="eastAsia" w:ascii="宋体" w:hAnsi="宋体"/>
        </w:rPr>
        <w:t>了解</w:t>
      </w:r>
      <w:r>
        <w:rPr>
          <w:rFonts w:hint="eastAsia"/>
        </w:rPr>
        <w:t>沉积岩的基本特征及主要类型。</w:t>
      </w:r>
    </w:p>
    <w:p w14:paraId="7A315C5F">
      <w:pPr>
        <w:ind w:firstLine="420" w:firstLineChars="200"/>
        <w:rPr>
          <w:rFonts w:hint="eastAsia"/>
        </w:rPr>
      </w:pPr>
      <w:r>
        <w:rPr>
          <w:rFonts w:hint="eastAsia"/>
        </w:rPr>
        <w:t>4、</w:t>
      </w:r>
      <w:r>
        <w:rPr>
          <w:rFonts w:hint="eastAsia" w:ascii="宋体" w:hAnsi="宋体"/>
        </w:rPr>
        <w:t>了解</w:t>
      </w:r>
      <w:r>
        <w:rPr>
          <w:rFonts w:hint="eastAsia"/>
        </w:rPr>
        <w:t xml:space="preserve">变质岩的成因及其变质作用类型。 </w:t>
      </w:r>
    </w:p>
    <w:p w14:paraId="3CC6207F">
      <w:pPr>
        <w:ind w:firstLine="420" w:firstLineChars="200"/>
        <w:rPr>
          <w:rFonts w:hint="eastAsia"/>
        </w:rPr>
      </w:pPr>
      <w:r>
        <w:rPr>
          <w:rFonts w:hint="eastAsia"/>
        </w:rPr>
        <w:t>5、掌握构造运动的特点与基本方式，了解构造运动与岩相、建造和地层接触关系。</w:t>
      </w:r>
    </w:p>
    <w:p w14:paraId="2A25AFA7">
      <w:pPr>
        <w:ind w:firstLine="420" w:firstLineChars="200"/>
        <w:rPr>
          <w:rFonts w:hint="eastAsia"/>
        </w:rPr>
      </w:pPr>
      <w:r>
        <w:rPr>
          <w:rFonts w:hint="eastAsia"/>
        </w:rPr>
        <w:t>6、理解地质构造的定义，掌握最常见的四种类型地质构造。</w:t>
      </w:r>
    </w:p>
    <w:p w14:paraId="39ED1B75">
      <w:pPr>
        <w:ind w:firstLine="420" w:firstLineChars="200"/>
        <w:rPr>
          <w:rFonts w:hint="eastAsia"/>
        </w:rPr>
      </w:pPr>
      <w:r>
        <w:rPr>
          <w:rFonts w:hint="eastAsia"/>
        </w:rPr>
        <w:t>7、理解板块构造学说、槽台说与地洼说、地质力学学说的概念和理论。</w:t>
      </w:r>
    </w:p>
    <w:p w14:paraId="354622EE">
      <w:pPr>
        <w:ind w:firstLine="420" w:firstLineChars="200"/>
        <w:rPr>
          <w:rFonts w:hint="eastAsia"/>
        </w:rPr>
      </w:pPr>
      <w:r>
        <w:rPr>
          <w:rFonts w:hint="eastAsia"/>
        </w:rPr>
        <w:t>8、掌握火山、地震的概念，理解火山的类型、分布及火山地貌、地震的分类及地震带。</w:t>
      </w:r>
    </w:p>
    <w:p w14:paraId="79635C7A">
      <w:pPr>
        <w:ind w:firstLine="420" w:firstLineChars="200"/>
        <w:rPr>
          <w:rFonts w:hint="eastAsia"/>
        </w:rPr>
      </w:pPr>
      <w:r>
        <w:rPr>
          <w:rFonts w:hint="eastAsia"/>
        </w:rPr>
        <w:t>9、理解地质年代、绝对地质年代的概念，了解地壳演化简史。</w:t>
      </w:r>
    </w:p>
    <w:p w14:paraId="36C7DE6C">
      <w:pPr>
        <w:rPr>
          <w:rFonts w:hint="eastAsia"/>
          <w:b/>
        </w:rPr>
      </w:pPr>
      <w:r>
        <w:rPr>
          <w:rFonts w:hint="eastAsia"/>
          <w:b/>
        </w:rPr>
        <w:t>四、大气和气候</w:t>
      </w:r>
    </w:p>
    <w:p w14:paraId="503F426E">
      <w:pPr>
        <w:ind w:firstLine="420" w:firstLineChars="200"/>
        <w:rPr>
          <w:rFonts w:hint="eastAsia"/>
        </w:rPr>
      </w:pPr>
      <w:r>
        <w:rPr>
          <w:rFonts w:hint="eastAsia"/>
        </w:rPr>
        <w:t>考试内容</w:t>
      </w:r>
    </w:p>
    <w:p w14:paraId="59C99EDB">
      <w:pPr>
        <w:ind w:firstLine="420" w:firstLineChars="200"/>
        <w:rPr>
          <w:rFonts w:hint="eastAsia"/>
        </w:rPr>
      </w:pPr>
      <w:r>
        <w:rPr>
          <w:rFonts w:hint="eastAsia"/>
        </w:rPr>
        <w:t>大气的成分、大气的结构、大气的热能、气温、大气湿度、蒸发和凝结、水汽的凝结现象、大气降水、大气的水平运动、大气环流、主要天气系统、气候和气候系统、气候的形成、气候带和气候型、气候变化简史、气候变化的原因、未来气候的可能变化。</w:t>
      </w:r>
    </w:p>
    <w:p w14:paraId="22F5157A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考试要求</w:t>
      </w:r>
    </w:p>
    <w:p w14:paraId="5ADEB364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1、理解大气组成的成分、水气、固、液体杂质等，掌握大气各成分间的比率随高度和时间而变化的特征。</w:t>
      </w:r>
    </w:p>
    <w:p w14:paraId="21F55C61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2、理解大气的结构，掌握大气分层及各层次的特征。</w:t>
      </w:r>
    </w:p>
    <w:p w14:paraId="136FE599">
      <w:pPr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3、了解</w:t>
      </w:r>
      <w:r>
        <w:rPr>
          <w:rFonts w:hint="eastAsia"/>
        </w:rPr>
        <w:t>大气的热能概念，掌握太阳辐射、大气能量及保温效应及地－气系统的辐射平衡。</w:t>
      </w:r>
    </w:p>
    <w:p w14:paraId="4D839D5E">
      <w:pPr>
        <w:ind w:firstLine="420" w:firstLineChars="200"/>
        <w:rPr>
          <w:rFonts w:hint="eastAsia"/>
        </w:rPr>
      </w:pPr>
      <w:r>
        <w:rPr>
          <w:rFonts w:hint="eastAsia"/>
        </w:rPr>
        <w:t>4、理解气温的周期性变化规律，掌握气温的水平分布和垂直分布的特点。</w:t>
      </w:r>
    </w:p>
    <w:p w14:paraId="5CB8B3AD">
      <w:pPr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5、理解</w:t>
      </w:r>
      <w:r>
        <w:rPr>
          <w:rFonts w:hint="eastAsia"/>
        </w:rPr>
        <w:t>大气湿度的概念，湿度的变化与分布。</w:t>
      </w:r>
    </w:p>
    <w:p w14:paraId="26DBF7FF">
      <w:pPr>
        <w:ind w:firstLine="420" w:firstLineChars="200"/>
        <w:rPr>
          <w:rFonts w:hint="eastAsia"/>
        </w:rPr>
      </w:pPr>
      <w:r>
        <w:rPr>
          <w:rFonts w:hint="eastAsia"/>
        </w:rPr>
        <w:t>6、掌握大气水分蒸发及其影响因素、凝结和凝结条件。</w:t>
      </w:r>
    </w:p>
    <w:p w14:paraId="36391F3D">
      <w:pPr>
        <w:ind w:firstLine="420" w:firstLineChars="200"/>
        <w:rPr>
          <w:rFonts w:hint="eastAsia"/>
        </w:rPr>
      </w:pPr>
      <w:r>
        <w:rPr>
          <w:rFonts w:hint="eastAsia"/>
        </w:rPr>
        <w:t>7、掌握水汽地表面和大气中的凝结现象。</w:t>
      </w:r>
    </w:p>
    <w:p w14:paraId="622DA45D">
      <w:pPr>
        <w:ind w:firstLine="420" w:firstLineChars="200"/>
        <w:rPr>
          <w:rFonts w:hint="eastAsia"/>
        </w:rPr>
      </w:pPr>
      <w:r>
        <w:rPr>
          <w:rFonts w:hint="eastAsia"/>
        </w:rPr>
        <w:t>8、了解降水的形成、类型，掌握降水的时间变化规律和降水量的地理分布。</w:t>
      </w:r>
    </w:p>
    <w:p w14:paraId="238DB3C3">
      <w:pPr>
        <w:ind w:firstLine="420" w:firstLineChars="200"/>
        <w:rPr>
          <w:rFonts w:hint="eastAsia"/>
        </w:rPr>
      </w:pPr>
      <w:r>
        <w:rPr>
          <w:rFonts w:hint="eastAsia"/>
        </w:rPr>
        <w:t>9、理解大气运动的概念，掌握作用于空气的力、自由大气中的空气运动，以及风随高度的变化特征。</w:t>
      </w:r>
    </w:p>
    <w:p w14:paraId="1383DC92">
      <w:pPr>
        <w:rPr>
          <w:rFonts w:hint="eastAsia"/>
        </w:rPr>
      </w:pPr>
      <w:r>
        <w:rPr>
          <w:rFonts w:hint="eastAsia"/>
        </w:rPr>
        <w:t xml:space="preserve">    10、理解大气环流的概念，掌握全球环流、季风环流及局地环流的特性及其运动。</w:t>
      </w:r>
    </w:p>
    <w:p w14:paraId="347B9DAC">
      <w:pPr>
        <w:ind w:firstLine="420" w:firstLineChars="200"/>
        <w:rPr>
          <w:rFonts w:hint="eastAsia"/>
        </w:rPr>
      </w:pPr>
      <w:r>
        <w:rPr>
          <w:rFonts w:hint="eastAsia"/>
        </w:rPr>
        <w:t>11、理解天气系统基本概念，掌握气团和锋面、气旋、反气旋的生成、发展、结构和天气。</w:t>
      </w:r>
    </w:p>
    <w:p w14:paraId="0EE12AB9">
      <w:pPr>
        <w:ind w:firstLine="420" w:firstLineChars="200"/>
        <w:rPr>
          <w:rFonts w:hint="eastAsia"/>
        </w:rPr>
      </w:pPr>
      <w:r>
        <w:rPr>
          <w:rFonts w:hint="eastAsia"/>
        </w:rPr>
        <w:t>12、理解气候的概念，掌握气候系统的组成及特性。</w:t>
      </w:r>
    </w:p>
    <w:p w14:paraId="1A21D534">
      <w:pPr>
        <w:ind w:firstLine="420" w:firstLineChars="200"/>
        <w:rPr>
          <w:rFonts w:hint="eastAsia"/>
        </w:rPr>
      </w:pPr>
      <w:r>
        <w:rPr>
          <w:rFonts w:hint="eastAsia"/>
        </w:rPr>
        <w:t>13、掌握辐射因子、环流因子、地理因子对气候的形成和变化规律。</w:t>
      </w:r>
    </w:p>
    <w:p w14:paraId="75FE7B22">
      <w:pPr>
        <w:ind w:firstLine="420" w:firstLineChars="200"/>
        <w:rPr>
          <w:rFonts w:hint="eastAsia"/>
        </w:rPr>
      </w:pPr>
      <w:r>
        <w:rPr>
          <w:rFonts w:hint="eastAsia"/>
        </w:rPr>
        <w:t>14、掌握低、中、高纬度及高地气候型的气候变化特性。</w:t>
      </w:r>
    </w:p>
    <w:p w14:paraId="0FA26EAE">
      <w:pPr>
        <w:ind w:firstLine="420" w:firstLineChars="200"/>
        <w:rPr>
          <w:rFonts w:hint="eastAsia"/>
        </w:rPr>
      </w:pPr>
      <w:r>
        <w:rPr>
          <w:rFonts w:hint="eastAsia"/>
        </w:rPr>
        <w:t>15、了解气候变化简史。理解地质时期和现代气候变化。</w:t>
      </w:r>
    </w:p>
    <w:p w14:paraId="1DDF883C">
      <w:pPr>
        <w:ind w:firstLine="420" w:firstLineChars="200"/>
        <w:rPr>
          <w:rFonts w:hint="eastAsia"/>
        </w:rPr>
      </w:pPr>
      <w:r>
        <w:rPr>
          <w:rFonts w:hint="eastAsia"/>
        </w:rPr>
        <w:t>16、理解气候变化的原因和因素。</w:t>
      </w:r>
    </w:p>
    <w:p w14:paraId="5612242F">
      <w:pPr>
        <w:ind w:firstLine="420" w:firstLineChars="200"/>
        <w:rPr>
          <w:rFonts w:hint="eastAsia"/>
        </w:rPr>
      </w:pPr>
      <w:r>
        <w:rPr>
          <w:rFonts w:hint="eastAsia"/>
        </w:rPr>
        <w:t>17、了解未来气候的可能变化。</w:t>
      </w:r>
    </w:p>
    <w:p w14:paraId="0EB36670">
      <w:pPr>
        <w:rPr>
          <w:rFonts w:hint="eastAsia"/>
          <w:b/>
        </w:rPr>
      </w:pPr>
      <w:r>
        <w:rPr>
          <w:rFonts w:hint="eastAsia"/>
          <w:b/>
        </w:rPr>
        <w:t>五、海洋和陆地水</w:t>
      </w:r>
    </w:p>
    <w:p w14:paraId="6E9B5237">
      <w:pPr>
        <w:ind w:firstLine="420" w:firstLineChars="200"/>
        <w:rPr>
          <w:rFonts w:hint="eastAsia"/>
        </w:rPr>
      </w:pPr>
      <w:r>
        <w:rPr>
          <w:rFonts w:hint="eastAsia"/>
        </w:rPr>
        <w:t>考试内容</w:t>
      </w:r>
    </w:p>
    <w:p w14:paraId="0147B25C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水循环与水量平衡、海洋的起源、世界大洋及其区分、海及其分类、海水的组成、海水的温度、密度和透明度、潮汐与潮流、海洋中的波浪、洋面流和水团运动、7万年来的海平面变化、近百年的海平面变化、21世纪海平面上升预测、海洋资源、海洋对地理环境的影响、海洋环境保护、河流、水系和流域、水情要素、河川径流、河流的补给、流域的水量平衡、河流的分类、河流与地理环境的相互影响、湖泊、沼泽、地下水的物理性质和化学成分、岩石的水理性质、地下水的动态和运动、地下水按埋藏条件的分类、成冰作用与冰川类型、地球上冰川的分布、冰川对地理环境的影响</w:t>
      </w:r>
    </w:p>
    <w:p w14:paraId="28F8EEE9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考试要求</w:t>
      </w:r>
    </w:p>
    <w:p w14:paraId="5A2D2DF6">
      <w:pPr>
        <w:ind w:firstLine="420" w:firstLineChars="200"/>
        <w:rPr>
          <w:rFonts w:hint="eastAsia"/>
        </w:rPr>
      </w:pPr>
      <w:r>
        <w:rPr>
          <w:rFonts w:hint="eastAsia"/>
        </w:rPr>
        <w:t>1、了解地球上水的分布，理解</w:t>
      </w:r>
      <w:r>
        <w:rPr>
          <w:rFonts w:hint="eastAsia" w:ascii="宋体" w:hAnsi="宋体"/>
        </w:rPr>
        <w:t>水循环与水量平衡</w:t>
      </w:r>
      <w:r>
        <w:rPr>
          <w:rFonts w:hint="eastAsia"/>
        </w:rPr>
        <w:t>的规律。</w:t>
      </w:r>
    </w:p>
    <w:p w14:paraId="1CDACA58">
      <w:pPr>
        <w:ind w:firstLine="420" w:firstLineChars="200"/>
        <w:rPr>
          <w:rFonts w:hint="eastAsia" w:ascii="宋体" w:hAnsi="宋体"/>
        </w:rPr>
      </w:pPr>
      <w:r>
        <w:rPr>
          <w:rFonts w:hint="eastAsia"/>
        </w:rPr>
        <w:t>2、了解</w:t>
      </w:r>
      <w:r>
        <w:rPr>
          <w:rFonts w:hint="eastAsia" w:ascii="宋体" w:hAnsi="宋体"/>
        </w:rPr>
        <w:t>海洋的起源，世界大洋及其区分，掌握海及其分类。</w:t>
      </w:r>
    </w:p>
    <w:p w14:paraId="562DF7D0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3、理解海水的组成，掌握海水的温度、密度和透明度。</w:t>
      </w:r>
    </w:p>
    <w:p w14:paraId="5BDFD052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4、理解潮汐与潮流，掌握海洋中的波浪及其类型、波浪的折射、洋流的成因和分类、洋流模式和主要洋流，以及大洋水团及其环流</w:t>
      </w:r>
      <w:r>
        <w:rPr>
          <w:rFonts w:hint="eastAsia"/>
        </w:rPr>
        <w:t>的特点及其变化规律</w:t>
      </w:r>
      <w:r>
        <w:rPr>
          <w:rFonts w:hint="eastAsia" w:ascii="宋体" w:hAnsi="宋体"/>
        </w:rPr>
        <w:t>。</w:t>
      </w:r>
    </w:p>
    <w:p w14:paraId="306669A0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5、了解7万年来的海平面变化、近百年的海平面变化以及21世纪海平面上升的预测。</w:t>
      </w:r>
    </w:p>
    <w:p w14:paraId="3674501F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6、理解海洋资源、海洋对地理环境的影响，以及对海洋环境的保护。</w:t>
      </w:r>
    </w:p>
    <w:p w14:paraId="4A684753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7、掌握河流、水系和流域的概念，流域特征对河流的影响。</w:t>
      </w:r>
    </w:p>
    <w:p w14:paraId="43BDF522"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8、掌握</w:t>
      </w:r>
      <w:r>
        <w:rPr>
          <w:rFonts w:hint="eastAsia"/>
          <w:color w:val="000000"/>
        </w:rPr>
        <w:t>河流</w:t>
      </w:r>
      <w:r>
        <w:rPr>
          <w:rFonts w:hint="eastAsia" w:ascii="宋体" w:hAnsi="宋体"/>
          <w:color w:val="000000"/>
        </w:rPr>
        <w:t>水情要素，理解流速、流量的定义。</w:t>
      </w:r>
    </w:p>
    <w:p w14:paraId="664BDCA2">
      <w:pPr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9、掌握河川径流的形成和集流过程、径流的变化特点以及特征径流。</w:t>
      </w:r>
    </w:p>
    <w:p w14:paraId="1E1B43BB"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/>
          <w:color w:val="000000"/>
        </w:rPr>
        <w:t>10、掌握</w:t>
      </w:r>
      <w:r>
        <w:rPr>
          <w:rFonts w:hint="eastAsia" w:ascii="宋体" w:hAnsi="宋体"/>
          <w:color w:val="000000"/>
        </w:rPr>
        <w:t>河流的补给的形式、补给的特点，河流水源的定量估计。</w:t>
      </w:r>
    </w:p>
    <w:p w14:paraId="290E79FC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11、了解流域的水量平衡概念。</w:t>
      </w:r>
    </w:p>
    <w:p w14:paraId="3CC58E73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12、理解河流分类的意义和原则，掌握我国河流的分类。</w:t>
      </w:r>
    </w:p>
    <w:p w14:paraId="44C68FD7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13、理解河流与地理环境的相互影响。</w:t>
      </w:r>
    </w:p>
    <w:p w14:paraId="6C8EF499">
      <w:pPr>
        <w:ind w:firstLine="420" w:firstLineChars="200"/>
      </w:pPr>
      <w:r>
        <w:rPr>
          <w:rFonts w:hint="eastAsia"/>
        </w:rPr>
        <w:t>14、掌握湖泊的成因和类型、理解湖水的性质、湖泊水文环境的特点及其变化规律。</w:t>
      </w:r>
    </w:p>
    <w:p w14:paraId="3CD50544">
      <w:pPr>
        <w:ind w:firstLine="420" w:firstLineChars="200"/>
        <w:rPr>
          <w:rFonts w:hint="eastAsia"/>
        </w:rPr>
      </w:pPr>
      <w:r>
        <w:rPr>
          <w:rFonts w:hint="eastAsia"/>
        </w:rPr>
        <w:t>15、掌握沼泽的成因、沼泽水文特征以及沼泽的分类。</w:t>
      </w:r>
    </w:p>
    <w:p w14:paraId="65A28FCD">
      <w:pPr>
        <w:ind w:firstLine="420" w:firstLineChars="200"/>
        <w:rPr>
          <w:rFonts w:hint="eastAsia"/>
        </w:rPr>
      </w:pPr>
      <w:r>
        <w:rPr>
          <w:rFonts w:hint="eastAsia"/>
        </w:rPr>
        <w:t>16、了解</w:t>
      </w:r>
      <w:r>
        <w:rPr>
          <w:rFonts w:hint="eastAsia" w:ascii="宋体" w:hAnsi="宋体"/>
        </w:rPr>
        <w:t>地下水的物理性质和化学成分、岩石的水理性质，理解地下水的动态和运动，掌握地下水按埋藏条件的分类</w:t>
      </w:r>
      <w:r>
        <w:rPr>
          <w:rFonts w:hint="eastAsia"/>
        </w:rPr>
        <w:t>及其变化规律。</w:t>
      </w:r>
    </w:p>
    <w:p w14:paraId="72F84D7C">
      <w:pPr>
        <w:ind w:firstLine="420" w:firstLineChars="200"/>
      </w:pPr>
      <w:r>
        <w:rPr>
          <w:rFonts w:hint="eastAsia"/>
        </w:rPr>
        <w:t>17、掌握</w:t>
      </w:r>
      <w:r>
        <w:rPr>
          <w:rFonts w:hint="eastAsia" w:ascii="宋体" w:hAnsi="宋体"/>
        </w:rPr>
        <w:t>成冰作用过程与冰川类型，了解地球上冰川的分布，理解冰川对地理环境的影响。</w:t>
      </w:r>
    </w:p>
    <w:p w14:paraId="3EFC8597">
      <w:pPr>
        <w:rPr>
          <w:rFonts w:hint="eastAsia"/>
          <w:b/>
        </w:rPr>
      </w:pPr>
      <w:r>
        <w:rPr>
          <w:rFonts w:hint="eastAsia"/>
          <w:b/>
        </w:rPr>
        <w:t>六、地貌</w:t>
      </w:r>
    </w:p>
    <w:p w14:paraId="3E10C2CD">
      <w:pPr>
        <w:ind w:firstLine="420" w:firstLineChars="200"/>
        <w:rPr>
          <w:rFonts w:hint="eastAsia"/>
        </w:rPr>
      </w:pPr>
      <w:r>
        <w:rPr>
          <w:rFonts w:hint="eastAsia"/>
        </w:rPr>
        <w:t>考试内容</w:t>
      </w:r>
    </w:p>
    <w:p w14:paraId="65EF18A0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地貌成因、基本地貌类型、地貌在地理环境中的作用、风化作用、块体运动与重力地貌、流水作用、坡面流水与沟谷流水地貌、河流地貌、准平原与山麓面、岩溶作用、喀斯特地貌、喀斯特地貌发育过程与地域分异、冰川作用、冰川地貌、冰缘地貌（冻土地貌）、风沙作用、风沙地貌、黄土与黄土地貌、海岸地貌、海岸的分类、海底地貌与海底沉积。</w:t>
      </w:r>
    </w:p>
    <w:p w14:paraId="348B5537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考试要求</w:t>
      </w:r>
    </w:p>
    <w:p w14:paraId="11B85F09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1、掌握地貌的成因，基本地貌类型以及地貌在地理环境中的作用。</w:t>
      </w:r>
    </w:p>
    <w:p w14:paraId="5386EC0B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2、掌握风化作用的类型，理解风化壳的基本特征、基本类型及其分布。</w:t>
      </w:r>
    </w:p>
    <w:p w14:paraId="6B52FCBA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3、理解块体运动的基本概念，掌握崩落与崩塌、滑落和蠕动有关的重力地貌</w:t>
      </w:r>
      <w:r>
        <w:rPr>
          <w:rFonts w:hint="eastAsia"/>
        </w:rPr>
        <w:t>单元的特点、形成过程</w:t>
      </w:r>
      <w:r>
        <w:rPr>
          <w:rFonts w:hint="eastAsia" w:ascii="宋体" w:hAnsi="宋体"/>
        </w:rPr>
        <w:t>。</w:t>
      </w:r>
    </w:p>
    <w:p w14:paraId="6D208AFD">
      <w:pPr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4、理解流水作用的类型和基本特征，掌握坡面流水与沟谷流水地貌、河流地貌</w:t>
      </w:r>
      <w:r>
        <w:rPr>
          <w:rFonts w:hint="eastAsia"/>
        </w:rPr>
        <w:t>单元的特点、形成过程及其演变规律。</w:t>
      </w:r>
    </w:p>
    <w:p w14:paraId="09DC597F">
      <w:pPr>
        <w:ind w:firstLine="420" w:firstLineChars="200"/>
        <w:rPr>
          <w:rFonts w:hint="eastAsia"/>
        </w:rPr>
      </w:pPr>
      <w:r>
        <w:rPr>
          <w:rFonts w:hint="eastAsia"/>
        </w:rPr>
        <w:t>5、理解</w:t>
      </w:r>
      <w:r>
        <w:rPr>
          <w:rFonts w:hint="eastAsia" w:ascii="宋体" w:hAnsi="宋体"/>
        </w:rPr>
        <w:t>准平原与山麓面的</w:t>
      </w:r>
      <w:r>
        <w:rPr>
          <w:rFonts w:hint="eastAsia"/>
        </w:rPr>
        <w:t>特点、形成过程和变化规律。</w:t>
      </w:r>
    </w:p>
    <w:p w14:paraId="4CA0877E">
      <w:pPr>
        <w:ind w:firstLine="420" w:firstLineChars="200"/>
        <w:rPr>
          <w:rFonts w:hint="eastAsia" w:ascii="宋体" w:hAnsi="宋体"/>
        </w:rPr>
      </w:pPr>
      <w:r>
        <w:rPr>
          <w:rFonts w:hint="eastAsia"/>
        </w:rPr>
        <w:t>6、掌握</w:t>
      </w:r>
      <w:r>
        <w:rPr>
          <w:rFonts w:hint="eastAsia" w:ascii="宋体" w:hAnsi="宋体"/>
        </w:rPr>
        <w:t>岩溶作用的化学过程、岩性与构造条件、水动力条件以及地表、地下喀斯特地貌特点。</w:t>
      </w:r>
    </w:p>
    <w:p w14:paraId="70508F92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7、掌握喀斯特地貌发育过程及</w:t>
      </w:r>
      <w:r>
        <w:rPr>
          <w:rFonts w:hint="eastAsia"/>
        </w:rPr>
        <w:t>其演变规律</w:t>
      </w:r>
      <w:r>
        <w:rPr>
          <w:rFonts w:hint="eastAsia" w:ascii="宋体" w:hAnsi="宋体"/>
        </w:rPr>
        <w:t>，了解喀斯特地貌的地域分异特征。</w:t>
      </w:r>
    </w:p>
    <w:p w14:paraId="782303B4">
      <w:pPr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8、理解冰川的作用，掌握冰川地貌、冰缘地貌（冻土地貌）</w:t>
      </w:r>
      <w:r>
        <w:rPr>
          <w:rFonts w:hint="eastAsia"/>
        </w:rPr>
        <w:t>单元的特点、形成过程及其演变规律</w:t>
      </w:r>
    </w:p>
    <w:p w14:paraId="67812C8F">
      <w:pPr>
        <w:ind w:firstLine="420" w:firstLineChars="200"/>
        <w:rPr>
          <w:rFonts w:hint="eastAsia"/>
        </w:rPr>
      </w:pPr>
      <w:r>
        <w:rPr>
          <w:rFonts w:hint="eastAsia"/>
        </w:rPr>
        <w:t>9、</w:t>
      </w:r>
      <w:r>
        <w:rPr>
          <w:rFonts w:hint="eastAsia" w:ascii="宋体" w:hAnsi="宋体"/>
        </w:rPr>
        <w:t>理解风沙作用的形式，掌握风沙地貌、黄土与黄土地貌</w:t>
      </w:r>
      <w:r>
        <w:rPr>
          <w:rFonts w:hint="eastAsia"/>
        </w:rPr>
        <w:t>单元的特点、形成过程及其演变规律。</w:t>
      </w:r>
    </w:p>
    <w:p w14:paraId="4F079C6D">
      <w:pPr>
        <w:ind w:firstLine="315" w:firstLineChars="150"/>
        <w:rPr>
          <w:rFonts w:hint="eastAsia" w:ascii="宋体" w:hAnsi="宋体"/>
        </w:rPr>
      </w:pPr>
      <w:r>
        <w:rPr>
          <w:rFonts w:hint="eastAsia"/>
        </w:rPr>
        <w:t>10、掌握海岸带的组成、结构，</w:t>
      </w:r>
      <w:r>
        <w:rPr>
          <w:rFonts w:hint="eastAsia" w:ascii="宋体" w:hAnsi="宋体"/>
        </w:rPr>
        <w:t>海蚀地貌、海积地貌单元的特点，海岸的分类以及海底地貌与海底沉积物的</w:t>
      </w:r>
      <w:r>
        <w:rPr>
          <w:rFonts w:hint="eastAsia"/>
        </w:rPr>
        <w:t>特点、形成过程及其演变规律</w:t>
      </w:r>
      <w:r>
        <w:rPr>
          <w:rFonts w:hint="eastAsia" w:ascii="宋体" w:hAnsi="宋体"/>
        </w:rPr>
        <w:t>。</w:t>
      </w:r>
    </w:p>
    <w:p w14:paraId="1826E31D">
      <w:pPr>
        <w:rPr>
          <w:rFonts w:hint="eastAsia"/>
          <w:b/>
        </w:rPr>
      </w:pPr>
      <w:r>
        <w:rPr>
          <w:rFonts w:hint="eastAsia"/>
          <w:b/>
        </w:rPr>
        <w:t>七、土壤圈</w:t>
      </w:r>
    </w:p>
    <w:p w14:paraId="09E17C0A">
      <w:pPr>
        <w:ind w:firstLine="420" w:firstLineChars="200"/>
        <w:rPr>
          <w:rFonts w:hint="eastAsia"/>
        </w:rPr>
      </w:pPr>
      <w:r>
        <w:rPr>
          <w:rFonts w:hint="eastAsia"/>
        </w:rPr>
        <w:t>考试内容</w:t>
      </w:r>
    </w:p>
    <w:p w14:paraId="29680C05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土壤及土壤肥力的概念、土壤圈在地理环境中的地位和作用、土壤形态、土壤物质组成、土壤组成物质之间的相互作用、土壤因素学说、成土因素对土壤形成的作用、土壤形成的基本规律、主要成土过程、土壤分类、土壤空间分布规律、土壤的地域分布规律、耕作土壤分布规律、世界土壤分布、有机土、人为土、灰土、火山灰土、铁铝土、变性土、干旱土、盐成土、潜育土、均腐土、富铁土、淋溶土、雏形土、新成土、土壤资源的概念、世界及我国土壤资源概况、土壤资源开发利用中存在的问题、土壤资源的合理利用和保护</w:t>
      </w:r>
    </w:p>
    <w:p w14:paraId="1A3F8FFE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考试要求</w:t>
      </w:r>
    </w:p>
    <w:p w14:paraId="6E640E73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1、了解土壤及土壤肥力的概念，理解土壤圈在地理环境中的地位和作用。</w:t>
      </w:r>
    </w:p>
    <w:p w14:paraId="510E9B1F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color w:val="000000"/>
        </w:rPr>
        <w:t>2、理解土壤形态的特征，掌握土壤的物质组成</w:t>
      </w:r>
      <w:r>
        <w:rPr>
          <w:rFonts w:hint="eastAsia" w:ascii="宋体" w:hAnsi="宋体"/>
        </w:rPr>
        <w:t>，包括土壤矿物质、土壤有机质、土壤水分和土壤空气等。</w:t>
      </w:r>
    </w:p>
    <w:p w14:paraId="34724D1C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3、理解土壤组成物质之间的相互作用关系。熟悉我国土壤质地分类标准。</w:t>
      </w:r>
    </w:p>
    <w:p w14:paraId="7B1DC7F4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4、了解土壤因素学说，掌握成土因素对土壤的形成作用。</w:t>
      </w:r>
    </w:p>
    <w:p w14:paraId="1755F724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5、掌握土壤形成的基本规律、主要成土过程。</w:t>
      </w:r>
    </w:p>
    <w:p w14:paraId="19EE7810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6、掌握土壤的分类、理解土壤分布与地理环境间的关系，掌握土壤的水平、垂直分布规律。</w:t>
      </w:r>
    </w:p>
    <w:p w14:paraId="0D31F8F8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7、掌握土壤的地域分布规律、耕作土壤分布规律，了解世界土壤分布特征。</w:t>
      </w:r>
    </w:p>
    <w:p w14:paraId="71890515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8、理解各种土壤类型的基本特征。</w:t>
      </w:r>
    </w:p>
    <w:p w14:paraId="0BD58E81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9、理解土壤资源的合理利用和保护</w:t>
      </w:r>
    </w:p>
    <w:p w14:paraId="665FA889">
      <w:pPr>
        <w:rPr>
          <w:rFonts w:hint="eastAsia"/>
          <w:b/>
        </w:rPr>
      </w:pPr>
      <w:r>
        <w:rPr>
          <w:rFonts w:hint="eastAsia"/>
          <w:b/>
        </w:rPr>
        <w:t>八、生物群落与生态系统</w:t>
      </w:r>
    </w:p>
    <w:p w14:paraId="0EE4A263">
      <w:pPr>
        <w:ind w:firstLine="420" w:firstLineChars="200"/>
        <w:rPr>
          <w:rFonts w:hint="eastAsia"/>
        </w:rPr>
      </w:pPr>
      <w:r>
        <w:rPr>
          <w:rFonts w:hint="eastAsia"/>
        </w:rPr>
        <w:t>考试内容</w:t>
      </w:r>
    </w:p>
    <w:p w14:paraId="4CAC009C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原核生物界、原生生物界、植物界、真菌界、动物界、生态因子作用的一般特点、生态因子与生物、生物对环境的适应、种群及其一般特征、生物群落、生态系统的概念、生态系统的组分和结构、生态系统的功能、生态系统的反馈调节与生态平衡、陆地生态系统的主要特征与分布规律、陆地生态系统的主要类型、水域生态系统的主要特征与类型、农业生态系统、城市生态系统、生物多样性概念、生物多样性的价值、全球生物多样性概况及受威胁现状、生物多样性的保护</w:t>
      </w:r>
    </w:p>
    <w:p w14:paraId="0553A9C4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考试要求</w:t>
      </w:r>
    </w:p>
    <w:p w14:paraId="7B127441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1、了解原核生物界、原生生物界、植物界、真菌界、动物界的基本特性，理解生物圈的概念。</w:t>
      </w:r>
    </w:p>
    <w:p w14:paraId="3A38FB02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2、掌握生态因子作用的一般特点。</w:t>
      </w:r>
    </w:p>
    <w:p w14:paraId="7E3D8201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3、理解生态因子与生物之间的关系，掌握生物对环境的适应特性。</w:t>
      </w:r>
    </w:p>
    <w:p w14:paraId="17E23B61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4、了解种群及其一般特征，理解生物群落的种类组成、群落的结构、群落环境、群落的动态、群落的外貌与植物的生活型特性，掌握群落的分类。</w:t>
      </w:r>
    </w:p>
    <w:p w14:paraId="1432285F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5、理解生态系统的概念，掌握生态系统的组分和结构、生态系统的功能和生态系统能量流动的计算方法。</w:t>
      </w:r>
    </w:p>
    <w:p w14:paraId="19311CB8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6、了解生态系统的反馈调节与生态平衡。</w:t>
      </w:r>
    </w:p>
    <w:p w14:paraId="0022C4BC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7、理解陆地生态系统的主要特征与分布规律，掌握陆地生态系统的主要类型。</w:t>
      </w:r>
    </w:p>
    <w:p w14:paraId="5BF004D4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8、掌握水域生态系统的主要特征与类型。</w:t>
      </w:r>
    </w:p>
    <w:p w14:paraId="469EACFB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9、掌握农业生态系统的主要特征和生态农业。</w:t>
      </w:r>
    </w:p>
    <w:p w14:paraId="346CC1B7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10、掌握城市生态系统的主要特征</w:t>
      </w:r>
    </w:p>
    <w:p w14:paraId="3E6D9E67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11、理解生物多样性概念，掌握生物多样性的价值。</w:t>
      </w:r>
    </w:p>
    <w:p w14:paraId="22DBBBD6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12、了解全球生物多样性概况及受威胁现状，理解生物多样性的保护及其意义。</w:t>
      </w:r>
    </w:p>
    <w:p w14:paraId="1B881ECA">
      <w:pPr>
        <w:rPr>
          <w:rFonts w:hint="eastAsia"/>
          <w:b/>
        </w:rPr>
      </w:pPr>
      <w:r>
        <w:rPr>
          <w:rFonts w:hint="eastAsia"/>
          <w:b/>
        </w:rPr>
        <w:t>九、自然地理综合研究</w:t>
      </w:r>
    </w:p>
    <w:p w14:paraId="3BAD47B2">
      <w:pPr>
        <w:ind w:firstLine="420" w:firstLineChars="200"/>
        <w:rPr>
          <w:rFonts w:hint="eastAsia"/>
        </w:rPr>
      </w:pPr>
      <w:r>
        <w:rPr>
          <w:rFonts w:hint="eastAsia"/>
        </w:rPr>
        <w:t>考试内容</w:t>
      </w:r>
    </w:p>
    <w:p w14:paraId="0CC74934">
      <w:pPr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自然综合体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地理系统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地理耗散结构</w:t>
      </w:r>
      <w:r>
        <w:rPr>
          <w:rFonts w:hint="eastAsia"/>
        </w:rPr>
        <w:t>、</w:t>
      </w:r>
      <w:r>
        <w:rPr>
          <w:rFonts w:hint="eastAsia" w:ascii="宋体" w:hAnsi="宋体"/>
        </w:rPr>
        <w:t>自然地理环境的组成与能量基础</w:t>
      </w:r>
      <w:r>
        <w:rPr>
          <w:rFonts w:hint="eastAsia"/>
        </w:rPr>
        <w:t>、</w:t>
      </w:r>
      <w:r>
        <w:rPr>
          <w:rFonts w:hint="eastAsia" w:ascii="宋体" w:hAnsi="宋体"/>
        </w:rPr>
        <w:t>地理环境各要素的物质交换</w:t>
      </w:r>
      <w:r>
        <w:rPr>
          <w:rFonts w:hint="eastAsia"/>
        </w:rPr>
        <w:t>、</w:t>
      </w:r>
      <w:r>
        <w:rPr>
          <w:rFonts w:hint="eastAsia" w:ascii="宋体" w:hAnsi="宋体"/>
        </w:rPr>
        <w:t>地带性分异规律</w:t>
      </w:r>
      <w:r>
        <w:rPr>
          <w:rFonts w:hint="eastAsia"/>
        </w:rPr>
        <w:t>、</w:t>
      </w:r>
      <w:r>
        <w:rPr>
          <w:rFonts w:hint="eastAsia" w:ascii="宋体" w:hAnsi="宋体"/>
        </w:rPr>
        <w:t>非地带性规律</w:t>
      </w:r>
      <w:r>
        <w:rPr>
          <w:rFonts w:hint="eastAsia"/>
        </w:rPr>
        <w:t>、</w:t>
      </w:r>
      <w:r>
        <w:rPr>
          <w:rFonts w:hint="eastAsia" w:ascii="宋体" w:hAnsi="宋体"/>
        </w:rPr>
        <w:t>地域分异的尺度</w:t>
      </w:r>
      <w:r>
        <w:rPr>
          <w:rFonts w:hint="eastAsia"/>
        </w:rPr>
        <w:t>、</w:t>
      </w:r>
      <w:r>
        <w:rPr>
          <w:rFonts w:hint="eastAsia" w:ascii="宋体" w:hAnsi="宋体"/>
        </w:rPr>
        <w:t>地域分异规律的相互关系</w:t>
      </w:r>
      <w:r>
        <w:rPr>
          <w:rFonts w:hint="eastAsia"/>
        </w:rPr>
        <w:t>、</w:t>
      </w:r>
      <w:r>
        <w:rPr>
          <w:rFonts w:hint="eastAsia" w:ascii="宋体" w:hAnsi="宋体"/>
        </w:rPr>
        <w:t>自然区划原则</w:t>
      </w:r>
      <w:r>
        <w:rPr>
          <w:rFonts w:hint="eastAsia"/>
        </w:rPr>
        <w:t>、</w:t>
      </w:r>
      <w:r>
        <w:rPr>
          <w:rFonts w:hint="eastAsia" w:ascii="宋体" w:hAnsi="宋体"/>
        </w:rPr>
        <w:t>自然区划方法</w:t>
      </w:r>
      <w:r>
        <w:rPr>
          <w:rFonts w:hint="eastAsia"/>
        </w:rPr>
        <w:t>、</w:t>
      </w:r>
      <w:r>
        <w:rPr>
          <w:rFonts w:hint="eastAsia" w:ascii="宋体" w:hAnsi="宋体"/>
        </w:rPr>
        <w:t>自然区划的等级系统</w:t>
      </w:r>
      <w:r>
        <w:rPr>
          <w:rFonts w:hint="eastAsia"/>
        </w:rPr>
        <w:t>、</w:t>
      </w:r>
      <w:r>
        <w:rPr>
          <w:rFonts w:hint="eastAsia" w:ascii="宋体" w:hAnsi="宋体"/>
        </w:rPr>
        <w:t>土地的含义与土地分级</w:t>
      </w:r>
      <w:r>
        <w:rPr>
          <w:rFonts w:hint="eastAsia"/>
        </w:rPr>
        <w:t>、</w:t>
      </w:r>
      <w:r>
        <w:rPr>
          <w:rFonts w:hint="eastAsia" w:ascii="宋体" w:hAnsi="宋体"/>
        </w:rPr>
        <w:t>土地的分类</w:t>
      </w:r>
      <w:r>
        <w:rPr>
          <w:rFonts w:hint="eastAsia"/>
        </w:rPr>
        <w:t>、</w:t>
      </w:r>
      <w:r>
        <w:rPr>
          <w:rFonts w:hint="eastAsia" w:ascii="宋体" w:hAnsi="宋体"/>
        </w:rPr>
        <w:t>土地评价</w:t>
      </w:r>
      <w:r>
        <w:rPr>
          <w:rFonts w:hint="eastAsia"/>
        </w:rPr>
        <w:t>、</w:t>
      </w:r>
      <w:r>
        <w:rPr>
          <w:rFonts w:hint="eastAsia" w:ascii="宋体" w:hAnsi="宋体"/>
        </w:rPr>
        <w:t>人类对地理环境的影响</w:t>
      </w:r>
      <w:r>
        <w:rPr>
          <w:rFonts w:hint="eastAsia"/>
        </w:rPr>
        <w:t>、</w:t>
      </w:r>
      <w:r>
        <w:rPr>
          <w:rFonts w:hint="eastAsia" w:ascii="宋体" w:hAnsi="宋体"/>
        </w:rPr>
        <w:t>地理环境对人类不合理行为的反馈</w:t>
      </w:r>
      <w:r>
        <w:rPr>
          <w:rFonts w:hint="eastAsia"/>
        </w:rPr>
        <w:t>、</w:t>
      </w:r>
      <w:r>
        <w:rPr>
          <w:rFonts w:hint="eastAsia" w:ascii="宋体" w:hAnsi="宋体"/>
        </w:rPr>
        <w:t>人地关系的协调发展</w:t>
      </w:r>
    </w:p>
    <w:p w14:paraId="14FFFC85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考试要求</w:t>
      </w:r>
    </w:p>
    <w:p w14:paraId="1FEA48AE">
      <w:pPr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1、理解自然综合体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地理系统</w:t>
      </w:r>
      <w:r>
        <w:rPr>
          <w:rFonts w:ascii="宋体" w:hAnsi="宋体"/>
        </w:rPr>
        <w:t>—</w:t>
      </w:r>
      <w:r>
        <w:rPr>
          <w:rFonts w:hint="eastAsia" w:ascii="宋体" w:hAnsi="宋体"/>
        </w:rPr>
        <w:t>地理耗散结构的</w:t>
      </w:r>
      <w:r>
        <w:rPr>
          <w:rFonts w:hint="eastAsia"/>
        </w:rPr>
        <w:t>整体特征。</w:t>
      </w:r>
    </w:p>
    <w:p w14:paraId="788B1127">
      <w:pPr>
        <w:ind w:firstLine="420" w:firstLineChars="200"/>
        <w:rPr>
          <w:rFonts w:hint="eastAsia" w:ascii="宋体" w:hAnsi="宋体"/>
        </w:rPr>
      </w:pPr>
      <w:r>
        <w:rPr>
          <w:rFonts w:hint="eastAsia"/>
        </w:rPr>
        <w:t>2、理解</w:t>
      </w:r>
      <w:r>
        <w:rPr>
          <w:rFonts w:hint="eastAsia" w:ascii="宋体" w:hAnsi="宋体"/>
        </w:rPr>
        <w:t>自然地理环境的组成与能量基础，地理环境各要素的物质交换。</w:t>
      </w:r>
    </w:p>
    <w:p w14:paraId="5DBFFBF2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3、掌握</w:t>
      </w:r>
      <w:r>
        <w:rPr>
          <w:rFonts w:hint="eastAsia"/>
        </w:rPr>
        <w:t>自然地理环境的地域分异</w:t>
      </w:r>
      <w:r>
        <w:rPr>
          <w:rFonts w:hint="eastAsia" w:ascii="宋体" w:hAnsi="宋体"/>
        </w:rPr>
        <w:t>规律的基本特征、形成背景及</w:t>
      </w:r>
      <w:r>
        <w:rPr>
          <w:rFonts w:hint="eastAsia"/>
        </w:rPr>
        <w:t>本质含义</w:t>
      </w:r>
      <w:r>
        <w:rPr>
          <w:rFonts w:hint="eastAsia" w:ascii="宋体" w:hAnsi="宋体"/>
        </w:rPr>
        <w:t>。</w:t>
      </w:r>
    </w:p>
    <w:p w14:paraId="3E4E835E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4、理解</w:t>
      </w:r>
      <w:r>
        <w:rPr>
          <w:rFonts w:hint="eastAsia"/>
        </w:rPr>
        <w:t>地域分异的尺度，了解</w:t>
      </w:r>
      <w:r>
        <w:rPr>
          <w:rFonts w:hint="eastAsia" w:ascii="宋体" w:hAnsi="宋体"/>
        </w:rPr>
        <w:t>地域分异规律的相互关系。</w:t>
      </w:r>
    </w:p>
    <w:p w14:paraId="3F279111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5、掌握自然区划的原则</w:t>
      </w:r>
      <w:r>
        <w:rPr>
          <w:rFonts w:hint="eastAsia"/>
        </w:rPr>
        <w:t>和</w:t>
      </w:r>
      <w:r>
        <w:rPr>
          <w:rFonts w:hint="eastAsia" w:ascii="宋体" w:hAnsi="宋体"/>
        </w:rPr>
        <w:t>方法。</w:t>
      </w:r>
    </w:p>
    <w:p w14:paraId="13628527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6、理解自然区划的等级系统。</w:t>
      </w:r>
    </w:p>
    <w:p w14:paraId="607DA8AE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7、理解土地的含义与土地的分级，掌握土地的分类</w:t>
      </w:r>
    </w:p>
    <w:p w14:paraId="724575F4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8、掌握土地评价的对象、原则与方法。</w:t>
      </w:r>
    </w:p>
    <w:p w14:paraId="4D957C18">
      <w:pPr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9、了解人类对地理环境的影响</w:t>
      </w:r>
      <w:r>
        <w:rPr>
          <w:rFonts w:hint="eastAsia"/>
        </w:rPr>
        <w:t>、</w:t>
      </w:r>
      <w:r>
        <w:rPr>
          <w:rFonts w:hint="eastAsia" w:ascii="宋体" w:hAnsi="宋体"/>
        </w:rPr>
        <w:t>地理环境对人类不合理行为的反馈</w:t>
      </w:r>
      <w:r>
        <w:rPr>
          <w:rFonts w:hint="eastAsia"/>
        </w:rPr>
        <w:t>。</w:t>
      </w:r>
    </w:p>
    <w:p w14:paraId="62F1F2D4">
      <w:pPr>
        <w:ind w:firstLine="420" w:firstLineChars="200"/>
        <w:rPr>
          <w:rFonts w:hint="eastAsia"/>
        </w:rPr>
      </w:pPr>
      <w:r>
        <w:rPr>
          <w:rFonts w:hint="eastAsia"/>
        </w:rPr>
        <w:t>10、理解</w:t>
      </w:r>
      <w:r>
        <w:rPr>
          <w:rFonts w:hint="eastAsia" w:ascii="宋体" w:hAnsi="宋体"/>
        </w:rPr>
        <w:t>人地关系的协调发展关系。</w:t>
      </w:r>
    </w:p>
    <w:p w14:paraId="029448CE">
      <w:r>
        <w:rPr>
          <w:rFonts w:hint="eastAsia"/>
        </w:rPr>
        <w:t xml:space="preserve"> </w:t>
      </w:r>
    </w:p>
    <w:p w14:paraId="678602AB">
      <w:pPr>
        <w:pStyle w:val="6"/>
        <w:rPr>
          <w:rFonts w:ascii="FangSong_GB2312" w:hAnsi="Times New Roman" w:eastAsia="FangSong_GB2312"/>
          <w:b/>
          <w:sz w:val="28"/>
          <w:szCs w:val="28"/>
        </w:rPr>
      </w:pPr>
      <w:r>
        <w:rPr>
          <w:rFonts w:hint="eastAsia" w:ascii="FangSong_GB2312" w:hAnsi="Times New Roman" w:eastAsia="FangSong_GB2312"/>
          <w:b/>
          <w:sz w:val="28"/>
          <w:szCs w:val="28"/>
        </w:rPr>
        <w:t>参考书</w:t>
      </w:r>
    </w:p>
    <w:p w14:paraId="3AC7791E">
      <w:pPr>
        <w:pStyle w:val="6"/>
        <w:rPr>
          <w:rFonts w:hint="eastAsia" w:ascii="FangSong_GB2312" w:hAnsi="Times New Roman" w:eastAsia="FangSong_GB2312"/>
          <w:bCs/>
          <w:sz w:val="24"/>
          <w:szCs w:val="24"/>
        </w:rPr>
      </w:pPr>
      <w:r>
        <w:rPr>
          <w:rFonts w:hint="eastAsia" w:ascii="FangSong_GB2312" w:hAnsi="Times New Roman" w:eastAsia="FangSong_GB2312"/>
          <w:bCs/>
          <w:sz w:val="24"/>
          <w:szCs w:val="24"/>
        </w:rPr>
        <w:t>伍光和，王乃昂，胡双熙，田连恕，张建明编著. 自然地理学 第4版[M]. 北京：高等教育出版社, 2008.04.</w:t>
      </w:r>
    </w:p>
    <w:p w14:paraId="7696505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FangSong_GB2312">
    <w:altName w:val="仿宋"/>
    <w:panose1 w:val="00000000000000000000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AE"/>
    <w:rsid w:val="000247DD"/>
    <w:rsid w:val="00046BE7"/>
    <w:rsid w:val="00082F19"/>
    <w:rsid w:val="000A575B"/>
    <w:rsid w:val="000D3D7C"/>
    <w:rsid w:val="000E338F"/>
    <w:rsid w:val="0015148C"/>
    <w:rsid w:val="001B1871"/>
    <w:rsid w:val="001D709C"/>
    <w:rsid w:val="002214D0"/>
    <w:rsid w:val="00223A51"/>
    <w:rsid w:val="002244A1"/>
    <w:rsid w:val="00270E51"/>
    <w:rsid w:val="0027343C"/>
    <w:rsid w:val="002B4994"/>
    <w:rsid w:val="002B6A2F"/>
    <w:rsid w:val="002F531C"/>
    <w:rsid w:val="00315BD0"/>
    <w:rsid w:val="003325E3"/>
    <w:rsid w:val="00353491"/>
    <w:rsid w:val="00374E0D"/>
    <w:rsid w:val="003A59B1"/>
    <w:rsid w:val="003E1DF3"/>
    <w:rsid w:val="003F458A"/>
    <w:rsid w:val="004071A5"/>
    <w:rsid w:val="00420B80"/>
    <w:rsid w:val="00422A53"/>
    <w:rsid w:val="00422B91"/>
    <w:rsid w:val="004434D8"/>
    <w:rsid w:val="00456BC5"/>
    <w:rsid w:val="00473A44"/>
    <w:rsid w:val="004B779C"/>
    <w:rsid w:val="004D23D7"/>
    <w:rsid w:val="005117B5"/>
    <w:rsid w:val="00577600"/>
    <w:rsid w:val="005A556D"/>
    <w:rsid w:val="005A61DE"/>
    <w:rsid w:val="005A7ED3"/>
    <w:rsid w:val="005D3513"/>
    <w:rsid w:val="005D56E4"/>
    <w:rsid w:val="00606F1B"/>
    <w:rsid w:val="006237AA"/>
    <w:rsid w:val="0063397C"/>
    <w:rsid w:val="00647287"/>
    <w:rsid w:val="006673A1"/>
    <w:rsid w:val="00681065"/>
    <w:rsid w:val="00685D7F"/>
    <w:rsid w:val="006911CD"/>
    <w:rsid w:val="006D095B"/>
    <w:rsid w:val="006E26B9"/>
    <w:rsid w:val="006E41B3"/>
    <w:rsid w:val="00712729"/>
    <w:rsid w:val="00712895"/>
    <w:rsid w:val="00732826"/>
    <w:rsid w:val="00744169"/>
    <w:rsid w:val="00767C6F"/>
    <w:rsid w:val="00795DB7"/>
    <w:rsid w:val="007A49E2"/>
    <w:rsid w:val="007C3020"/>
    <w:rsid w:val="007D7F18"/>
    <w:rsid w:val="007E5571"/>
    <w:rsid w:val="00802C7A"/>
    <w:rsid w:val="00835A78"/>
    <w:rsid w:val="00851E15"/>
    <w:rsid w:val="00863415"/>
    <w:rsid w:val="00882985"/>
    <w:rsid w:val="008A3ECA"/>
    <w:rsid w:val="0090034A"/>
    <w:rsid w:val="009154CD"/>
    <w:rsid w:val="00931A96"/>
    <w:rsid w:val="0096111A"/>
    <w:rsid w:val="009643BA"/>
    <w:rsid w:val="00965444"/>
    <w:rsid w:val="009A4746"/>
    <w:rsid w:val="009C3A22"/>
    <w:rsid w:val="009E4760"/>
    <w:rsid w:val="00A17A52"/>
    <w:rsid w:val="00A46403"/>
    <w:rsid w:val="00A6331E"/>
    <w:rsid w:val="00A818AE"/>
    <w:rsid w:val="00A824F9"/>
    <w:rsid w:val="00A865CC"/>
    <w:rsid w:val="00A957AC"/>
    <w:rsid w:val="00AB24B8"/>
    <w:rsid w:val="00AB411B"/>
    <w:rsid w:val="00AE5602"/>
    <w:rsid w:val="00AF0142"/>
    <w:rsid w:val="00B12CF8"/>
    <w:rsid w:val="00B17319"/>
    <w:rsid w:val="00B7292C"/>
    <w:rsid w:val="00B811E6"/>
    <w:rsid w:val="00B976DD"/>
    <w:rsid w:val="00BA4B0D"/>
    <w:rsid w:val="00BB240A"/>
    <w:rsid w:val="00BC0412"/>
    <w:rsid w:val="00BD0CD6"/>
    <w:rsid w:val="00BF02EE"/>
    <w:rsid w:val="00C44D24"/>
    <w:rsid w:val="00C56A34"/>
    <w:rsid w:val="00C56F4F"/>
    <w:rsid w:val="00C65052"/>
    <w:rsid w:val="00C810D2"/>
    <w:rsid w:val="00C846CE"/>
    <w:rsid w:val="00D133C6"/>
    <w:rsid w:val="00D15328"/>
    <w:rsid w:val="00D15A30"/>
    <w:rsid w:val="00D15B91"/>
    <w:rsid w:val="00D31E7E"/>
    <w:rsid w:val="00D97543"/>
    <w:rsid w:val="00DA64CD"/>
    <w:rsid w:val="00DB4484"/>
    <w:rsid w:val="00DC0E5E"/>
    <w:rsid w:val="00DC4344"/>
    <w:rsid w:val="00DC5742"/>
    <w:rsid w:val="00DF196A"/>
    <w:rsid w:val="00E43019"/>
    <w:rsid w:val="00E46FCB"/>
    <w:rsid w:val="00E54D3E"/>
    <w:rsid w:val="00E723F9"/>
    <w:rsid w:val="00E7607C"/>
    <w:rsid w:val="00E80DCB"/>
    <w:rsid w:val="00EE123D"/>
    <w:rsid w:val="00F119E9"/>
    <w:rsid w:val="00F34152"/>
    <w:rsid w:val="00F3627C"/>
    <w:rsid w:val="00F456B3"/>
    <w:rsid w:val="00F531E7"/>
    <w:rsid w:val="00F61A42"/>
    <w:rsid w:val="00F62206"/>
    <w:rsid w:val="00F879D6"/>
    <w:rsid w:val="00FA04D3"/>
    <w:rsid w:val="00FC4AB0"/>
    <w:rsid w:val="280972F6"/>
    <w:rsid w:val="50065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annotation text"/>
    <w:basedOn w:val="1"/>
    <w:link w:val="18"/>
    <w:uiPriority w:val="0"/>
    <w:pPr>
      <w:jc w:val="left"/>
    </w:pPr>
  </w:style>
  <w:style w:type="paragraph" w:styleId="6">
    <w:name w:val="Plain Text"/>
    <w:basedOn w:val="1"/>
    <w:link w:val="16"/>
    <w:uiPriority w:val="0"/>
    <w:rPr>
      <w:rFonts w:ascii="宋体" w:hAnsi="Courier New"/>
      <w:szCs w:val="20"/>
    </w:rPr>
  </w:style>
  <w:style w:type="paragraph" w:styleId="7">
    <w:name w:val="Balloon Text"/>
    <w:basedOn w:val="1"/>
    <w:link w:val="17"/>
    <w:uiPriority w:val="0"/>
    <w:rPr>
      <w:sz w:val="18"/>
      <w:szCs w:val="18"/>
    </w:rPr>
  </w:style>
  <w:style w:type="paragraph" w:styleId="8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19"/>
    <w:uiPriority w:val="0"/>
    <w:rPr>
      <w:b/>
      <w:bCs/>
    </w:rPr>
  </w:style>
  <w:style w:type="character" w:styleId="13">
    <w:name w:val="annotation reference"/>
    <w:uiPriority w:val="0"/>
    <w:rPr>
      <w:sz w:val="21"/>
      <w:szCs w:val="21"/>
    </w:rPr>
  </w:style>
  <w:style w:type="character" w:customStyle="1" w:styleId="14">
    <w:name w:val="Header Char"/>
    <w:link w:val="9"/>
    <w:uiPriority w:val="0"/>
    <w:rPr>
      <w:kern w:val="2"/>
      <w:sz w:val="18"/>
      <w:szCs w:val="18"/>
    </w:rPr>
  </w:style>
  <w:style w:type="character" w:customStyle="1" w:styleId="15">
    <w:name w:val="Footer Char"/>
    <w:link w:val="8"/>
    <w:uiPriority w:val="0"/>
    <w:rPr>
      <w:kern w:val="2"/>
      <w:sz w:val="18"/>
      <w:szCs w:val="18"/>
    </w:rPr>
  </w:style>
  <w:style w:type="character" w:customStyle="1" w:styleId="16">
    <w:name w:val="Plain Text Char"/>
    <w:link w:val="6"/>
    <w:uiPriority w:val="0"/>
    <w:rPr>
      <w:rFonts w:ascii="宋体" w:hAnsi="Courier New"/>
      <w:kern w:val="2"/>
      <w:sz w:val="21"/>
    </w:rPr>
  </w:style>
  <w:style w:type="character" w:customStyle="1" w:styleId="17">
    <w:name w:val="Balloon Text Char"/>
    <w:link w:val="7"/>
    <w:uiPriority w:val="0"/>
    <w:rPr>
      <w:kern w:val="2"/>
      <w:sz w:val="18"/>
      <w:szCs w:val="18"/>
    </w:rPr>
  </w:style>
  <w:style w:type="character" w:customStyle="1" w:styleId="18">
    <w:name w:val="Comment Text Char"/>
    <w:link w:val="5"/>
    <w:uiPriority w:val="0"/>
    <w:rPr>
      <w:kern w:val="2"/>
      <w:sz w:val="21"/>
      <w:szCs w:val="24"/>
    </w:rPr>
  </w:style>
  <w:style w:type="character" w:customStyle="1" w:styleId="19">
    <w:name w:val="Comment Subject Char"/>
    <w:link w:val="10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</Company>
  <Pages>6</Pages>
  <Words>679</Words>
  <Characters>3872</Characters>
  <Lines>32</Lines>
  <Paragraphs>9</Paragraphs>
  <TotalTime>0</TotalTime>
  <ScaleCrop>false</ScaleCrop>
  <LinksUpToDate>false</LinksUpToDate>
  <CharactersWithSpaces>4542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2020-07-03T03:39:00Z</dcterms:created>
  <dc:creator>z</dc:creator>
  <cp:lastModifiedBy>vertesyuan</cp:lastModifiedBy>
  <dcterms:modified xsi:type="dcterms:W3CDTF">2024-09-23T08:49:24Z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DD07AB330AC1418DBCAA51FDFAB0EF00_13</vt:lpwstr>
  </property>
</Properties>
</file>