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98" w:right="868" w:firstLine="140"/>
        <w:spacing w:before="84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304"/>
        <w:spacing w:before="153" w:line="221" w:lineRule="auto"/>
        <w:rPr/>
      </w:pPr>
      <w:r>
        <w:rPr>
          <w:spacing w:val="8"/>
        </w:rPr>
        <w:t>科目代码：912</w:t>
      </w:r>
      <w:r>
        <w:rPr>
          <w:spacing w:val="8"/>
        </w:rPr>
        <w:t xml:space="preserve">    </w:t>
      </w:r>
      <w:r>
        <w:rPr>
          <w:spacing w:val="8"/>
        </w:rPr>
        <w:t>科目名称：海洋科学</w:t>
      </w:r>
      <w:r>
        <w:rPr>
          <w:spacing w:val="7"/>
        </w:rPr>
        <w:t>导论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7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30" w:right="16" w:firstLine="650"/>
        <w:spacing w:before="181" w:line="327" w:lineRule="auto"/>
        <w:rPr>
          <w:rFonts w:ascii="SimHei" w:hAnsi="SimHei" w:eastAsia="SimHei" w:cs="SimHei"/>
        </w:rPr>
      </w:pPr>
      <w:r>
        <w:rPr>
          <w:spacing w:val="8"/>
        </w:rPr>
        <w:t>主要考查学生对海洋学的基础知识、基本概念的掌握；</w:t>
      </w:r>
      <w:r>
        <w:rPr>
          <w:spacing w:val="3"/>
        </w:rPr>
        <w:t xml:space="preserve"> </w:t>
      </w:r>
      <w:r>
        <w:rPr>
          <w:spacing w:val="8"/>
        </w:rPr>
        <w:t>理解和掌握海水温度、盐度、密度的分布变化和成因；掌握</w:t>
      </w:r>
      <w:r>
        <w:rPr>
          <w:spacing w:val="18"/>
        </w:rPr>
        <w:t xml:space="preserve"> </w:t>
      </w:r>
      <w:r>
        <w:rPr>
          <w:spacing w:val="8"/>
        </w:rPr>
        <w:t>海流、海浪、潮汐、风暴潮和内波的基本概念和经典理论。</w:t>
      </w:r>
      <w:r>
        <w:rPr>
          <w:spacing w:val="18"/>
        </w:rPr>
        <w:t xml:space="preserve"> </w:t>
      </w:r>
      <w:r>
        <w:rPr>
          <w:rFonts w:ascii="SimHei" w:hAnsi="SimHei" w:eastAsia="SimHei" w:cs="SimHei"/>
          <w:spacing w:val="7"/>
        </w:rPr>
        <w:t>二、考试内容</w:t>
      </w:r>
    </w:p>
    <w:p>
      <w:pPr>
        <w:ind w:left="687"/>
        <w:spacing w:before="43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1.绪论</w:t>
      </w:r>
    </w:p>
    <w:p>
      <w:pPr>
        <w:pStyle w:val="BodyText"/>
        <w:ind w:left="674"/>
        <w:spacing w:before="177" w:line="221" w:lineRule="auto"/>
        <w:rPr/>
      </w:pPr>
      <w:r>
        <w:rPr>
          <w:spacing w:val="7"/>
        </w:rPr>
        <w:t>海洋科学；海洋科学的发展史等。</w:t>
      </w:r>
    </w:p>
    <w:p>
      <w:pPr>
        <w:ind w:left="679"/>
        <w:spacing w:before="188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2.地球系统与海底科学</w:t>
      </w:r>
    </w:p>
    <w:p>
      <w:pPr>
        <w:pStyle w:val="BodyText"/>
        <w:ind w:left="44" w:right="16" w:firstLine="620"/>
        <w:spacing w:before="191" w:line="318" w:lineRule="auto"/>
        <w:rPr/>
      </w:pPr>
      <w:r>
        <w:rPr>
          <w:spacing w:val="9"/>
        </w:rPr>
        <w:t>地球的基础知识；海与洋；海底的地貌形态；</w:t>
      </w:r>
      <w:r>
        <w:rPr>
          <w:spacing w:val="8"/>
        </w:rPr>
        <w:t>海底构造</w:t>
      </w:r>
      <w:r>
        <w:rPr/>
        <w:t xml:space="preserve"> </w:t>
      </w:r>
      <w:r>
        <w:rPr>
          <w:spacing w:val="6"/>
        </w:rPr>
        <w:t>与大地构造；海洋沉积等。</w:t>
      </w:r>
    </w:p>
    <w:p>
      <w:pPr>
        <w:ind w:left="692"/>
        <w:spacing w:before="5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3.海水的物理特性和世界大洋的层化结构</w:t>
      </w:r>
    </w:p>
    <w:p>
      <w:pPr>
        <w:pStyle w:val="BodyText"/>
        <w:ind w:left="25" w:right="16" w:firstLine="649"/>
        <w:spacing w:before="194" w:line="317" w:lineRule="auto"/>
        <w:rPr/>
      </w:pPr>
      <w:r>
        <w:rPr>
          <w:spacing w:val="8"/>
        </w:rPr>
        <w:t>海水的主要热学和力学性质；海冰；世界大洋的热量与</w:t>
      </w:r>
      <w:r>
        <w:rPr>
          <w:spacing w:val="9"/>
        </w:rPr>
        <w:t xml:space="preserve"> </w:t>
      </w:r>
      <w:r>
        <w:rPr>
          <w:spacing w:val="7"/>
        </w:rPr>
        <w:t>水量平衡；世界大洋的温度、盐度、密度的分</w:t>
      </w:r>
      <w:r>
        <w:rPr>
          <w:spacing w:val="6"/>
        </w:rPr>
        <w:t>布和水团等。</w:t>
      </w:r>
    </w:p>
    <w:p>
      <w:pPr>
        <w:ind w:left="678"/>
        <w:spacing w:before="53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4.海水组成和特性</w:t>
      </w:r>
    </w:p>
    <w:p>
      <w:pPr>
        <w:pStyle w:val="BodyText"/>
        <w:ind w:left="674"/>
        <w:spacing w:before="189" w:line="223" w:lineRule="auto"/>
        <w:rPr/>
      </w:pPr>
      <w:r>
        <w:rPr>
          <w:spacing w:val="6"/>
        </w:rPr>
        <w:t>海水的主要成分等。</w:t>
      </w:r>
    </w:p>
    <w:p>
      <w:pPr>
        <w:ind w:left="683"/>
        <w:spacing w:before="185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5.海洋环流</w:t>
      </w:r>
    </w:p>
    <w:p>
      <w:pPr>
        <w:pStyle w:val="BodyText"/>
        <w:ind w:left="27" w:right="16" w:firstLine="647"/>
        <w:spacing w:before="188" w:line="319" w:lineRule="auto"/>
        <w:rPr/>
      </w:pPr>
      <w:r>
        <w:rPr>
          <w:spacing w:val="8"/>
        </w:rPr>
        <w:t>海流的成因及表示方法；海流运动方程；地转流；风海</w:t>
      </w:r>
      <w:r>
        <w:rPr>
          <w:spacing w:val="9"/>
        </w:rPr>
        <w:t xml:space="preserve"> </w:t>
      </w:r>
      <w:r>
        <w:rPr>
          <w:spacing w:val="8"/>
        </w:rPr>
        <w:t>流；世界大洋环流和水团分布等。</w:t>
      </w:r>
    </w:p>
    <w:p>
      <w:pPr>
        <w:ind w:left="682"/>
        <w:spacing w:before="5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6.海洋中的波动现象</w:t>
      </w:r>
    </w:p>
    <w:p>
      <w:pPr>
        <w:pStyle w:val="BodyText"/>
        <w:ind w:right="11"/>
        <w:spacing w:before="190" w:line="221" w:lineRule="auto"/>
        <w:jc w:val="right"/>
        <w:rPr/>
      </w:pPr>
      <w:r>
        <w:rPr>
          <w:spacing w:val="8"/>
        </w:rPr>
        <w:t>波动的概述；小振幅重力波；有限振幅波；海洋内波；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81" w:right="2951" w:hanging="645"/>
        <w:spacing w:before="184" w:line="319" w:lineRule="auto"/>
        <w:rPr>
          <w:rFonts w:ascii="KaiTi" w:hAnsi="KaiTi" w:eastAsia="KaiTi" w:cs="KaiTi"/>
        </w:rPr>
      </w:pPr>
      <w:r>
        <w:rPr>
          <w:spacing w:val="4"/>
        </w:rPr>
        <w:t>开尔文波和罗斯贝波；风浪与涌浪等。</w:t>
      </w:r>
      <w:r>
        <w:rPr>
          <w:spacing w:val="7"/>
        </w:rPr>
        <w:t xml:space="preserve"> </w:t>
      </w:r>
      <w:r>
        <w:rPr>
          <w:rFonts w:ascii="KaiTi" w:hAnsi="KaiTi" w:eastAsia="KaiTi" w:cs="KaiTi"/>
          <w:spacing w:val="-1"/>
        </w:rPr>
        <w:t>7.潮汐</w:t>
      </w:r>
    </w:p>
    <w:p>
      <w:pPr>
        <w:pStyle w:val="BodyText"/>
        <w:ind w:left="40" w:right="89" w:firstLine="640"/>
        <w:spacing w:before="47" w:line="320" w:lineRule="auto"/>
        <w:rPr/>
      </w:pPr>
      <w:r>
        <w:rPr>
          <w:spacing w:val="2"/>
        </w:rPr>
        <w:t>潮汐现象；与潮汐有关的天体知识；</w:t>
      </w:r>
      <w:r>
        <w:rPr>
          <w:spacing w:val="-81"/>
        </w:rPr>
        <w:t xml:space="preserve"> </w:t>
      </w:r>
      <w:r>
        <w:rPr>
          <w:spacing w:val="2"/>
        </w:rPr>
        <w:t>引潮力；平衡潮；</w:t>
      </w:r>
      <w:r>
        <w:rPr/>
        <w:t xml:space="preserve"> </w:t>
      </w:r>
      <w:r>
        <w:rPr>
          <w:spacing w:val="6"/>
        </w:rPr>
        <w:t>潮汐动力理论；风暴潮等。</w:t>
      </w:r>
    </w:p>
    <w:p>
      <w:pPr>
        <w:ind w:left="682"/>
        <w:spacing w:before="42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8.海洋中的声、光传播及应用</w:t>
      </w:r>
    </w:p>
    <w:p>
      <w:pPr>
        <w:pStyle w:val="BodyText"/>
        <w:ind w:left="40" w:right="13" w:firstLine="634"/>
        <w:spacing w:before="188" w:line="320" w:lineRule="auto"/>
        <w:rPr/>
      </w:pPr>
      <w:r>
        <w:rPr>
          <w:spacing w:val="8"/>
        </w:rPr>
        <w:t>海洋中声波传播的性质；声道；海洋中光波的传播、散</w:t>
      </w:r>
      <w:r>
        <w:rPr>
          <w:spacing w:val="12"/>
        </w:rPr>
        <w:t xml:space="preserve"> </w:t>
      </w:r>
      <w:r>
        <w:rPr>
          <w:spacing w:val="8"/>
        </w:rPr>
        <w:t>射、吸收、衰减；海水的透明度、水色和海水的颜色等。</w:t>
      </w:r>
    </w:p>
    <w:p>
      <w:pPr>
        <w:ind w:left="682"/>
        <w:spacing w:before="47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9.中国近海的区域海洋学</w:t>
      </w:r>
    </w:p>
    <w:p>
      <w:pPr>
        <w:pStyle w:val="BodyText"/>
        <w:ind w:left="53" w:right="13" w:firstLine="650"/>
        <w:spacing w:before="188" w:line="320" w:lineRule="auto"/>
        <w:rPr/>
      </w:pPr>
      <w:r>
        <w:rPr>
          <w:spacing w:val="-1"/>
        </w:rPr>
        <w:t>中国海区的地理位置、</w:t>
      </w:r>
      <w:r>
        <w:rPr>
          <w:spacing w:val="-90"/>
        </w:rPr>
        <w:t xml:space="preserve"> </w:t>
      </w:r>
      <w:r>
        <w:rPr>
          <w:spacing w:val="-1"/>
        </w:rPr>
        <w:t>区划；</w:t>
      </w:r>
      <w:r>
        <w:rPr>
          <w:spacing w:val="-90"/>
        </w:rPr>
        <w:t xml:space="preserve"> </w:t>
      </w:r>
      <w:r>
        <w:rPr>
          <w:spacing w:val="-1"/>
        </w:rPr>
        <w:t>中国海区的水文状况；</w:t>
      </w:r>
      <w:r>
        <w:rPr>
          <w:spacing w:val="-87"/>
        </w:rPr>
        <w:t xml:space="preserve"> </w:t>
      </w:r>
      <w:r>
        <w:rPr>
          <w:spacing w:val="-1"/>
        </w:rPr>
        <w:t>中</w:t>
      </w:r>
      <w:r>
        <w:rPr/>
        <w:t xml:space="preserve"> </w:t>
      </w:r>
      <w:r>
        <w:rPr>
          <w:spacing w:val="4"/>
        </w:rPr>
        <w:t>国海区的流、浪、潮。</w:t>
      </w:r>
    </w:p>
    <w:p>
      <w:pPr>
        <w:ind w:left="687"/>
        <w:spacing w:before="48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10.大气与海洋</w:t>
      </w:r>
    </w:p>
    <w:p>
      <w:pPr>
        <w:pStyle w:val="BodyText"/>
        <w:ind w:left="26" w:right="13" w:firstLine="645"/>
        <w:spacing w:before="190" w:line="320" w:lineRule="auto"/>
        <w:rPr/>
      </w:pPr>
      <w:r>
        <w:rPr>
          <w:spacing w:val="9"/>
        </w:rPr>
        <w:t>季风，</w:t>
      </w:r>
      <w:r>
        <w:rPr/>
        <w:t>ENSO</w:t>
      </w:r>
      <w:r>
        <w:rPr>
          <w:spacing w:val="9"/>
        </w:rPr>
        <w:t>；海洋上的天气系统；海洋与大气的相互作</w:t>
      </w:r>
      <w:r>
        <w:rPr>
          <w:spacing w:val="8"/>
        </w:rPr>
        <w:t xml:space="preserve"> </w:t>
      </w:r>
      <w:r>
        <w:rPr>
          <w:spacing w:val="-2"/>
        </w:rPr>
        <w:t>用。</w:t>
      </w:r>
    </w:p>
    <w:p>
      <w:pPr>
        <w:ind w:left="673"/>
        <w:spacing w:before="4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29" w:right="79" w:firstLine="634"/>
        <w:spacing w:before="182" w:line="320" w:lineRule="auto"/>
        <w:rPr/>
      </w:pPr>
      <w:r>
        <w:rPr>
          <w:spacing w:val="5"/>
        </w:rPr>
        <w:t>考试形式为闭卷、笔试，考试时间为</w:t>
      </w:r>
      <w:r>
        <w:rPr>
          <w:spacing w:val="-30"/>
        </w:rPr>
        <w:t xml:space="preserve"> </w:t>
      </w:r>
      <w:r>
        <w:rPr>
          <w:spacing w:val="5"/>
        </w:rPr>
        <w:t>3</w:t>
      </w:r>
      <w:r>
        <w:rPr>
          <w:spacing w:val="-60"/>
        </w:rPr>
        <w:t xml:space="preserve"> </w:t>
      </w:r>
      <w:r>
        <w:rPr>
          <w:spacing w:val="5"/>
        </w:rPr>
        <w:t>小时，满分</w:t>
      </w:r>
      <w:r>
        <w:rPr>
          <w:spacing w:val="-41"/>
        </w:rPr>
        <w:t xml:space="preserve"> </w:t>
      </w:r>
      <w:r>
        <w:rPr>
          <w:spacing w:val="5"/>
        </w:rPr>
        <w:t>150</w:t>
      </w:r>
      <w:r>
        <w:rPr/>
        <w:t xml:space="preserve"> </w:t>
      </w:r>
      <w:r>
        <w:rPr>
          <w:spacing w:val="-3"/>
        </w:rPr>
        <w:t>分。</w:t>
      </w:r>
    </w:p>
    <w:p>
      <w:pPr>
        <w:pStyle w:val="BodyText"/>
        <w:ind w:left="21" w:right="14" w:firstLine="649"/>
        <w:spacing w:before="47" w:line="324" w:lineRule="auto"/>
        <w:rPr/>
      </w:pPr>
      <w:r>
        <w:rPr>
          <w:spacing w:val="3"/>
        </w:rPr>
        <w:t>题型包括：选择题（单选和多选</w:t>
      </w:r>
      <w:r>
        <w:rPr>
          <w:spacing w:val="-85"/>
        </w:rPr>
        <w:t>）（</w:t>
      </w:r>
      <w:r>
        <w:rPr>
          <w:spacing w:val="-73"/>
        </w:rPr>
        <w:t xml:space="preserve"> </w:t>
      </w:r>
      <w:r>
        <w:rPr>
          <w:spacing w:val="3"/>
        </w:rPr>
        <w:t>约</w:t>
      </w:r>
      <w:r>
        <w:rPr>
          <w:spacing w:val="-31"/>
        </w:rPr>
        <w:t xml:space="preserve"> </w:t>
      </w:r>
      <w:r>
        <w:rPr>
          <w:spacing w:val="3"/>
        </w:rPr>
        <w:t>30</w:t>
      </w:r>
      <w:r>
        <w:rPr>
          <w:spacing w:val="-55"/>
        </w:rPr>
        <w:t xml:space="preserve"> </w:t>
      </w:r>
      <w:r>
        <w:rPr>
          <w:spacing w:val="3"/>
        </w:rPr>
        <w:t>分）、名词解</w:t>
      </w:r>
      <w:r>
        <w:rPr/>
        <w:t xml:space="preserve"> </w:t>
      </w:r>
      <w:r>
        <w:rPr>
          <w:spacing w:val="-6"/>
        </w:rPr>
        <w:t>释（约</w:t>
      </w:r>
      <w:r>
        <w:rPr>
          <w:spacing w:val="-49"/>
        </w:rPr>
        <w:t xml:space="preserve"> </w:t>
      </w:r>
      <w:r>
        <w:rPr>
          <w:spacing w:val="-6"/>
        </w:rPr>
        <w:t>20</w:t>
      </w:r>
      <w:r>
        <w:rPr>
          <w:spacing w:val="-62"/>
        </w:rPr>
        <w:t xml:space="preserve"> </w:t>
      </w:r>
      <w:r>
        <w:rPr>
          <w:spacing w:val="-6"/>
        </w:rPr>
        <w:t>分）、简答题（约</w:t>
      </w:r>
      <w:r>
        <w:rPr>
          <w:spacing w:val="-44"/>
        </w:rPr>
        <w:t xml:space="preserve"> </w:t>
      </w:r>
      <w:r>
        <w:rPr>
          <w:spacing w:val="-6"/>
        </w:rPr>
        <w:t>50</w:t>
      </w:r>
      <w:r>
        <w:rPr>
          <w:spacing w:val="-60"/>
        </w:rPr>
        <w:t xml:space="preserve"> </w:t>
      </w:r>
      <w:r>
        <w:rPr>
          <w:spacing w:val="-6"/>
        </w:rPr>
        <w:t>分）、计算题和综合分析证明</w:t>
      </w:r>
      <w:r>
        <w:rPr/>
        <w:t xml:space="preserve"> </w:t>
      </w:r>
      <w:r>
        <w:rPr>
          <w:spacing w:val="-12"/>
        </w:rPr>
        <w:t>题等（约</w:t>
      </w:r>
      <w:r>
        <w:rPr>
          <w:spacing w:val="-45"/>
        </w:rPr>
        <w:t xml:space="preserve"> </w:t>
      </w:r>
      <w:r>
        <w:rPr>
          <w:spacing w:val="-12"/>
        </w:rPr>
        <w:t>50</w:t>
      </w:r>
      <w:r>
        <w:rPr>
          <w:spacing w:val="-62"/>
        </w:rPr>
        <w:t xml:space="preserve"> </w:t>
      </w:r>
      <w:r>
        <w:rPr>
          <w:spacing w:val="-12"/>
        </w:rPr>
        <w:t>分）。</w:t>
      </w:r>
    </w:p>
    <w:p>
      <w:pPr>
        <w:ind w:left="686"/>
        <w:spacing w:before="4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30" w:right="12" w:firstLine="661"/>
        <w:spacing w:before="177" w:line="276" w:lineRule="auto"/>
        <w:rPr/>
      </w:pPr>
      <w:r>
        <w:rPr>
          <w:spacing w:val="-5"/>
        </w:rPr>
        <w:t>1.《海洋科学导论》，冯士</w:t>
      </w:r>
      <w:r>
        <w:rPr>
          <w:rFonts w:ascii="Microsoft YaHei" w:hAnsi="Microsoft YaHei" w:eastAsia="Microsoft YaHei" w:cs="Microsoft YaHei"/>
          <w:spacing w:val="-5"/>
        </w:rPr>
        <w:t>筰</w:t>
      </w:r>
      <w:r>
        <w:rPr>
          <w:spacing w:val="-5"/>
        </w:rPr>
        <w:t>编，高等教育出版社，1999</w:t>
      </w:r>
      <w:r>
        <w:rPr>
          <w:spacing w:val="18"/>
        </w:rPr>
        <w:t xml:space="preserve"> </w:t>
      </w:r>
      <w:r>
        <w:rPr>
          <w:spacing w:val="5"/>
        </w:rPr>
        <w:t>年，第一版。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2024-07-20T16:17:20Z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2024-09-23T10:45:37</vt:filetime>
  </property>
</Properties>
</file>