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EAF4F">
      <w:pPr>
        <w:widowControl/>
        <w:spacing w:before="100" w:beforeAutospacing="1" w:after="100" w:afterAutospacing="1"/>
        <w:jc w:val="left"/>
        <w:rPr>
          <w:rFonts w:ascii="宋体" w:hAnsi="宋体" w:cs="宋体"/>
          <w:kern w:val="0"/>
          <w:szCs w:val="21"/>
        </w:rPr>
      </w:pPr>
      <w:bookmarkStart w:id="0" w:name="_GoBack"/>
      <w:bookmarkEnd w:id="0"/>
      <w:r>
        <w:rPr>
          <w:rFonts w:hint="eastAsia" w:ascii="宋体" w:hAnsi="宋体" w:cs="宋体"/>
          <w:b/>
          <w:bCs/>
          <w:kern w:val="0"/>
          <w:szCs w:val="21"/>
        </w:rPr>
        <w:t>《统计学》考试大纲</w:t>
      </w:r>
    </w:p>
    <w:p w14:paraId="4F9F03D2">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一、基本要求</w:t>
      </w:r>
    </w:p>
    <w:p w14:paraId="6E8BA910">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《统计学》考试的目的在于考查考生对统计学及其在社会经济应用中所涉及的基本概念、基本理论和基本方法的掌握情况以及分析解决实际问题的能力。基本要求是：</w:t>
      </w:r>
    </w:p>
    <w:p w14:paraId="407CF284">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1.准确地理解《统计学》中的基本概念；</w:t>
      </w:r>
    </w:p>
    <w:p w14:paraId="72EFDDDC">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2.准确地把握《统计学》的基本理论；</w:t>
      </w:r>
    </w:p>
    <w:p w14:paraId="0170E3DD">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3.正确理解统计分析的方法；</w:t>
      </w:r>
    </w:p>
    <w:p w14:paraId="5E1BE8CC">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4.能够应用《统计学》的基本理论和方法解决社会经济实际问题；</w:t>
      </w:r>
    </w:p>
    <w:p w14:paraId="03B877EA">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5.了解统计学的发展趋势和发展动态。</w:t>
      </w:r>
    </w:p>
    <w:p w14:paraId="61603726">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《统计学》课程考试对考生的具体要求分为四个层次：</w:t>
      </w:r>
    </w:p>
    <w:p w14:paraId="513F15C0">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1．识记：能知道有关的名词、概念、知识的含义，并能正确认识和表述。</w:t>
      </w:r>
    </w:p>
    <w:p w14:paraId="4C256946">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2．领会：在识记的基础上，能全面把握基本概念、基本原理，能掌握有关概念和原理的区别与联系。</w:t>
      </w:r>
    </w:p>
    <w:p w14:paraId="09EB3C41">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3．简单应用：在领会的基础上，能用学过的一两个知识点分析和解决简单的问题。</w:t>
      </w:r>
    </w:p>
    <w:p w14:paraId="62ABDEC3">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4．综合应用：在简单应用的基础上，能用学过的多个知识点，综合分析和解决较复杂的问题。</w:t>
      </w:r>
    </w:p>
    <w:p w14:paraId="0B54057D">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二、考试范围</w:t>
      </w:r>
    </w:p>
    <w:p w14:paraId="52325A4E">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1．导论</w:t>
      </w:r>
    </w:p>
    <w:p w14:paraId="6BD53947">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识记：统计工作、统计资料、统计学的概念，数据类型，总体和样本概念。</w:t>
      </w:r>
    </w:p>
    <w:p w14:paraId="4C91B879">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领会：数据分类的标准、总体和样本的区别、参数和统计量的区别。</w:t>
      </w:r>
    </w:p>
    <w:p w14:paraId="334B7E54">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2．统计调查与整理</w:t>
      </w:r>
    </w:p>
    <w:p w14:paraId="674ACAF9">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识记：常用的概率抽样和非概率抽样方法，统计调查误差的含义及分类，统计分组的概念、作用、种类及方法。</w:t>
      </w:r>
    </w:p>
    <w:p w14:paraId="1AF92BC8">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领会：不同抽样方法适用的条件，统计表的结构、种类和规则。</w:t>
      </w:r>
    </w:p>
    <w:p w14:paraId="22FFDD98">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3．数据的描述</w:t>
      </w:r>
    </w:p>
    <w:p w14:paraId="493DA3F2">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识记：分类数据、顺序数据和数值型数据的集中趋势、离散程度的测度、几种常用图形的使用和区别。</w:t>
      </w:r>
    </w:p>
    <w:p w14:paraId="4F299B1D">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应用：会计算分组数据和原始数据的均值、方差、标准差、离散系数；会运用标准差和离散系数判别社会经济现象的稳定性与平均指标的代表性。</w:t>
      </w:r>
    </w:p>
    <w:p w14:paraId="7CD7909A">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 xml:space="preserve"> </w:t>
      </w:r>
      <w:r>
        <w:rPr>
          <w:rFonts w:hint="eastAsia" w:ascii="宋体" w:hAnsi="宋体" w:cs="宋体"/>
          <w:color w:val="auto"/>
          <w:kern w:val="0"/>
          <w:szCs w:val="21"/>
        </w:rPr>
        <w:t>随机事件及其概率</w:t>
      </w:r>
    </w:p>
    <w:p w14:paraId="0BB2DA24">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识记：随机事件、事件的概率、概率的性质、独立性、条件概率</w:t>
      </w:r>
    </w:p>
    <w:p w14:paraId="05A06B15">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应用：会计算事件的概率及其条件概率。</w:t>
      </w:r>
    </w:p>
    <w:p w14:paraId="6EAE621D">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 xml:space="preserve"> </w:t>
      </w:r>
      <w:r>
        <w:rPr>
          <w:rFonts w:hint="eastAsia" w:ascii="宋体" w:hAnsi="宋体" w:cs="宋体"/>
          <w:color w:val="auto"/>
          <w:kern w:val="0"/>
          <w:szCs w:val="21"/>
        </w:rPr>
        <w:t>随机变量及其概率分布</w:t>
      </w:r>
    </w:p>
    <w:p w14:paraId="5C0245BE">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识记：随机变量、离散随机变量、连续随机变量、随机变量的特征</w:t>
      </w:r>
    </w:p>
    <w:p w14:paraId="2D30332B">
      <w:pPr>
        <w:widowControl/>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应用：会计算离散随机变量和连续随机变量的均值、方差等特征数。</w:t>
      </w:r>
    </w:p>
    <w:p w14:paraId="1900C67C">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6．参数估计</w:t>
      </w:r>
    </w:p>
    <w:p w14:paraId="073CAC89">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识记：统计量、抽样分布、中心极限定理、点估计、区间估计概念。</w:t>
      </w:r>
    </w:p>
    <w:p w14:paraId="4B50A8AF">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综合应用：会利用中心极限定理估算概率；一个总体均值和比例的区间估计；两个总体参数的区间估计；样本量的计算。</w:t>
      </w:r>
    </w:p>
    <w:p w14:paraId="0DE1765E">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7、假设检验</w:t>
      </w:r>
    </w:p>
    <w:p w14:paraId="06C41B0D">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识记：两类错误、原假设、临界值概念。</w:t>
      </w:r>
    </w:p>
    <w:p w14:paraId="7777FC06">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综合应用：一个总体均值和比例的假设检验，包括单侧、双侧、大样本、小样本等情况；两个总体参数的检验。</w:t>
      </w:r>
    </w:p>
    <w:p w14:paraId="1B9CC342">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8．列联分析</w:t>
      </w:r>
    </w:p>
    <w:p w14:paraId="79E6921E">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识记：列联分析的用途、卡方计算、自由度概念。</w:t>
      </w:r>
    </w:p>
    <w:p w14:paraId="1B107DCC">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综合应用：会计算行百分比、列百分比和总百分比、会用卡方进行假设检验。</w:t>
      </w:r>
    </w:p>
    <w:p w14:paraId="5A128613">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9、方差分析</w:t>
      </w:r>
    </w:p>
    <w:p w14:paraId="73740077">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识记：方差分析原理、自由度、均方和F统计量计算。</w:t>
      </w:r>
    </w:p>
    <w:p w14:paraId="77B19E33">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综合应用：会计算方差分析表，并做检验。</w:t>
      </w:r>
    </w:p>
    <w:p w14:paraId="39FF141E">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10．相关与回归</w:t>
      </w:r>
    </w:p>
    <w:p w14:paraId="2FDD6175">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识记：相关和回归的概念、回归的假设条件、相关与回归的区别。</w:t>
      </w:r>
    </w:p>
    <w:p w14:paraId="1E884F93">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综合应用：会计算相关系数、回归系数，能对回归方程进行各类检验，并作点预测。</w:t>
      </w:r>
    </w:p>
    <w:p w14:paraId="53876F2B">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11．时间序列</w:t>
      </w:r>
    </w:p>
    <w:p w14:paraId="66F4F551">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识记：时间序列的构成、时间序列的几种预测方法，判断预测好坏的标准。</w:t>
      </w:r>
    </w:p>
    <w:p w14:paraId="17054FB5">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综合应用：能用常用方法对平稳时间序列和包含线性趋势、季节成分的时间序列进行拟合和预测；会计算平均发展水平和平均发展速度。</w:t>
      </w:r>
    </w:p>
    <w:p w14:paraId="261A803C">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12．统计指数和综合评价</w:t>
      </w:r>
    </w:p>
    <w:p w14:paraId="57153465">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识记：个体指数、综合指数、加权指数、拉式指数、帕氏指数等概念，统计综合评价的基本问题。</w:t>
      </w:r>
    </w:p>
    <w:p w14:paraId="4847B2C5">
      <w:pPr>
        <w:widowControl/>
        <w:snapToGrid w:val="0"/>
        <w:spacing w:line="360" w:lineRule="auto"/>
        <w:rPr>
          <w:rFonts w:hint="eastAsia" w:ascii="宋体" w:hAnsi="宋体" w:cs="宋体"/>
          <w:kern w:val="0"/>
          <w:szCs w:val="21"/>
        </w:rPr>
      </w:pPr>
      <w:r>
        <w:rPr>
          <w:rFonts w:hint="eastAsia" w:ascii="宋体" w:hAnsi="宋体" w:cs="宋体"/>
          <w:color w:val="auto"/>
          <w:kern w:val="0"/>
          <w:szCs w:val="21"/>
        </w:rPr>
        <w:t>综合应用：会使用指数体系和因素分析进行计算。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DI1YWI1OGY3Y2VkYjY3NDI1MGRkMTg5MjRjNDkifQ=="/>
  </w:docVars>
  <w:rsids>
    <w:rsidRoot w:val="00317AE2"/>
    <w:rsid w:val="00027C24"/>
    <w:rsid w:val="00031519"/>
    <w:rsid w:val="00032290"/>
    <w:rsid w:val="00054EA1"/>
    <w:rsid w:val="00056518"/>
    <w:rsid w:val="00061C7E"/>
    <w:rsid w:val="00074C3F"/>
    <w:rsid w:val="00080828"/>
    <w:rsid w:val="000819A9"/>
    <w:rsid w:val="000C3C5D"/>
    <w:rsid w:val="000C5D17"/>
    <w:rsid w:val="000D2AC3"/>
    <w:rsid w:val="000E762B"/>
    <w:rsid w:val="00105806"/>
    <w:rsid w:val="001340BE"/>
    <w:rsid w:val="001456D9"/>
    <w:rsid w:val="00155961"/>
    <w:rsid w:val="00156B92"/>
    <w:rsid w:val="001C752F"/>
    <w:rsid w:val="001C7697"/>
    <w:rsid w:val="001D17EC"/>
    <w:rsid w:val="001E67AA"/>
    <w:rsid w:val="001F0616"/>
    <w:rsid w:val="002006D1"/>
    <w:rsid w:val="00203D5B"/>
    <w:rsid w:val="00211A94"/>
    <w:rsid w:val="00222C31"/>
    <w:rsid w:val="00235392"/>
    <w:rsid w:val="002431F0"/>
    <w:rsid w:val="002516F6"/>
    <w:rsid w:val="00265B0F"/>
    <w:rsid w:val="00270D4E"/>
    <w:rsid w:val="002A7DB3"/>
    <w:rsid w:val="002B5901"/>
    <w:rsid w:val="002B7F1F"/>
    <w:rsid w:val="002C25AF"/>
    <w:rsid w:val="002F74B7"/>
    <w:rsid w:val="00311EAC"/>
    <w:rsid w:val="00317AE2"/>
    <w:rsid w:val="003359AF"/>
    <w:rsid w:val="00340E0C"/>
    <w:rsid w:val="0034561E"/>
    <w:rsid w:val="00387C21"/>
    <w:rsid w:val="003961B7"/>
    <w:rsid w:val="003E740D"/>
    <w:rsid w:val="004571A1"/>
    <w:rsid w:val="00480556"/>
    <w:rsid w:val="00493A52"/>
    <w:rsid w:val="004A5F51"/>
    <w:rsid w:val="004C42F8"/>
    <w:rsid w:val="004C5D0C"/>
    <w:rsid w:val="004C60A6"/>
    <w:rsid w:val="004E2627"/>
    <w:rsid w:val="004F0DF0"/>
    <w:rsid w:val="0050648B"/>
    <w:rsid w:val="00521E1E"/>
    <w:rsid w:val="005700C1"/>
    <w:rsid w:val="005A5EF9"/>
    <w:rsid w:val="005C1344"/>
    <w:rsid w:val="005C1C0D"/>
    <w:rsid w:val="005D09FD"/>
    <w:rsid w:val="00602C0E"/>
    <w:rsid w:val="00606248"/>
    <w:rsid w:val="00636418"/>
    <w:rsid w:val="00686CFF"/>
    <w:rsid w:val="006919E7"/>
    <w:rsid w:val="006A7440"/>
    <w:rsid w:val="006C32F8"/>
    <w:rsid w:val="007026AC"/>
    <w:rsid w:val="007302F8"/>
    <w:rsid w:val="007601BF"/>
    <w:rsid w:val="007823EB"/>
    <w:rsid w:val="00782CFD"/>
    <w:rsid w:val="007C6160"/>
    <w:rsid w:val="007E0738"/>
    <w:rsid w:val="007F07A6"/>
    <w:rsid w:val="007F1D29"/>
    <w:rsid w:val="007F2A91"/>
    <w:rsid w:val="00830406"/>
    <w:rsid w:val="0083356C"/>
    <w:rsid w:val="008405AE"/>
    <w:rsid w:val="00857699"/>
    <w:rsid w:val="00870F34"/>
    <w:rsid w:val="00893922"/>
    <w:rsid w:val="008A71AF"/>
    <w:rsid w:val="008C5598"/>
    <w:rsid w:val="008D5F6B"/>
    <w:rsid w:val="008D6A33"/>
    <w:rsid w:val="008F32EF"/>
    <w:rsid w:val="00905EFE"/>
    <w:rsid w:val="00911AC6"/>
    <w:rsid w:val="0098140C"/>
    <w:rsid w:val="00983F08"/>
    <w:rsid w:val="009E0401"/>
    <w:rsid w:val="009E7B8E"/>
    <w:rsid w:val="009F5574"/>
    <w:rsid w:val="00A10427"/>
    <w:rsid w:val="00A158FC"/>
    <w:rsid w:val="00A277ED"/>
    <w:rsid w:val="00A31EB7"/>
    <w:rsid w:val="00A625BF"/>
    <w:rsid w:val="00AB3750"/>
    <w:rsid w:val="00B029C3"/>
    <w:rsid w:val="00B0654A"/>
    <w:rsid w:val="00B26E63"/>
    <w:rsid w:val="00B4011D"/>
    <w:rsid w:val="00B50B7B"/>
    <w:rsid w:val="00B71DE7"/>
    <w:rsid w:val="00B72CAA"/>
    <w:rsid w:val="00B76EEA"/>
    <w:rsid w:val="00BD3C76"/>
    <w:rsid w:val="00BE2910"/>
    <w:rsid w:val="00BF6860"/>
    <w:rsid w:val="00C25EDC"/>
    <w:rsid w:val="00C45EF6"/>
    <w:rsid w:val="00C7200A"/>
    <w:rsid w:val="00C85D5E"/>
    <w:rsid w:val="00CA5F04"/>
    <w:rsid w:val="00CB0DF3"/>
    <w:rsid w:val="00CC5A44"/>
    <w:rsid w:val="00CC7A71"/>
    <w:rsid w:val="00CD7F3E"/>
    <w:rsid w:val="00CE2DF2"/>
    <w:rsid w:val="00CE7D6C"/>
    <w:rsid w:val="00CF27B8"/>
    <w:rsid w:val="00CF2F03"/>
    <w:rsid w:val="00D06673"/>
    <w:rsid w:val="00D12F4E"/>
    <w:rsid w:val="00D3538D"/>
    <w:rsid w:val="00D52CB1"/>
    <w:rsid w:val="00D53C80"/>
    <w:rsid w:val="00D63AEC"/>
    <w:rsid w:val="00D738DF"/>
    <w:rsid w:val="00D83E2A"/>
    <w:rsid w:val="00D8448B"/>
    <w:rsid w:val="00DD69A2"/>
    <w:rsid w:val="00DE2871"/>
    <w:rsid w:val="00DE428A"/>
    <w:rsid w:val="00E14E93"/>
    <w:rsid w:val="00E5235B"/>
    <w:rsid w:val="00E6438C"/>
    <w:rsid w:val="00EA1808"/>
    <w:rsid w:val="00EA2521"/>
    <w:rsid w:val="00EA6638"/>
    <w:rsid w:val="00EA7D77"/>
    <w:rsid w:val="00EC3834"/>
    <w:rsid w:val="00EC6C30"/>
    <w:rsid w:val="00ED4343"/>
    <w:rsid w:val="00ED546E"/>
    <w:rsid w:val="00ED7A8A"/>
    <w:rsid w:val="00EE553E"/>
    <w:rsid w:val="00EF5FB4"/>
    <w:rsid w:val="00F22092"/>
    <w:rsid w:val="00F24358"/>
    <w:rsid w:val="00F40013"/>
    <w:rsid w:val="00F53BB7"/>
    <w:rsid w:val="00F862E9"/>
    <w:rsid w:val="00FC1C75"/>
    <w:rsid w:val="00FD1244"/>
    <w:rsid w:val="00FE362A"/>
    <w:rsid w:val="00FE6BEC"/>
    <w:rsid w:val="045834D9"/>
    <w:rsid w:val="0E985BF7"/>
    <w:rsid w:val="1DCB6FA3"/>
    <w:rsid w:val="4C2E7735"/>
    <w:rsid w:val="74AA1F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2</Pages>
  <Words>1284</Words>
  <Characters>1294</Characters>
  <Lines>10</Lines>
  <Paragraphs>2</Paragraphs>
  <TotalTime>0</TotalTime>
  <ScaleCrop>false</ScaleCrop>
  <LinksUpToDate>false</LinksUpToDate>
  <CharactersWithSpaces>1296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2023-07-02T03:31:00Z</dcterms:created>
  <dc:creator>微软用户</dc:creator>
  <cp:lastModifiedBy>vertesyuan</cp:lastModifiedBy>
  <dcterms:modified xsi:type="dcterms:W3CDTF">2024-09-23T10:28:57Z</dcterms:modified>
  <dc:title>432--《统计学》考试大纲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859E1A25403F4FAAA329A9A2240FF72D_13</vt:lpwstr>
  </property>
</Properties>
</file>