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atLeast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《民族志方法》考试大纲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一、考试要求</w:t>
      </w:r>
    </w:p>
    <w:p>
      <w:pPr>
        <w:spacing w:line="36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要求考生全面系统地掌握民族志方法的内涵和研究过程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 w:cs="Arial"/>
          <w:sz w:val="24"/>
        </w:rPr>
        <w:t>并能够运用这种方法研究具体的社会与文化现象。</w:t>
      </w:r>
    </w:p>
    <w:p>
      <w:pPr>
        <w:spacing w:line="36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ascii="宋体" w:hAnsi="宋体"/>
          <w:b/>
          <w:sz w:val="24"/>
        </w:rPr>
        <w:t>知识和能力的要求与范围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民族志方法的内涵</w:t>
      </w:r>
    </w:p>
    <w:p>
      <w:pPr>
        <w:numPr>
          <w:ilvl w:val="0"/>
          <w:numId w:val="2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民族志</w:t>
      </w:r>
    </w:p>
    <w:p>
      <w:pPr>
        <w:numPr>
          <w:ilvl w:val="0"/>
          <w:numId w:val="2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整体观</w:t>
      </w:r>
    </w:p>
    <w:p>
      <w:pPr>
        <w:numPr>
          <w:ilvl w:val="0"/>
          <w:numId w:val="2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参与观察</w:t>
      </w:r>
    </w:p>
    <w:p>
      <w:pPr>
        <w:numPr>
          <w:ilvl w:val="0"/>
          <w:numId w:val="2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访谈</w:t>
      </w:r>
    </w:p>
    <w:p>
      <w:pPr>
        <w:numPr>
          <w:ilvl w:val="0"/>
          <w:numId w:val="2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田野作业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人类学的研究过程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书斋准备：文献梳理、主题确立、调查计划、身心准备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田野实践：试调查、参与观察、访谈、田野文献搜集、田野笔记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书斋研究：身心调整、文献再梳理、同行交流、写作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三、试卷结构</w:t>
      </w:r>
    </w:p>
    <w:p>
      <w:pPr>
        <w:spacing w:line="360" w:lineRule="exact"/>
        <w:ind w:left="42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题型结构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名词解释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简答题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论述题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四、</w:t>
      </w:r>
      <w:r>
        <w:rPr>
          <w:rFonts w:hint="eastAsia" w:ascii="宋体" w:hAnsi="宋体"/>
          <w:b/>
          <w:sz w:val="24"/>
        </w:rPr>
        <w:t>参考书目</w:t>
      </w:r>
    </w:p>
    <w:p>
      <w:pPr>
        <w:numPr>
          <w:ilvl w:val="0"/>
          <w:numId w:val="0"/>
        </w:numPr>
        <w:spacing w:line="360" w:lineRule="exact"/>
        <w:ind w:left="480" w:leftChars="0"/>
        <w:rPr>
          <w:rFonts w:hint="eastAsia"/>
        </w:rPr>
      </w:pPr>
      <w:r>
        <w:rPr>
          <w:rFonts w:hint="eastAsia" w:ascii="宋体" w:hAnsi="宋体"/>
          <w:sz w:val="24"/>
          <w:lang w:eastAsia="zh-CN"/>
        </w:rPr>
        <w:t>《</w:t>
      </w:r>
      <w:r>
        <w:rPr>
          <w:rFonts w:hint="eastAsia" w:ascii="宋体" w:hAnsi="宋体"/>
          <w:sz w:val="24"/>
        </w:rPr>
        <w:t>民族志：步步深入</w:t>
      </w:r>
      <w:r>
        <w:rPr>
          <w:rFonts w:hint="eastAsia" w:ascii="宋体" w:hAnsi="宋体"/>
          <w:sz w:val="24"/>
          <w:lang w:eastAsia="zh-CN"/>
        </w:rPr>
        <w:t>》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"http://search.dangdang.com/?key2=%B4%F3%CE%C0%A1%A4%B7%D1%CC%D8%C2%FC&amp;medium=01&amp;category_path=01.00.00.00.00.00" \t "http://product.dangdang.com/_blank"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</w:rPr>
        <w:t>大卫·费特曼</w:t>
      </w:r>
      <w:r>
        <w:rPr>
          <w:rFonts w:hint="eastAsia" w:ascii="宋体" w:hAnsi="宋体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fldChar w:fldCharType="begin"/>
      </w:r>
      <w:r>
        <w:rPr>
          <w:rFonts w:hint="eastAsia" w:ascii="宋体" w:hAnsi="宋体"/>
          <w:sz w:val="24"/>
          <w:lang w:val="en-US" w:eastAsia="zh-CN"/>
        </w:rPr>
        <w:instrText xml:space="preserve"> HYPERLINK "http://search.dangdang.com/?key3=%D6%D8%C7%EC%B4%F3%D1%A7%B3%F6%B0%E6%C9%E7&amp;medium=01&amp;category_path=01.00.00.00.00.00" \t "http://product.dangdang.com/_blank" </w:instrText>
      </w:r>
      <w:r>
        <w:rPr>
          <w:rFonts w:hint="eastAsia" w:ascii="宋体" w:hAnsi="宋体"/>
          <w:sz w:val="24"/>
          <w:lang w:val="en-US" w:eastAsia="zh-CN"/>
        </w:rPr>
        <w:fldChar w:fldCharType="separate"/>
      </w:r>
      <w:r>
        <w:rPr>
          <w:rFonts w:hint="eastAsia" w:ascii="宋体" w:hAnsi="宋体"/>
          <w:sz w:val="24"/>
        </w:rPr>
        <w:t>重庆大学出版社</w:t>
      </w:r>
      <w:r>
        <w:rPr>
          <w:rFonts w:hint="eastAsia" w:ascii="宋体" w:hAnsi="宋体"/>
          <w:sz w:val="24"/>
          <w:lang w:val="en-US" w:eastAsia="zh-CN"/>
        </w:rPr>
        <w:fldChar w:fldCharType="end"/>
      </w:r>
      <w:r>
        <w:rPr>
          <w:rFonts w:hint="eastAsia" w:ascii="宋体" w:hAnsi="宋体"/>
          <w:sz w:val="24"/>
          <w:lang w:val="en-US" w:eastAsia="zh-CN"/>
        </w:rPr>
        <w:t>，2007年</w:t>
      </w:r>
    </w:p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 xml:space="preserve">              </w:t>
    </w:r>
  </w:p>
  <w:p>
    <w:pPr>
      <w:pStyle w:val="3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5203B"/>
    <w:multiLevelType w:val="multilevel"/>
    <w:tmpl w:val="12D5203B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">
    <w:nsid w:val="20AC21BE"/>
    <w:multiLevelType w:val="multilevel"/>
    <w:tmpl w:val="20AC21BE"/>
    <w:lvl w:ilvl="0" w:tentative="0">
      <w:start w:val="1"/>
      <w:numFmt w:val="decimal"/>
      <w:lvlText w:val="%1）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28835207"/>
    <w:multiLevelType w:val="multilevel"/>
    <w:tmpl w:val="28835207"/>
    <w:lvl w:ilvl="0" w:tentative="0">
      <w:start w:val="1"/>
      <w:numFmt w:val="decimal"/>
      <w:lvlText w:val="%1）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A7"/>
    <w:rsid w:val="002D0FA7"/>
    <w:rsid w:val="00470D8A"/>
    <w:rsid w:val="004D0968"/>
    <w:rsid w:val="005D3E27"/>
    <w:rsid w:val="00607AA5"/>
    <w:rsid w:val="006979B4"/>
    <w:rsid w:val="007E71FC"/>
    <w:rsid w:val="00AB3431"/>
    <w:rsid w:val="00DD5DF1"/>
    <w:rsid w:val="00F5633C"/>
    <w:rsid w:val="00FC74D8"/>
    <w:rsid w:val="24934B79"/>
    <w:rsid w:val="33FF1967"/>
    <w:rsid w:val="4DFC2A30"/>
    <w:rsid w:val="518F259A"/>
    <w:rsid w:val="6435325D"/>
    <w:rsid w:val="68885E01"/>
    <w:rsid w:val="76B96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2017-09-11T01:20:00Z</dcterms:created>
  <dc:creator>WM</dc:creator>
  <cp:lastModifiedBy>vertesyuan</cp:lastModifiedBy>
  <dcterms:modified xsi:type="dcterms:W3CDTF">2024-06-20T05:36:39Z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50B1FBC8AAE3454F842A415AF323BE34_13</vt:lpwstr>
  </property>
</Properties>
</file>