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宋体" w:eastAsia="楷体_GB2312"/>
          <w:bCs/>
          <w:sz w:val="36"/>
          <w:szCs w:val="36"/>
        </w:rPr>
      </w:pPr>
      <w:bookmarkStart w:id="0" w:name="_GoBack"/>
      <w:bookmarkEnd w:id="0"/>
    </w:p>
    <w:p>
      <w:pPr>
        <w:jc w:val="center"/>
        <w:rPr>
          <w:rFonts w:hint="eastAsia" w:ascii="楷体_GB2312" w:hAnsi="宋体" w:eastAsia="楷体_GB2312"/>
          <w:bCs/>
          <w:sz w:val="36"/>
          <w:szCs w:val="36"/>
        </w:rPr>
      </w:pPr>
    </w:p>
    <w:p>
      <w:pPr>
        <w:jc w:val="center"/>
        <w:rPr>
          <w:rFonts w:hint="eastAsia" w:ascii="楷体_GB2312" w:hAnsi="宋体" w:eastAsia="楷体_GB2312"/>
          <w:bCs/>
          <w:sz w:val="36"/>
          <w:szCs w:val="36"/>
        </w:rPr>
      </w:pPr>
      <w:r>
        <w:rPr>
          <w:rFonts w:hint="eastAsia" w:ascii="楷体_GB2312" w:hAnsi="宋体" w:eastAsia="楷体_GB2312"/>
          <w:bCs/>
          <w:sz w:val="36"/>
          <w:szCs w:val="36"/>
          <w:lang/>
        </w:rPr>
        <w:drawing>
          <wp:anchor distT="0" distB="0" distL="114300" distR="114300" simplePos="0" relativeHeight="251659264" behindDoc="1" locked="0" layoutInCell="1" allowOverlap="1">
            <wp:simplePos x="0" y="0"/>
            <wp:positionH relativeFrom="column">
              <wp:posOffset>1333500</wp:posOffset>
            </wp:positionH>
            <wp:positionV relativeFrom="paragraph">
              <wp:posOffset>180975</wp:posOffset>
            </wp:positionV>
            <wp:extent cx="2533650" cy="506730"/>
            <wp:effectExtent l="0" t="0" r="0" b="7620"/>
            <wp:wrapNone/>
            <wp:docPr id="1" name="图片 2"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校名"/>
                    <pic:cNvPicPr>
                      <a:picLocks noChangeAspect="1"/>
                    </pic:cNvPicPr>
                  </pic:nvPicPr>
                  <pic:blipFill>
                    <a:blip r:embed="rId4">
                      <a:lum bright="12000" contrast="6000"/>
                    </a:blip>
                    <a:stretch>
                      <a:fillRect/>
                    </a:stretch>
                  </pic:blipFill>
                  <pic:spPr>
                    <a:xfrm>
                      <a:off x="0" y="0"/>
                      <a:ext cx="2533650" cy="506730"/>
                    </a:xfrm>
                    <a:prstGeom prst="rect">
                      <a:avLst/>
                    </a:prstGeom>
                    <a:noFill/>
                    <a:ln>
                      <a:noFill/>
                    </a:ln>
                  </pic:spPr>
                </pic:pic>
              </a:graphicData>
            </a:graphic>
          </wp:anchor>
        </w:drawing>
      </w:r>
    </w:p>
    <w:p>
      <w:pPr>
        <w:jc w:val="center"/>
        <w:rPr>
          <w:rFonts w:hint="eastAsia" w:ascii="楷体_GB2312" w:hAnsi="宋体" w:eastAsia="楷体_GB2312"/>
          <w:bCs/>
          <w:sz w:val="36"/>
          <w:szCs w:val="36"/>
        </w:rPr>
      </w:pPr>
    </w:p>
    <w:p>
      <w:pPr>
        <w:jc w:val="center"/>
        <w:rPr>
          <w:rFonts w:hint="eastAsia" w:ascii="楷体_GB2312" w:hAnsi="宋体" w:eastAsia="楷体_GB2312"/>
          <w:bCs/>
          <w:sz w:val="44"/>
          <w:szCs w:val="44"/>
        </w:rPr>
      </w:pPr>
      <w:r>
        <w:rPr>
          <w:rFonts w:hint="eastAsia" w:ascii="黑体" w:eastAsia="黑体"/>
          <w:sz w:val="44"/>
          <w:szCs w:val="44"/>
        </w:rPr>
        <w:t>202</w:t>
      </w:r>
      <w:r>
        <w:rPr>
          <w:rFonts w:hint="eastAsia" w:ascii="黑体" w:eastAsia="黑体"/>
          <w:sz w:val="44"/>
          <w:szCs w:val="44"/>
          <w:lang w:val="en-US" w:eastAsia="zh-CN"/>
        </w:rPr>
        <w:t>4</w:t>
      </w:r>
      <w:r>
        <w:rPr>
          <w:rFonts w:hint="eastAsia" w:ascii="黑体" w:eastAsia="黑体"/>
          <w:sz w:val="44"/>
          <w:szCs w:val="44"/>
        </w:rPr>
        <w:t>年全国硕士研究生招生考试大纲</w:t>
      </w: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44"/>
        </w:rPr>
      </w:pPr>
    </w:p>
    <w:p>
      <w:pPr>
        <w:jc w:val="center"/>
        <w:rPr>
          <w:rFonts w:hint="eastAsia" w:eastAsia="楷体_GB2312"/>
          <w:sz w:val="28"/>
        </w:rPr>
      </w:pPr>
    </w:p>
    <w:p>
      <w:pPr>
        <w:jc w:val="center"/>
        <w:rPr>
          <w:rFonts w:hint="eastAsia" w:eastAsia="楷体_GB2312"/>
          <w:sz w:val="28"/>
        </w:rPr>
      </w:pPr>
    </w:p>
    <w:p>
      <w:pPr>
        <w:jc w:val="center"/>
        <w:rPr>
          <w:rFonts w:hint="eastAsia" w:eastAsia="楷体_GB2312"/>
          <w:sz w:val="28"/>
        </w:rPr>
      </w:pP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科目代码：241</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科目名称：二外日语</w:t>
      </w:r>
    </w:p>
    <w:p>
      <w:pPr>
        <w:ind w:firstLine="1200" w:firstLineChars="400"/>
        <w:rPr>
          <w:rFonts w:hint="eastAsia" w:ascii="楷体_GB2312" w:hAnsi="宋体" w:eastAsia="楷体_GB2312"/>
          <w:sz w:val="30"/>
          <w:szCs w:val="30"/>
        </w:rPr>
      </w:pPr>
      <w:r>
        <w:rPr>
          <w:rFonts w:hint="eastAsia" w:ascii="楷体_GB2312" w:hAnsi="宋体" w:eastAsia="楷体_GB2312"/>
          <w:sz w:val="30"/>
          <w:szCs w:val="30"/>
        </w:rPr>
        <w:t>适用专业：外国语言文学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制订单位：沈阳师范大学</w:t>
      </w:r>
    </w:p>
    <w:p>
      <w:pPr>
        <w:ind w:left="1260" w:leftChars="600"/>
        <w:rPr>
          <w:rFonts w:hint="eastAsia" w:ascii="楷体_GB2312" w:hAnsi="宋体" w:eastAsia="楷体_GB2312"/>
          <w:sz w:val="30"/>
          <w:szCs w:val="30"/>
        </w:rPr>
      </w:pPr>
      <w:r>
        <w:rPr>
          <w:rFonts w:hint="eastAsia" w:ascii="楷体_GB2312" w:hAnsi="宋体" w:eastAsia="楷体_GB2312"/>
          <w:sz w:val="30"/>
          <w:szCs w:val="30"/>
        </w:rPr>
        <w:t>修订日期：202</w:t>
      </w:r>
      <w:r>
        <w:rPr>
          <w:rFonts w:hint="eastAsia" w:ascii="楷体_GB2312" w:hAnsi="宋体" w:eastAsia="楷体_GB2312"/>
          <w:sz w:val="30"/>
          <w:szCs w:val="30"/>
          <w:lang w:val="en-US" w:eastAsia="zh-CN"/>
        </w:rPr>
        <w:t>3</w:t>
      </w:r>
      <w:r>
        <w:rPr>
          <w:rFonts w:hint="eastAsia" w:ascii="楷体_GB2312" w:hAnsi="宋体" w:eastAsia="楷体_GB2312"/>
          <w:sz w:val="30"/>
          <w:szCs w:val="30"/>
        </w:rPr>
        <w:t>年</w:t>
      </w:r>
      <w:r>
        <w:rPr>
          <w:rFonts w:hint="eastAsia" w:ascii="楷体_GB2312" w:hAnsi="宋体" w:eastAsia="楷体_GB2312"/>
          <w:sz w:val="30"/>
          <w:szCs w:val="30"/>
          <w:lang w:val="en-US" w:eastAsia="zh-CN"/>
        </w:rPr>
        <w:t>9</w:t>
      </w:r>
      <w:r>
        <w:rPr>
          <w:rFonts w:hint="eastAsia" w:ascii="楷体_GB2312" w:hAnsi="宋体" w:eastAsia="楷体_GB2312"/>
          <w:sz w:val="30"/>
          <w:szCs w:val="30"/>
        </w:rPr>
        <w:t>月</w:t>
      </w:r>
    </w:p>
    <w:p>
      <w:pPr>
        <w:jc w:val="center"/>
        <w:rPr>
          <w:rFonts w:hint="eastAsia" w:ascii="宋体"/>
          <w:b/>
          <w:sz w:val="32"/>
        </w:rPr>
      </w:pPr>
    </w:p>
    <w:p>
      <w:pPr>
        <w:jc w:val="center"/>
        <w:rPr>
          <w:rFonts w:hint="eastAsia" w:ascii="宋体"/>
          <w:b/>
          <w:sz w:val="32"/>
        </w:rPr>
      </w:pPr>
    </w:p>
    <w:p>
      <w:pPr>
        <w:jc w:val="center"/>
        <w:rPr>
          <w:rFonts w:hint="eastAsia" w:ascii="宋体"/>
          <w:b/>
          <w:sz w:val="32"/>
        </w:rPr>
      </w:pPr>
    </w:p>
    <w:p>
      <w:pPr>
        <w:rPr>
          <w:rFonts w:hint="eastAsia" w:ascii="宋体"/>
          <w:b/>
          <w:sz w:val="32"/>
        </w:rPr>
      </w:pPr>
    </w:p>
    <w:p>
      <w:pPr>
        <w:rPr>
          <w:rFonts w:hint="eastAsia" w:ascii="宋体"/>
          <w:b/>
          <w:sz w:val="32"/>
        </w:rPr>
      </w:pPr>
    </w:p>
    <w:p>
      <w:pPr>
        <w:rPr>
          <w:rFonts w:hint="eastAsia" w:ascii="宋体"/>
          <w:b/>
          <w:sz w:val="32"/>
        </w:rPr>
      </w:pPr>
    </w:p>
    <w:p>
      <w:pPr>
        <w:jc w:val="center"/>
        <w:rPr>
          <w:rFonts w:hint="eastAsia" w:ascii="宋体"/>
          <w:b/>
          <w:sz w:val="32"/>
        </w:rPr>
      </w:pPr>
      <w:r>
        <w:rPr>
          <w:rFonts w:hint="eastAsia" w:ascii="宋体"/>
          <w:b/>
          <w:sz w:val="32"/>
        </w:rPr>
        <w:t>《二外日语》考试大纲</w:t>
      </w:r>
    </w:p>
    <w:p>
      <w:pPr>
        <w:rPr>
          <w:rFonts w:hint="eastAsia"/>
        </w:rPr>
      </w:pPr>
    </w:p>
    <w:p>
      <w:pPr>
        <w:spacing w:line="360" w:lineRule="auto"/>
        <w:rPr>
          <w:rFonts w:ascii="宋体" w:hAnsi="宋体"/>
          <w:b/>
          <w:sz w:val="24"/>
        </w:rPr>
      </w:pPr>
      <w:r>
        <w:rPr>
          <w:rFonts w:ascii="宋体" w:hAnsi="宋体"/>
          <w:b/>
          <w:sz w:val="24"/>
        </w:rPr>
        <w:t>一、</w:t>
      </w:r>
      <w:r>
        <w:rPr>
          <w:rFonts w:hint="eastAsia" w:ascii="宋体" w:hAnsi="宋体"/>
          <w:b/>
          <w:sz w:val="24"/>
        </w:rPr>
        <w:t>科目简介</w:t>
      </w:r>
    </w:p>
    <w:p>
      <w:pPr>
        <w:spacing w:line="360" w:lineRule="auto"/>
        <w:ind w:firstLine="240" w:firstLineChars="100"/>
        <w:rPr>
          <w:rFonts w:hint="eastAsia" w:ascii="宋体" w:hAnsi="宋体"/>
          <w:sz w:val="24"/>
        </w:rPr>
      </w:pPr>
      <w:r>
        <w:rPr>
          <w:rFonts w:ascii="宋体" w:hAnsi="宋体"/>
          <w:sz w:val="24"/>
        </w:rPr>
        <w:t>　本考试是</w:t>
      </w:r>
      <w:r>
        <w:rPr>
          <w:rFonts w:hint="eastAsia" w:ascii="宋体" w:hAnsi="宋体"/>
          <w:sz w:val="24"/>
        </w:rPr>
        <w:t>英语语言文学/外国语言学及应用语言学</w:t>
      </w:r>
      <w:r>
        <w:rPr>
          <w:rFonts w:hint="eastAsia" w:ascii="宋体" w:hAnsi="宋体"/>
          <w:sz w:val="24"/>
          <w:lang w:eastAsia="zh-CN"/>
        </w:rPr>
        <w:t>（</w:t>
      </w:r>
      <w:r>
        <w:rPr>
          <w:rFonts w:hint="eastAsia" w:ascii="宋体" w:hAnsi="宋体"/>
          <w:sz w:val="24"/>
          <w:lang w:val="en-US" w:eastAsia="zh-CN"/>
        </w:rPr>
        <w:t>英语</w:t>
      </w:r>
      <w:r>
        <w:rPr>
          <w:rFonts w:hint="eastAsia" w:ascii="宋体" w:hAnsi="宋体"/>
          <w:sz w:val="24"/>
          <w:lang w:eastAsia="zh-CN"/>
        </w:rPr>
        <w:t>）</w:t>
      </w:r>
      <w:r>
        <w:rPr>
          <w:rFonts w:hint="eastAsia" w:ascii="宋体" w:hAnsi="宋体"/>
          <w:sz w:val="24"/>
        </w:rPr>
        <w:t>/翻译学（英语）</w:t>
      </w:r>
      <w:r>
        <w:rPr>
          <w:rFonts w:ascii="宋体" w:hAnsi="宋体"/>
          <w:sz w:val="24"/>
        </w:rPr>
        <w:t>研究生的入学资格考试</w:t>
      </w:r>
      <w:r>
        <w:rPr>
          <w:rFonts w:hint="eastAsia" w:ascii="宋体" w:hAnsi="宋体"/>
          <w:sz w:val="24"/>
        </w:rPr>
        <w:t>的第二外国语语言水平测试，</w:t>
      </w:r>
      <w:r>
        <w:rPr>
          <w:rFonts w:ascii="宋体" w:hAnsi="宋体"/>
          <w:sz w:val="24"/>
        </w:rPr>
        <w:t>考生</w:t>
      </w:r>
      <w:r>
        <w:rPr>
          <w:rFonts w:hint="eastAsia" w:ascii="宋体" w:hAnsi="宋体"/>
          <w:sz w:val="24"/>
        </w:rPr>
        <w:t>按答题要求</w:t>
      </w:r>
      <w:r>
        <w:rPr>
          <w:rFonts w:ascii="宋体" w:hAnsi="宋体"/>
          <w:sz w:val="24"/>
        </w:rPr>
        <w:t>用</w:t>
      </w:r>
      <w:r>
        <w:rPr>
          <w:rFonts w:hint="eastAsia" w:ascii="宋体" w:hAnsi="宋体"/>
          <w:sz w:val="24"/>
        </w:rPr>
        <w:t>日语或</w:t>
      </w:r>
      <w:r>
        <w:rPr>
          <w:rFonts w:ascii="宋体" w:hAnsi="宋体"/>
          <w:sz w:val="24"/>
        </w:rPr>
        <w:t>汉语答题。根据考生参加本考试的成绩和其他三门考试的成绩总分来选择参加复试的考生。</w:t>
      </w:r>
    </w:p>
    <w:p>
      <w:pPr>
        <w:spacing w:line="360" w:lineRule="auto"/>
        <w:ind w:firstLine="240" w:firstLineChars="100"/>
        <w:rPr>
          <w:rFonts w:hint="eastAsia" w:ascii="宋体" w:hAnsi="宋体"/>
          <w:sz w:val="24"/>
        </w:rPr>
      </w:pPr>
    </w:p>
    <w:p>
      <w:pPr>
        <w:spacing w:line="360" w:lineRule="auto"/>
        <w:rPr>
          <w:rFonts w:hint="eastAsia" w:ascii="宋体" w:hAnsi="宋体"/>
          <w:b/>
          <w:sz w:val="24"/>
        </w:rPr>
      </w:pPr>
      <w:r>
        <w:rPr>
          <w:rFonts w:ascii="宋体" w:hAnsi="宋体"/>
          <w:b/>
          <w:sz w:val="24"/>
        </w:rPr>
        <w:t>二、</w:t>
      </w:r>
      <w:r>
        <w:rPr>
          <w:rFonts w:hint="eastAsia" w:ascii="宋体" w:hAnsi="宋体"/>
          <w:b/>
          <w:sz w:val="24"/>
        </w:rPr>
        <w:t>考查目标与要求</w:t>
      </w:r>
    </w:p>
    <w:p>
      <w:pPr>
        <w:spacing w:line="360" w:lineRule="auto"/>
        <w:ind w:firstLine="480" w:firstLineChars="200"/>
        <w:rPr>
          <w:rFonts w:hint="eastAsia" w:ascii="宋体" w:hAnsi="宋体"/>
          <w:sz w:val="24"/>
        </w:rPr>
      </w:pPr>
      <w:r>
        <w:rPr>
          <w:rFonts w:hint="eastAsia" w:ascii="宋体" w:hAnsi="宋体"/>
          <w:sz w:val="24"/>
        </w:rPr>
        <w:t xml:space="preserve">本考试是考查考生是否具备开始硕士阶段学习所要求的日语水平，考查学生词汇的读音；运用已学常用基本词语和基本语法规则的能力；考查学生阅读理解一般读物获取信息的能力；考查学生正确理解内容较浅显的原文和用汉语表达原文内容的能力；考查学生用日语简单表达思想的能力。相当于日本语能力测试3级水平左右。考试时间为3个小时。 </w:t>
      </w:r>
    </w:p>
    <w:p>
      <w:pPr>
        <w:spacing w:line="360" w:lineRule="auto"/>
        <w:ind w:firstLine="420" w:firstLineChars="200"/>
        <w:rPr>
          <w:rFonts w:hint="eastAsia" w:ascii="宋体" w:hAnsi="宋体"/>
        </w:rPr>
      </w:pPr>
    </w:p>
    <w:p>
      <w:pPr>
        <w:spacing w:line="360" w:lineRule="auto"/>
        <w:rPr>
          <w:rFonts w:ascii="宋体" w:hAnsi="宋体"/>
          <w:b/>
          <w:sz w:val="24"/>
        </w:rPr>
      </w:pPr>
      <w:r>
        <w:rPr>
          <w:rFonts w:hint="eastAsia" w:ascii="宋体" w:hAnsi="宋体"/>
          <w:b/>
          <w:sz w:val="24"/>
        </w:rPr>
        <w:t>三</w:t>
      </w:r>
      <w:r>
        <w:rPr>
          <w:rFonts w:ascii="宋体" w:hAnsi="宋体"/>
          <w:b/>
          <w:sz w:val="24"/>
        </w:rPr>
        <w:t>、考试</w:t>
      </w:r>
      <w:r>
        <w:rPr>
          <w:rFonts w:hint="eastAsia" w:ascii="宋体" w:hAnsi="宋体"/>
          <w:b/>
          <w:sz w:val="24"/>
        </w:rPr>
        <w:t>内容及试卷结构</w:t>
      </w:r>
    </w:p>
    <w:p>
      <w:pPr>
        <w:spacing w:line="360" w:lineRule="auto"/>
        <w:ind w:firstLine="480"/>
        <w:rPr>
          <w:rFonts w:hint="eastAsia" w:ascii="宋体" w:hAnsi="宋体"/>
          <w:sz w:val="24"/>
        </w:rPr>
      </w:pPr>
      <w:r>
        <w:rPr>
          <w:rFonts w:ascii="宋体" w:hAnsi="宋体"/>
          <w:sz w:val="24"/>
        </w:rPr>
        <w:t>本考试采取客观试题与主观试题相结合，单项技能测试与综合技能测试相结合的方法，强调考生的</w:t>
      </w:r>
      <w:r>
        <w:rPr>
          <w:rFonts w:hint="eastAsia" w:ascii="宋体" w:hAnsi="宋体"/>
          <w:sz w:val="24"/>
        </w:rPr>
        <w:t>二外日语知识的掌握以及日</w:t>
      </w:r>
      <w:r>
        <w:rPr>
          <w:rFonts w:ascii="宋体" w:hAnsi="宋体"/>
          <w:sz w:val="24"/>
        </w:rPr>
        <w:t>语</w:t>
      </w:r>
      <w:r>
        <w:rPr>
          <w:rFonts w:hint="eastAsia" w:ascii="宋体" w:hAnsi="宋体"/>
          <w:sz w:val="24"/>
        </w:rPr>
        <w:t>言语技能</w:t>
      </w:r>
      <w:r>
        <w:rPr>
          <w:rFonts w:ascii="宋体" w:hAnsi="宋体"/>
          <w:sz w:val="24"/>
        </w:rPr>
        <w:t>。</w:t>
      </w:r>
    </w:p>
    <w:p>
      <w:pPr>
        <w:spacing w:line="360" w:lineRule="auto"/>
        <w:ind w:firstLine="480"/>
        <w:rPr>
          <w:rFonts w:hint="eastAsia" w:ascii="宋体" w:hAnsi="宋体"/>
          <w:color w:val="000000"/>
          <w:sz w:val="24"/>
        </w:rPr>
      </w:pPr>
      <w:r>
        <w:rPr>
          <w:rFonts w:hint="eastAsia" w:ascii="宋体" w:hAnsi="宋体"/>
          <w:color w:val="000000"/>
          <w:sz w:val="24"/>
        </w:rPr>
        <w:t>本考试包括五个部分：汉字读音、词汇与语法、翻译、阅读理解、作文。总分100分。</w:t>
      </w:r>
    </w:p>
    <w:p>
      <w:pPr>
        <w:spacing w:line="360" w:lineRule="auto"/>
        <w:ind w:firstLine="480"/>
        <w:rPr>
          <w:rFonts w:hint="eastAsia" w:ascii="宋体" w:hAnsi="宋体"/>
          <w:color w:val="00B0F0"/>
          <w:sz w:val="24"/>
        </w:rPr>
      </w:pPr>
    </w:p>
    <w:p>
      <w:pPr>
        <w:spacing w:line="360" w:lineRule="auto"/>
        <w:rPr>
          <w:rFonts w:hint="eastAsia" w:ascii="宋体" w:hAnsi="宋体"/>
          <w:color w:val="000000"/>
          <w:sz w:val="24"/>
        </w:rPr>
      </w:pPr>
      <w:r>
        <w:rPr>
          <w:rFonts w:hint="eastAsia" w:ascii="宋体" w:hAnsi="宋体"/>
          <w:color w:val="000000"/>
          <w:sz w:val="24"/>
        </w:rPr>
        <w:t>第一部分 汉字读音(1</w:t>
      </w:r>
      <w:r>
        <w:rPr>
          <w:rFonts w:hint="eastAsia" w:ascii="宋体" w:hAnsi="宋体"/>
          <w:color w:val="000000"/>
          <w:sz w:val="24"/>
          <w:lang w:val="en-US" w:eastAsia="zh-CN"/>
        </w:rPr>
        <w:t>8</w:t>
      </w:r>
      <w:r>
        <w:rPr>
          <w:rFonts w:hint="eastAsia" w:ascii="宋体" w:hAnsi="宋体"/>
          <w:color w:val="000000"/>
          <w:sz w:val="24"/>
        </w:rPr>
        <w:t>分)</w:t>
      </w:r>
    </w:p>
    <w:p>
      <w:pPr>
        <w:spacing w:line="360" w:lineRule="auto"/>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eastAsia="zh-CN"/>
        </w:rPr>
        <w:t>本部分</w:t>
      </w:r>
      <w:r>
        <w:rPr>
          <w:rFonts w:hint="eastAsia" w:ascii="宋体" w:hAnsi="宋体"/>
          <w:color w:val="000000"/>
          <w:sz w:val="24"/>
          <w:lang w:val="en-US" w:eastAsia="zh-CN"/>
        </w:rPr>
        <w:t>试题</w:t>
      </w:r>
      <w:r>
        <w:rPr>
          <w:rFonts w:hint="eastAsia" w:ascii="宋体" w:hAnsi="宋体"/>
          <w:color w:val="000000"/>
          <w:sz w:val="24"/>
          <w:lang w:eastAsia="zh-CN"/>
        </w:rPr>
        <w:t>有</w:t>
      </w:r>
      <w:r>
        <w:rPr>
          <w:rFonts w:hint="eastAsia" w:ascii="宋体" w:hAnsi="宋体"/>
          <w:color w:val="000000"/>
          <w:sz w:val="24"/>
          <w:lang w:val="en-US" w:eastAsia="zh-CN"/>
        </w:rPr>
        <w:t>18</w:t>
      </w:r>
      <w:r>
        <w:rPr>
          <w:rFonts w:hint="eastAsia" w:ascii="宋体" w:hAnsi="宋体"/>
          <w:color w:val="000000"/>
          <w:sz w:val="24"/>
        </w:rPr>
        <w:t>个</w:t>
      </w:r>
      <w:r>
        <w:rPr>
          <w:rFonts w:hint="eastAsia" w:ascii="宋体" w:hAnsi="宋体"/>
          <w:color w:val="000000"/>
          <w:sz w:val="24"/>
          <w:lang w:val="en-US" w:eastAsia="zh-CN"/>
        </w:rPr>
        <w:t>日语单词</w:t>
      </w:r>
      <w:r>
        <w:rPr>
          <w:rFonts w:hint="eastAsia" w:ascii="宋体" w:hAnsi="宋体"/>
          <w:color w:val="000000"/>
          <w:sz w:val="24"/>
          <w:lang w:eastAsia="zh-CN"/>
        </w:rPr>
        <w:t>，</w:t>
      </w:r>
      <w:r>
        <w:rPr>
          <w:rFonts w:hint="eastAsia" w:ascii="宋体" w:hAnsi="宋体"/>
          <w:color w:val="000000"/>
          <w:sz w:val="24"/>
          <w:lang w:val="en-US" w:eastAsia="zh-CN"/>
        </w:rPr>
        <w:t>需要考生写出日语读音（平假名）</w:t>
      </w:r>
      <w:r>
        <w:rPr>
          <w:rFonts w:hint="eastAsia" w:ascii="宋体" w:hAnsi="宋体"/>
          <w:color w:val="000000"/>
          <w:sz w:val="24"/>
        </w:rPr>
        <w:t>，每个</w:t>
      </w:r>
      <w:r>
        <w:rPr>
          <w:rFonts w:hint="eastAsia" w:ascii="宋体" w:hAnsi="宋体"/>
          <w:color w:val="000000"/>
          <w:sz w:val="24"/>
          <w:lang w:val="en-US" w:eastAsia="zh-CN"/>
        </w:rPr>
        <w:t>单词1</w:t>
      </w:r>
      <w:r>
        <w:rPr>
          <w:rFonts w:hint="eastAsia" w:ascii="宋体" w:hAnsi="宋体"/>
          <w:color w:val="000000"/>
          <w:sz w:val="24"/>
        </w:rPr>
        <w:t>分，共计1</w:t>
      </w:r>
      <w:r>
        <w:rPr>
          <w:rFonts w:hint="eastAsia" w:ascii="宋体" w:hAnsi="宋体"/>
          <w:color w:val="000000"/>
          <w:sz w:val="24"/>
          <w:lang w:val="en-US" w:eastAsia="zh-CN"/>
        </w:rPr>
        <w:t>8</w:t>
      </w:r>
      <w:r>
        <w:rPr>
          <w:rFonts w:hint="eastAsia" w:ascii="宋体" w:hAnsi="宋体"/>
          <w:color w:val="000000"/>
          <w:sz w:val="24"/>
        </w:rPr>
        <w:t>分。</w:t>
      </w:r>
    </w:p>
    <w:p>
      <w:pPr>
        <w:spacing w:line="360" w:lineRule="auto"/>
        <w:rPr>
          <w:rFonts w:hint="eastAsia" w:ascii="宋体" w:hAnsi="宋体"/>
          <w:color w:val="000000"/>
          <w:sz w:val="24"/>
        </w:rPr>
      </w:pPr>
      <w:r>
        <w:rPr>
          <w:rFonts w:hint="eastAsia" w:ascii="宋体" w:hAnsi="宋体"/>
          <w:color w:val="000000"/>
          <w:sz w:val="24"/>
        </w:rPr>
        <w:t>第二部分 词汇与语法(</w:t>
      </w:r>
      <w:r>
        <w:rPr>
          <w:rFonts w:hint="eastAsia" w:ascii="宋体" w:hAnsi="宋体"/>
          <w:color w:val="000000"/>
          <w:sz w:val="24"/>
          <w:lang w:val="en-US" w:eastAsia="zh-CN"/>
        </w:rPr>
        <w:t>25</w:t>
      </w:r>
      <w:r>
        <w:rPr>
          <w:rFonts w:hint="eastAsia" w:ascii="宋体" w:hAnsi="宋体"/>
          <w:color w:val="000000"/>
          <w:sz w:val="24"/>
        </w:rPr>
        <w:t>分)</w:t>
      </w:r>
    </w:p>
    <w:p>
      <w:pPr>
        <w:spacing w:line="360" w:lineRule="auto"/>
        <w:rPr>
          <w:rFonts w:hint="eastAsia" w:ascii="宋体" w:hAnsi="宋体"/>
          <w:color w:val="000000"/>
          <w:sz w:val="24"/>
        </w:rPr>
      </w:pPr>
      <w:r>
        <w:rPr>
          <w:rFonts w:hint="eastAsia" w:ascii="宋体" w:hAnsi="宋体"/>
          <w:color w:val="000000"/>
          <w:sz w:val="24"/>
        </w:rPr>
        <w:t xml:space="preserve">    本部分</w:t>
      </w:r>
      <w:r>
        <w:rPr>
          <w:rFonts w:hint="eastAsia" w:ascii="宋体" w:hAnsi="宋体"/>
          <w:color w:val="000000"/>
          <w:sz w:val="24"/>
          <w:lang w:val="en-US" w:eastAsia="zh-CN"/>
        </w:rPr>
        <w:t>试题</w:t>
      </w:r>
      <w:r>
        <w:rPr>
          <w:rFonts w:hint="eastAsia" w:ascii="宋体" w:hAnsi="宋体"/>
          <w:color w:val="000000"/>
          <w:sz w:val="24"/>
        </w:rPr>
        <w:t>包括</w:t>
      </w:r>
      <w:r>
        <w:rPr>
          <w:rFonts w:hint="eastAsia" w:ascii="宋体" w:hAnsi="宋体"/>
          <w:color w:val="000000"/>
          <w:sz w:val="24"/>
          <w:lang w:val="en-US" w:eastAsia="zh-CN"/>
        </w:rPr>
        <w:t>日语</w:t>
      </w:r>
      <w:r>
        <w:rPr>
          <w:rFonts w:hint="eastAsia" w:ascii="宋体" w:hAnsi="宋体"/>
          <w:color w:val="000000"/>
          <w:sz w:val="24"/>
        </w:rPr>
        <w:t>词汇</w:t>
      </w:r>
      <w:r>
        <w:rPr>
          <w:rFonts w:hint="eastAsia" w:ascii="宋体" w:hAnsi="宋体"/>
          <w:color w:val="000000"/>
          <w:sz w:val="24"/>
          <w:lang w:val="en-US" w:eastAsia="zh-CN"/>
        </w:rPr>
        <w:t>知识</w:t>
      </w:r>
      <w:r>
        <w:rPr>
          <w:rFonts w:hint="eastAsia" w:ascii="宋体" w:hAnsi="宋体"/>
          <w:color w:val="000000"/>
          <w:sz w:val="24"/>
        </w:rPr>
        <w:t>和语法知识两部分。</w:t>
      </w:r>
      <w:r>
        <w:rPr>
          <w:rFonts w:hint="eastAsia" w:ascii="宋体" w:hAnsi="宋体"/>
          <w:color w:val="000000"/>
          <w:sz w:val="24"/>
          <w:lang w:val="en-US" w:eastAsia="zh-CN"/>
        </w:rPr>
        <w:t>日语</w:t>
      </w:r>
      <w:r>
        <w:rPr>
          <w:rFonts w:hint="eastAsia" w:ascii="宋体" w:hAnsi="宋体"/>
          <w:color w:val="000000"/>
          <w:sz w:val="24"/>
        </w:rPr>
        <w:t>词汇</w:t>
      </w:r>
      <w:r>
        <w:rPr>
          <w:rFonts w:hint="eastAsia" w:ascii="宋体" w:hAnsi="宋体"/>
          <w:color w:val="000000"/>
          <w:sz w:val="24"/>
          <w:lang w:val="en-US" w:eastAsia="zh-CN"/>
        </w:rPr>
        <w:t>知识</w:t>
      </w:r>
      <w:r>
        <w:rPr>
          <w:rFonts w:hint="eastAsia" w:ascii="宋体" w:hAnsi="宋体"/>
          <w:color w:val="000000"/>
          <w:sz w:val="24"/>
        </w:rPr>
        <w:t>有1</w:t>
      </w:r>
      <w:r>
        <w:rPr>
          <w:rFonts w:hint="eastAsia" w:ascii="宋体" w:hAnsi="宋体"/>
          <w:color w:val="000000"/>
          <w:sz w:val="24"/>
          <w:lang w:val="en-US" w:eastAsia="zh-CN"/>
        </w:rPr>
        <w:t>0道</w:t>
      </w:r>
      <w:r>
        <w:rPr>
          <w:rFonts w:hint="eastAsia" w:ascii="宋体" w:hAnsi="宋体"/>
          <w:color w:val="000000"/>
          <w:sz w:val="24"/>
        </w:rPr>
        <w:t>选择题</w:t>
      </w:r>
      <w:r>
        <w:rPr>
          <w:rFonts w:hint="eastAsia" w:ascii="宋体" w:hAnsi="宋体"/>
          <w:color w:val="000000"/>
          <w:sz w:val="24"/>
          <w:lang w:eastAsia="zh-CN"/>
        </w:rPr>
        <w:t>，</w:t>
      </w:r>
      <w:r>
        <w:rPr>
          <w:rFonts w:hint="eastAsia" w:ascii="宋体" w:hAnsi="宋体"/>
          <w:color w:val="000000"/>
          <w:sz w:val="24"/>
          <w:lang w:val="en-US" w:eastAsia="zh-CN"/>
        </w:rPr>
        <w:t>日语</w:t>
      </w:r>
      <w:r>
        <w:rPr>
          <w:rFonts w:hint="eastAsia" w:ascii="宋体" w:hAnsi="宋体"/>
          <w:color w:val="000000"/>
          <w:sz w:val="24"/>
        </w:rPr>
        <w:t>语法知识</w:t>
      </w:r>
      <w:r>
        <w:rPr>
          <w:rFonts w:hint="eastAsia" w:ascii="宋体" w:hAnsi="宋体"/>
          <w:color w:val="000000"/>
          <w:sz w:val="24"/>
          <w:lang w:val="en-US" w:eastAsia="zh-CN"/>
        </w:rPr>
        <w:t>有</w:t>
      </w:r>
      <w:r>
        <w:rPr>
          <w:rFonts w:hint="eastAsia" w:ascii="宋体" w:hAnsi="宋体"/>
          <w:color w:val="000000"/>
          <w:sz w:val="24"/>
        </w:rPr>
        <w:t>15</w:t>
      </w:r>
      <w:r>
        <w:rPr>
          <w:rFonts w:hint="eastAsia" w:ascii="宋体" w:hAnsi="宋体"/>
          <w:color w:val="000000"/>
          <w:sz w:val="24"/>
          <w:lang w:val="en-US" w:eastAsia="zh-CN"/>
        </w:rPr>
        <w:t>道</w:t>
      </w:r>
      <w:r>
        <w:rPr>
          <w:rFonts w:hint="eastAsia" w:ascii="宋体" w:hAnsi="宋体"/>
          <w:color w:val="000000"/>
          <w:sz w:val="24"/>
        </w:rPr>
        <w:t>选择题，每</w:t>
      </w:r>
      <w:r>
        <w:rPr>
          <w:rFonts w:hint="eastAsia" w:ascii="宋体" w:hAnsi="宋体"/>
          <w:color w:val="000000"/>
          <w:sz w:val="24"/>
          <w:lang w:val="en-US" w:eastAsia="zh-CN"/>
        </w:rPr>
        <w:t>小</w:t>
      </w:r>
      <w:r>
        <w:rPr>
          <w:rFonts w:hint="eastAsia" w:ascii="宋体" w:hAnsi="宋体"/>
          <w:color w:val="000000"/>
          <w:sz w:val="24"/>
        </w:rPr>
        <w:t>题1分</w:t>
      </w:r>
      <w:r>
        <w:rPr>
          <w:rFonts w:hint="eastAsia" w:ascii="宋体" w:hAnsi="宋体"/>
          <w:color w:val="000000"/>
          <w:sz w:val="24"/>
          <w:lang w:eastAsia="zh-CN"/>
        </w:rPr>
        <w:t>，共计</w:t>
      </w:r>
      <w:r>
        <w:rPr>
          <w:rFonts w:hint="eastAsia" w:ascii="宋体" w:hAnsi="宋体"/>
          <w:color w:val="000000"/>
          <w:sz w:val="24"/>
          <w:lang w:val="en-US" w:eastAsia="zh-CN"/>
        </w:rPr>
        <w:t>25分</w:t>
      </w:r>
      <w:r>
        <w:rPr>
          <w:rFonts w:hint="eastAsia" w:ascii="宋体" w:hAnsi="宋体"/>
          <w:color w:val="000000"/>
          <w:sz w:val="24"/>
        </w:rPr>
        <w:t>。</w:t>
      </w:r>
    </w:p>
    <w:p>
      <w:pPr>
        <w:spacing w:line="360" w:lineRule="auto"/>
        <w:rPr>
          <w:rFonts w:hint="eastAsia" w:ascii="宋体" w:hAnsi="宋体"/>
          <w:color w:val="000000"/>
          <w:sz w:val="24"/>
        </w:rPr>
      </w:pPr>
      <w:r>
        <w:rPr>
          <w:rFonts w:hint="eastAsia" w:ascii="宋体" w:hAnsi="宋体"/>
          <w:color w:val="000000"/>
          <w:sz w:val="24"/>
        </w:rPr>
        <w:t>第三部分  翻译(30分)</w:t>
      </w:r>
    </w:p>
    <w:p>
      <w:pPr>
        <w:spacing w:line="360" w:lineRule="auto"/>
        <w:rPr>
          <w:rFonts w:hint="eastAsia" w:ascii="宋体" w:hAnsi="宋体"/>
          <w:color w:val="000000"/>
          <w:sz w:val="24"/>
        </w:rPr>
      </w:pPr>
      <w:r>
        <w:rPr>
          <w:rFonts w:hint="eastAsia" w:ascii="宋体" w:hAnsi="宋体"/>
          <w:color w:val="000000"/>
          <w:sz w:val="24"/>
        </w:rPr>
        <w:t xml:space="preserve">    本部分</w:t>
      </w:r>
      <w:r>
        <w:rPr>
          <w:rFonts w:hint="eastAsia" w:ascii="宋体" w:hAnsi="宋体"/>
          <w:color w:val="000000"/>
          <w:sz w:val="24"/>
          <w:lang w:val="en-US" w:eastAsia="zh-CN"/>
        </w:rPr>
        <w:t>试题</w:t>
      </w:r>
      <w:r>
        <w:rPr>
          <w:rFonts w:hint="eastAsia" w:ascii="宋体" w:hAnsi="宋体"/>
          <w:color w:val="000000"/>
          <w:sz w:val="24"/>
        </w:rPr>
        <w:t>包括汉译日和日译汉两部分。汉译日</w:t>
      </w:r>
      <w:r>
        <w:rPr>
          <w:rFonts w:hint="eastAsia" w:ascii="宋体" w:hAnsi="宋体"/>
          <w:color w:val="000000"/>
          <w:sz w:val="24"/>
          <w:lang w:val="en-US" w:eastAsia="zh-CN"/>
        </w:rPr>
        <w:t>部分有</w:t>
      </w:r>
      <w:r>
        <w:rPr>
          <w:rFonts w:hint="eastAsia" w:ascii="宋体" w:hAnsi="宋体"/>
          <w:color w:val="000000"/>
          <w:sz w:val="24"/>
        </w:rPr>
        <w:t>5个句子，每</w:t>
      </w:r>
      <w:r>
        <w:rPr>
          <w:rFonts w:hint="eastAsia" w:ascii="宋体" w:hAnsi="宋体"/>
          <w:color w:val="000000"/>
          <w:sz w:val="24"/>
          <w:lang w:val="en-US" w:eastAsia="zh-CN"/>
        </w:rPr>
        <w:t>个句子</w:t>
      </w:r>
      <w:r>
        <w:rPr>
          <w:rFonts w:hint="eastAsia" w:ascii="宋体" w:hAnsi="宋体"/>
          <w:color w:val="000000"/>
          <w:sz w:val="24"/>
        </w:rPr>
        <w:t>2分，共10分；日译汉</w:t>
      </w:r>
      <w:r>
        <w:rPr>
          <w:rFonts w:hint="eastAsia" w:ascii="宋体" w:hAnsi="宋体"/>
          <w:color w:val="000000"/>
          <w:sz w:val="24"/>
          <w:lang w:val="en-US" w:eastAsia="zh-CN"/>
        </w:rPr>
        <w:t>部分</w:t>
      </w:r>
      <w:r>
        <w:rPr>
          <w:rFonts w:hint="eastAsia" w:ascii="宋体" w:hAnsi="宋体"/>
          <w:color w:val="000000"/>
          <w:sz w:val="24"/>
        </w:rPr>
        <w:t>有2篇短文，每篇</w:t>
      </w:r>
      <w:r>
        <w:rPr>
          <w:rFonts w:hint="eastAsia" w:ascii="宋体" w:hAnsi="宋体"/>
          <w:color w:val="000000"/>
          <w:sz w:val="24"/>
          <w:lang w:val="en-US" w:eastAsia="zh-CN"/>
        </w:rPr>
        <w:t>短文</w:t>
      </w:r>
      <w:r>
        <w:rPr>
          <w:rFonts w:hint="eastAsia" w:ascii="宋体" w:hAnsi="宋体"/>
          <w:color w:val="000000"/>
          <w:sz w:val="24"/>
        </w:rPr>
        <w:t>10分，共20分。</w:t>
      </w:r>
    </w:p>
    <w:p>
      <w:pPr>
        <w:spacing w:line="360" w:lineRule="auto"/>
        <w:rPr>
          <w:rFonts w:hint="eastAsia" w:ascii="宋体" w:hAnsi="宋体"/>
          <w:color w:val="000000"/>
          <w:sz w:val="24"/>
        </w:rPr>
      </w:pPr>
      <w:r>
        <w:rPr>
          <w:rFonts w:hint="eastAsia" w:ascii="宋体" w:hAnsi="宋体"/>
          <w:color w:val="000000"/>
          <w:sz w:val="24"/>
        </w:rPr>
        <w:t>第四部分 阅读理解(1</w:t>
      </w:r>
      <w:r>
        <w:rPr>
          <w:rFonts w:hint="eastAsia" w:ascii="宋体" w:hAnsi="宋体"/>
          <w:color w:val="000000"/>
          <w:sz w:val="24"/>
          <w:lang w:val="en-US" w:eastAsia="zh-CN"/>
        </w:rPr>
        <w:t>2</w:t>
      </w:r>
      <w:r>
        <w:rPr>
          <w:rFonts w:hint="eastAsia" w:ascii="宋体" w:hAnsi="宋体"/>
          <w:color w:val="000000"/>
          <w:sz w:val="24"/>
        </w:rPr>
        <w:t>分)</w:t>
      </w:r>
    </w:p>
    <w:p>
      <w:pPr>
        <w:spacing w:line="360" w:lineRule="auto"/>
        <w:rPr>
          <w:rFonts w:hint="eastAsia" w:ascii="宋体" w:hAnsi="宋体"/>
          <w:color w:val="000000"/>
          <w:sz w:val="24"/>
          <w:lang w:eastAsia="zh-CN"/>
        </w:rPr>
      </w:pPr>
      <w:r>
        <w:rPr>
          <w:rFonts w:hint="eastAsia" w:ascii="宋体" w:hAnsi="宋体"/>
          <w:color w:val="000000"/>
          <w:sz w:val="24"/>
        </w:rPr>
        <w:t xml:space="preserve">    本部分</w:t>
      </w:r>
      <w:r>
        <w:rPr>
          <w:rFonts w:hint="eastAsia" w:ascii="宋体" w:hAnsi="宋体"/>
          <w:color w:val="000000"/>
          <w:sz w:val="24"/>
          <w:lang w:val="en-US" w:eastAsia="zh-CN"/>
        </w:rPr>
        <w:t>试题</w:t>
      </w:r>
      <w:r>
        <w:rPr>
          <w:rFonts w:hint="eastAsia" w:ascii="宋体" w:hAnsi="宋体"/>
          <w:color w:val="000000"/>
          <w:sz w:val="24"/>
        </w:rPr>
        <w:t>有1-2篇</w:t>
      </w:r>
      <w:r>
        <w:rPr>
          <w:rFonts w:hint="eastAsia" w:ascii="宋体" w:hAnsi="宋体"/>
          <w:color w:val="000000"/>
          <w:sz w:val="24"/>
          <w:lang w:val="en-US" w:eastAsia="zh-CN"/>
        </w:rPr>
        <w:t>阅读</w:t>
      </w:r>
      <w:r>
        <w:rPr>
          <w:rFonts w:hint="eastAsia" w:ascii="宋体" w:hAnsi="宋体"/>
          <w:color w:val="000000"/>
          <w:sz w:val="24"/>
        </w:rPr>
        <w:t>文章，</w:t>
      </w:r>
      <w:r>
        <w:rPr>
          <w:rFonts w:hint="eastAsia" w:ascii="宋体" w:hAnsi="宋体"/>
          <w:color w:val="000000"/>
          <w:sz w:val="24"/>
          <w:lang w:val="en-US" w:eastAsia="zh-CN"/>
        </w:rPr>
        <w:t>共</w:t>
      </w:r>
      <w:r>
        <w:rPr>
          <w:rFonts w:hint="eastAsia" w:ascii="宋体" w:hAnsi="宋体"/>
          <w:color w:val="000000"/>
          <w:sz w:val="24"/>
        </w:rPr>
        <w:t>有</w:t>
      </w:r>
      <w:r>
        <w:rPr>
          <w:rFonts w:hint="eastAsia" w:ascii="宋体" w:hAnsi="宋体"/>
          <w:color w:val="000000"/>
          <w:sz w:val="24"/>
          <w:lang w:val="en-US" w:eastAsia="zh-CN"/>
        </w:rPr>
        <w:t>6道问答</w:t>
      </w:r>
      <w:r>
        <w:rPr>
          <w:rFonts w:hint="eastAsia" w:ascii="宋体" w:hAnsi="宋体"/>
          <w:color w:val="000000"/>
          <w:sz w:val="24"/>
        </w:rPr>
        <w:t>选择题，每</w:t>
      </w:r>
      <w:r>
        <w:rPr>
          <w:rFonts w:hint="eastAsia" w:ascii="宋体" w:hAnsi="宋体"/>
          <w:color w:val="000000"/>
          <w:sz w:val="24"/>
          <w:lang w:val="en-US" w:eastAsia="zh-CN"/>
        </w:rPr>
        <w:t>道题</w:t>
      </w:r>
      <w:r>
        <w:rPr>
          <w:rFonts w:hint="eastAsia" w:ascii="宋体" w:hAnsi="宋体"/>
          <w:color w:val="000000"/>
          <w:sz w:val="24"/>
        </w:rPr>
        <w:t>2分，共1</w:t>
      </w:r>
      <w:r>
        <w:rPr>
          <w:rFonts w:hint="eastAsia" w:ascii="宋体" w:hAnsi="宋体"/>
          <w:color w:val="000000"/>
          <w:sz w:val="24"/>
          <w:lang w:val="en-US" w:eastAsia="zh-CN"/>
        </w:rPr>
        <w:t>2</w:t>
      </w:r>
      <w:r>
        <w:rPr>
          <w:rFonts w:hint="eastAsia" w:ascii="宋体" w:hAnsi="宋体"/>
          <w:color w:val="000000"/>
          <w:sz w:val="24"/>
        </w:rPr>
        <w:t>分。阅读理解文章的</w:t>
      </w:r>
      <w:r>
        <w:rPr>
          <w:rFonts w:hint="eastAsia" w:ascii="宋体" w:hAnsi="宋体"/>
          <w:color w:val="000000"/>
          <w:sz w:val="24"/>
          <w:lang w:val="en-US" w:eastAsia="zh-CN"/>
        </w:rPr>
        <w:t>难易程度</w:t>
      </w:r>
      <w:r>
        <w:rPr>
          <w:rFonts w:hint="eastAsia" w:ascii="宋体" w:hAnsi="宋体"/>
          <w:color w:val="000000"/>
          <w:sz w:val="24"/>
        </w:rPr>
        <w:t>为日本语能力测试3级水平左右</w:t>
      </w:r>
      <w:r>
        <w:rPr>
          <w:rFonts w:hint="eastAsia" w:ascii="宋体" w:hAnsi="宋体"/>
          <w:color w:val="000000"/>
          <w:sz w:val="24"/>
          <w:lang w:eastAsia="zh-CN"/>
        </w:rPr>
        <w:t>。</w:t>
      </w:r>
    </w:p>
    <w:p>
      <w:pPr>
        <w:spacing w:line="360" w:lineRule="auto"/>
        <w:rPr>
          <w:rFonts w:hint="eastAsia" w:ascii="宋体" w:hAnsi="宋体"/>
          <w:color w:val="000000"/>
          <w:sz w:val="24"/>
        </w:rPr>
      </w:pPr>
      <w:r>
        <w:rPr>
          <w:rFonts w:hint="eastAsia" w:ascii="宋体" w:hAnsi="宋体"/>
          <w:color w:val="000000"/>
          <w:sz w:val="24"/>
        </w:rPr>
        <w:t>第五部分 作文（15分）</w:t>
      </w:r>
    </w:p>
    <w:p>
      <w:pPr>
        <w:spacing w:line="360" w:lineRule="auto"/>
        <w:ind w:firstLine="480" w:firstLineChars="200"/>
        <w:rPr>
          <w:rFonts w:hint="eastAsia" w:ascii="宋体" w:hAnsi="宋体"/>
          <w:color w:val="000000"/>
          <w:sz w:val="24"/>
        </w:rPr>
      </w:pPr>
      <w:r>
        <w:rPr>
          <w:rFonts w:hint="eastAsia" w:ascii="宋体" w:hAnsi="宋体"/>
          <w:color w:val="000000"/>
          <w:sz w:val="24"/>
        </w:rPr>
        <w:t>本部分</w:t>
      </w:r>
      <w:r>
        <w:rPr>
          <w:rFonts w:hint="eastAsia" w:ascii="宋体" w:hAnsi="宋体"/>
          <w:color w:val="000000"/>
          <w:sz w:val="24"/>
          <w:lang w:val="en-US" w:eastAsia="zh-CN"/>
        </w:rPr>
        <w:t>试</w:t>
      </w:r>
      <w:r>
        <w:rPr>
          <w:rFonts w:hint="eastAsia" w:ascii="宋体" w:hAnsi="宋体"/>
          <w:color w:val="000000"/>
          <w:sz w:val="24"/>
        </w:rPr>
        <w:t>题为命题作文，题材与考生生活息息相关，要求</w:t>
      </w:r>
      <w:r>
        <w:rPr>
          <w:rFonts w:hint="eastAsia" w:ascii="宋体" w:hAnsi="宋体"/>
          <w:color w:val="000000"/>
          <w:sz w:val="24"/>
          <w:lang w:val="en-US" w:eastAsia="zh-CN"/>
        </w:rPr>
        <w:t>考生使用日语撰写，</w:t>
      </w:r>
      <w:r>
        <w:rPr>
          <w:rFonts w:hint="eastAsia" w:ascii="宋体" w:hAnsi="宋体"/>
          <w:color w:val="000000"/>
          <w:sz w:val="24"/>
        </w:rPr>
        <w:t>字数不少于100字。</w:t>
      </w:r>
      <w:r>
        <w:rPr>
          <w:rFonts w:hint="eastAsia" w:ascii="宋体" w:hAnsi="宋体"/>
          <w:color w:val="000000"/>
          <w:sz w:val="24"/>
          <w:lang w:val="en-US" w:eastAsia="zh-CN"/>
        </w:rPr>
        <w:t>叙述</w:t>
      </w:r>
      <w:r>
        <w:rPr>
          <w:rFonts w:hint="eastAsia" w:ascii="宋体" w:hAnsi="宋体"/>
          <w:color w:val="000000"/>
          <w:sz w:val="24"/>
        </w:rPr>
        <w:t>表达思想清楚，上下文通顺，无基本语法错误</w:t>
      </w:r>
      <w:r>
        <w:rPr>
          <w:rFonts w:hint="eastAsia" w:ascii="宋体" w:hAnsi="宋体"/>
          <w:color w:val="000000"/>
          <w:sz w:val="24"/>
          <w:lang w:eastAsia="zh-CN"/>
        </w:rPr>
        <w:t>，</w:t>
      </w:r>
      <w:r>
        <w:rPr>
          <w:rFonts w:hint="eastAsia" w:ascii="宋体" w:hAnsi="宋体"/>
          <w:color w:val="000000"/>
          <w:sz w:val="24"/>
        </w:rPr>
        <w:t>文字</w:t>
      </w:r>
      <w:r>
        <w:rPr>
          <w:rFonts w:hint="eastAsia" w:ascii="宋体" w:hAnsi="宋体"/>
          <w:color w:val="000000"/>
          <w:sz w:val="24"/>
          <w:lang w:val="en-US" w:eastAsia="zh-CN"/>
        </w:rPr>
        <w:t>书写整洁。</w:t>
      </w:r>
    </w:p>
    <w:p>
      <w:pPr>
        <w:spacing w:line="360" w:lineRule="auto"/>
        <w:rPr>
          <w:rFonts w:hint="eastAsia" w:ascii="宋体" w:hAnsi="宋体"/>
          <w:sz w:val="24"/>
        </w:rPr>
      </w:pPr>
    </w:p>
    <w:p>
      <w:pPr>
        <w:spacing w:line="360" w:lineRule="auto"/>
        <w:rPr>
          <w:rFonts w:hint="eastAsia" w:ascii="宋体" w:hAnsi="宋体"/>
          <w:b/>
          <w:sz w:val="24"/>
        </w:rPr>
      </w:pPr>
      <w:r>
        <w:rPr>
          <w:rFonts w:hint="eastAsia" w:ascii="宋体" w:hAnsi="宋体"/>
          <w:b/>
          <w:sz w:val="24"/>
        </w:rPr>
        <w:t>四、参考文献</w:t>
      </w:r>
    </w:p>
    <w:p>
      <w:pPr>
        <w:spacing w:line="360" w:lineRule="auto"/>
        <w:ind w:left="240" w:hanging="240" w:hangingChars="100"/>
        <w:rPr>
          <w:rFonts w:hint="eastAsia" w:ascii="宋体" w:hAnsi="宋体"/>
          <w:color w:val="000000"/>
          <w:sz w:val="24"/>
        </w:rPr>
      </w:pPr>
      <w:r>
        <w:rPr>
          <w:rFonts w:hint="eastAsia" w:ascii="宋体" w:hAnsi="宋体"/>
          <w:color w:val="000000"/>
          <w:sz w:val="24"/>
        </w:rPr>
        <w:t>1.《标准日本语》初级（下）.人民教育出本社（中国）和光村图书出版株式会社（日本）合作编写.人民教育出版社， 2014.5</w:t>
      </w:r>
    </w:p>
    <w:p>
      <w:pPr>
        <w:spacing w:line="360" w:lineRule="auto"/>
        <w:ind w:left="240" w:hanging="240" w:hangingChars="100"/>
        <w:rPr>
          <w:rFonts w:hint="eastAsia" w:ascii="宋体" w:hAnsi="宋体"/>
          <w:color w:val="000000"/>
          <w:sz w:val="24"/>
        </w:rPr>
      </w:pPr>
      <w:r>
        <w:rPr>
          <w:rFonts w:hint="eastAsia" w:ascii="宋体" w:hAnsi="宋体"/>
          <w:color w:val="000000"/>
          <w:sz w:val="24"/>
        </w:rPr>
        <w:t>2. 《标准日本语》中级（上）（第二版）.人民教育出本社（中国）和光村图书出版株式会社（日本）合作编写.人民教育出版社，2015.9</w:t>
      </w:r>
    </w:p>
    <w:p>
      <w:pPr>
        <w:spacing w:line="360" w:lineRule="auto"/>
        <w:ind w:left="240" w:hanging="240" w:hangingChars="100"/>
        <w:rPr>
          <w:rFonts w:hint="eastAsia" w:ascii="宋体" w:hAnsi="宋体"/>
          <w:color w:val="000000"/>
          <w:sz w:val="24"/>
        </w:rPr>
      </w:pPr>
      <w:r>
        <w:rPr>
          <w:rFonts w:hint="eastAsia" w:ascii="宋体" w:hAnsi="宋体"/>
          <w:color w:val="000000"/>
          <w:sz w:val="24"/>
        </w:rPr>
        <w:t xml:space="preserve">3. </w:t>
      </w:r>
      <w:r>
        <w:rPr>
          <w:rFonts w:hint="eastAsia" w:ascii="宋体" w:hAnsi="宋体"/>
          <w:color w:val="000000"/>
          <w:sz w:val="24"/>
          <w:lang w:val="en-US" w:eastAsia="zh-CN"/>
        </w:rPr>
        <w:t>刘文照（中国）、</w:t>
      </w:r>
      <w:r>
        <w:rPr>
          <w:rFonts w:hint="eastAsia" w:ascii="宋体" w:hAnsi="宋体" w:cs="宋体"/>
          <w:color w:val="000000"/>
          <w:sz w:val="24"/>
          <w:lang w:val="en-US" w:eastAsia="zh-CN"/>
        </w:rPr>
        <w:t>海老原博（日本）</w:t>
      </w:r>
      <w:r>
        <w:rPr>
          <w:rFonts w:hint="eastAsia" w:ascii="宋体" w:hAnsi="宋体"/>
          <w:color w:val="000000"/>
          <w:sz w:val="24"/>
        </w:rPr>
        <w:t>.</w:t>
      </w:r>
      <w:r>
        <w:rPr>
          <w:rFonts w:hint="eastAsia" w:ascii="宋体" w:hAnsi="宋体"/>
          <w:color w:val="000000"/>
          <w:sz w:val="24"/>
          <w:lang w:val="en-US" w:eastAsia="zh-CN"/>
        </w:rPr>
        <w:t>《新日本语能力考试N3模拟试题》（第二版）</w:t>
      </w:r>
      <w:r>
        <w:rPr>
          <w:rFonts w:hint="eastAsia" w:ascii="宋体" w:hAnsi="宋体"/>
          <w:color w:val="000000"/>
          <w:sz w:val="24"/>
        </w:rPr>
        <w:t>.</w:t>
      </w:r>
      <w:r>
        <w:rPr>
          <w:rFonts w:hint="eastAsia" w:ascii="宋体" w:hAnsi="宋体"/>
          <w:color w:val="000000"/>
          <w:sz w:val="24"/>
          <w:lang w:eastAsia="zh-CN"/>
        </w:rPr>
        <w:t>华东理工大学出版社，</w:t>
      </w:r>
      <w:r>
        <w:rPr>
          <w:rFonts w:hint="eastAsia" w:ascii="宋体" w:hAnsi="宋体"/>
          <w:color w:val="000000"/>
          <w:sz w:val="24"/>
          <w:lang w:val="en-US" w:eastAsia="zh-CN"/>
        </w:rPr>
        <w:t>2018.6</w:t>
      </w:r>
    </w:p>
    <w:p>
      <w:pPr>
        <w:spacing w:line="360" w:lineRule="auto"/>
        <w:ind w:left="240" w:hanging="240" w:hangingChars="100"/>
        <w:rPr>
          <w:rFonts w:hint="eastAsia" w:ascii="宋体" w:hAnsi="宋体"/>
          <w:color w:val="000000"/>
          <w:sz w:val="24"/>
          <w:lang w:val="en-US" w:eastAsia="zh-CN"/>
        </w:rPr>
      </w:pPr>
      <w:r>
        <w:rPr>
          <w:rFonts w:hint="eastAsia" w:ascii="宋体" w:hAnsi="宋体"/>
          <w:color w:val="000000"/>
          <w:sz w:val="24"/>
          <w:lang w:val="en-US" w:eastAsia="zh-CN"/>
        </w:rPr>
        <w:t>4.许小明</w:t>
      </w:r>
      <w:r>
        <w:rPr>
          <w:rFonts w:hint="eastAsia" w:ascii="宋体" w:hAnsi="宋体" w:cs="宋体"/>
          <w:color w:val="000000"/>
          <w:sz w:val="24"/>
          <w:lang w:val="en-US" w:eastAsia="zh-CN"/>
        </w:rPr>
        <w:t>、李艳芳、Reika.《</w:t>
      </w:r>
      <w:r>
        <w:rPr>
          <w:rFonts w:hint="eastAsia" w:ascii="宋体" w:hAnsi="宋体"/>
          <w:color w:val="000000"/>
          <w:sz w:val="24"/>
          <w:lang w:val="en-US" w:eastAsia="zh-CN"/>
        </w:rPr>
        <w:t>新日本语能力考试分级进阶阅读N5N4N3》</w:t>
      </w:r>
      <w:r>
        <w:rPr>
          <w:rFonts w:hint="eastAsia" w:ascii="宋体" w:hAnsi="宋体"/>
          <w:color w:val="000000"/>
          <w:sz w:val="24"/>
        </w:rPr>
        <w:t>.</w:t>
      </w:r>
      <w:r>
        <w:rPr>
          <w:rFonts w:hint="eastAsia" w:ascii="宋体" w:hAnsi="宋体"/>
          <w:color w:val="000000"/>
          <w:sz w:val="24"/>
          <w:lang w:eastAsia="zh-CN"/>
        </w:rPr>
        <w:t>华东理工大学出版社，</w:t>
      </w:r>
      <w:r>
        <w:rPr>
          <w:rFonts w:hint="eastAsia" w:ascii="宋体" w:hAnsi="宋体"/>
          <w:color w:val="000000"/>
          <w:sz w:val="24"/>
          <w:lang w:val="en-US" w:eastAsia="zh-CN"/>
        </w:rPr>
        <w:t>2018.2</w:t>
      </w:r>
    </w:p>
    <w:p>
      <w:pPr>
        <w:spacing w:line="360" w:lineRule="auto"/>
        <w:rPr>
          <w:rFonts w:hint="default" w:ascii="宋体" w:hAnsi="宋体"/>
          <w:color w:val="000000"/>
          <w:sz w:val="24"/>
          <w:lang w:val="en-US" w:eastAsia="zh-CN"/>
        </w:rPr>
      </w:pPr>
    </w:p>
    <w:p>
      <w:pPr>
        <w:spacing w:line="360" w:lineRule="auto"/>
        <w:rPr>
          <w:rFonts w:hint="eastAsia" w:ascii="宋体" w:hAnsi="宋体"/>
          <w:color w:val="000000"/>
          <w:sz w:val="24"/>
          <w:lang w:val="en-US" w:eastAsia="zh-CN"/>
        </w:rPr>
      </w:pPr>
    </w:p>
    <w:p>
      <w:pPr>
        <w:spacing w:line="360" w:lineRule="auto"/>
        <w:rPr>
          <w:rFonts w:hint="default" w:ascii="宋体" w:hAnsi="宋体"/>
          <w:color w:val="000000"/>
          <w:sz w:val="24"/>
          <w:lang w:val="en-US" w:eastAsia="zh-CN"/>
        </w:rPr>
      </w:pPr>
    </w:p>
    <w:p>
      <w:pPr>
        <w:spacing w:line="360" w:lineRule="auto"/>
        <w:rPr>
          <w:rFonts w:hint="default" w:ascii="宋体" w:hAnsi="宋体"/>
          <w:color w:val="000000"/>
          <w:sz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ZmY3N2RlOGY5NDA3MGUzY2ZjZmVhZmVkN2I2YmEifQ=="/>
  </w:docVars>
  <w:rsids>
    <w:rsidRoot w:val="007A505E"/>
    <w:rsid w:val="000436A9"/>
    <w:rsid w:val="000544A8"/>
    <w:rsid w:val="00074DC0"/>
    <w:rsid w:val="0019753D"/>
    <w:rsid w:val="001A6E66"/>
    <w:rsid w:val="001F6A9B"/>
    <w:rsid w:val="002041FC"/>
    <w:rsid w:val="00227661"/>
    <w:rsid w:val="00244A62"/>
    <w:rsid w:val="0031663C"/>
    <w:rsid w:val="00355CE3"/>
    <w:rsid w:val="004119D6"/>
    <w:rsid w:val="004F23FD"/>
    <w:rsid w:val="00584CA3"/>
    <w:rsid w:val="0058567D"/>
    <w:rsid w:val="00593E90"/>
    <w:rsid w:val="005C429A"/>
    <w:rsid w:val="006B3514"/>
    <w:rsid w:val="006E66CE"/>
    <w:rsid w:val="0072223A"/>
    <w:rsid w:val="007A505E"/>
    <w:rsid w:val="007E5068"/>
    <w:rsid w:val="007E715F"/>
    <w:rsid w:val="00842132"/>
    <w:rsid w:val="0086253A"/>
    <w:rsid w:val="00917208"/>
    <w:rsid w:val="009B5379"/>
    <w:rsid w:val="00A46F8F"/>
    <w:rsid w:val="00AA7B20"/>
    <w:rsid w:val="00B41B43"/>
    <w:rsid w:val="00B44364"/>
    <w:rsid w:val="00BD6BE2"/>
    <w:rsid w:val="00C110F1"/>
    <w:rsid w:val="00C54128"/>
    <w:rsid w:val="00C83B8B"/>
    <w:rsid w:val="00CF38E6"/>
    <w:rsid w:val="00D02751"/>
    <w:rsid w:val="00D97F59"/>
    <w:rsid w:val="00DE7038"/>
    <w:rsid w:val="00E45DC4"/>
    <w:rsid w:val="00E86556"/>
    <w:rsid w:val="00F148E4"/>
    <w:rsid w:val="00F250CE"/>
    <w:rsid w:val="00F33D5C"/>
    <w:rsid w:val="00F422D1"/>
    <w:rsid w:val="00F62145"/>
    <w:rsid w:val="00F85863"/>
    <w:rsid w:val="00FD235D"/>
    <w:rsid w:val="00FF5763"/>
    <w:rsid w:val="03206C55"/>
    <w:rsid w:val="048511DC"/>
    <w:rsid w:val="17ED3791"/>
    <w:rsid w:val="187F5606"/>
    <w:rsid w:val="232B6528"/>
    <w:rsid w:val="27525B71"/>
    <w:rsid w:val="2EAF3D4A"/>
    <w:rsid w:val="303C56B8"/>
    <w:rsid w:val="343303B2"/>
    <w:rsid w:val="369F3E17"/>
    <w:rsid w:val="42506F37"/>
    <w:rsid w:val="42B54CFF"/>
    <w:rsid w:val="446B5183"/>
    <w:rsid w:val="4F7B1952"/>
    <w:rsid w:val="53F10559"/>
    <w:rsid w:val="56D4209E"/>
    <w:rsid w:val="61CD4AD2"/>
    <w:rsid w:val="72E476B5"/>
    <w:rsid w:val="78A0708D"/>
    <w:rsid w:val="79F27D8B"/>
    <w:rsid w:val="7F466C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SFL</Company>
  <Pages>3</Pages>
  <Words>1007</Words>
  <Characters>1074</Characters>
  <Lines>7</Lines>
  <Paragraphs>2</Paragraphs>
  <TotalTime>0</TotalTime>
  <ScaleCrop>false</ScaleCrop>
  <LinksUpToDate>false</LinksUpToDate>
  <CharactersWithSpaces>1101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2018-09-06T04:06:00Z</dcterms:created>
  <dc:creator>wu</dc:creator>
  <cp:lastModifiedBy>vertesyuan</cp:lastModifiedBy>
  <cp:lastPrinted>2016-09-19T00:49:00Z</cp:lastPrinted>
  <dcterms:modified xsi:type="dcterms:W3CDTF">2024-06-20T03:22:58Z</dcterms:modified>
  <dc:title>《二外日语》考试大纲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35031EF3532A4D74B720A53BC7CA9EB2_13</vt:lpwstr>
  </property>
</Properties>
</file>