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5C253" w14:textId="77777777" w:rsidR="000624B2" w:rsidRDefault="00A200E8" w:rsidP="00E81AAC">
      <w:pPr>
        <w:spacing w:line="360" w:lineRule="auto"/>
        <w:ind w:firstLineChars="595" w:firstLine="1673"/>
        <w:rPr>
          <w:rFonts w:ascii="宋体" w:hAnsi="宋体" w:hint="eastAsia"/>
          <w:b/>
          <w:sz w:val="24"/>
          <w:szCs w:val="24"/>
        </w:rPr>
      </w:pPr>
      <w:r w:rsidRPr="000624B2">
        <w:rPr>
          <w:rFonts w:ascii="宋体" w:cs="宋体" w:hint="eastAsia"/>
          <w:b/>
          <w:bCs/>
          <w:sz w:val="28"/>
          <w:szCs w:val="28"/>
        </w:rPr>
        <w:t>《</w:t>
      </w:r>
      <w:r w:rsidR="00B0693B">
        <w:rPr>
          <w:rFonts w:ascii="宋体" w:cs="宋体" w:hint="eastAsia"/>
          <w:b/>
          <w:bCs/>
          <w:sz w:val="28"/>
          <w:szCs w:val="28"/>
        </w:rPr>
        <w:t>哲学</w:t>
      </w:r>
      <w:r w:rsidRPr="000624B2">
        <w:rPr>
          <w:rFonts w:ascii="宋体" w:cs="宋体" w:hint="eastAsia"/>
          <w:b/>
          <w:bCs/>
          <w:sz w:val="28"/>
          <w:szCs w:val="28"/>
        </w:rPr>
        <w:t>》</w:t>
      </w:r>
      <w:r w:rsidR="000624B2">
        <w:rPr>
          <w:rFonts w:ascii="宋体" w:hAnsi="宋体" w:hint="eastAsia"/>
          <w:b/>
          <w:sz w:val="24"/>
          <w:szCs w:val="24"/>
        </w:rPr>
        <w:t>同等学力硕士研究生加试</w:t>
      </w:r>
      <w:r w:rsidR="000624B2" w:rsidRPr="009766DB">
        <w:rPr>
          <w:rFonts w:ascii="宋体" w:hAnsi="宋体" w:hint="eastAsia"/>
          <w:b/>
          <w:sz w:val="24"/>
          <w:szCs w:val="24"/>
        </w:rPr>
        <w:t>考试大纲</w:t>
      </w:r>
      <w:r w:rsidR="000624B2">
        <w:rPr>
          <w:rFonts w:ascii="宋体" w:hAnsi="宋体" w:hint="eastAsia"/>
          <w:b/>
          <w:sz w:val="24"/>
          <w:szCs w:val="24"/>
        </w:rPr>
        <w:t xml:space="preserve"> </w:t>
      </w:r>
    </w:p>
    <w:p w14:paraId="5BD1B9F6" w14:textId="5BFEB08F" w:rsidR="000209EC" w:rsidRPr="00B1389D" w:rsidRDefault="000209EC" w:rsidP="000209EC">
      <w:pPr>
        <w:spacing w:line="360" w:lineRule="auto"/>
        <w:ind w:firstLineChars="595" w:firstLine="1434"/>
        <w:rPr>
          <w:rFonts w:ascii="宋体" w:hAnsi="宋体"/>
          <w:b/>
          <w:sz w:val="24"/>
          <w:szCs w:val="24"/>
        </w:rPr>
      </w:pPr>
      <w:r w:rsidRPr="000209EC">
        <w:rPr>
          <w:rFonts w:ascii="宋体" w:hAnsi="宋体" w:hint="eastAsia"/>
          <w:b/>
          <w:sz w:val="24"/>
          <w:szCs w:val="24"/>
        </w:rPr>
        <w:t>适用专业：04510</w:t>
      </w:r>
      <w:r>
        <w:rPr>
          <w:rFonts w:ascii="宋体" w:hAnsi="宋体" w:hint="eastAsia"/>
          <w:b/>
          <w:sz w:val="24"/>
          <w:szCs w:val="24"/>
        </w:rPr>
        <w:t>2</w:t>
      </w:r>
      <w:r w:rsidRPr="000209EC">
        <w:rPr>
          <w:rFonts w:ascii="宋体" w:hAnsi="宋体" w:hint="eastAsia"/>
          <w:b/>
          <w:sz w:val="24"/>
          <w:szCs w:val="24"/>
        </w:rPr>
        <w:t>学科教学（</w:t>
      </w:r>
      <w:r>
        <w:rPr>
          <w:rFonts w:ascii="宋体" w:hAnsi="宋体" w:hint="eastAsia"/>
          <w:b/>
          <w:sz w:val="24"/>
          <w:szCs w:val="24"/>
        </w:rPr>
        <w:t>思政</w:t>
      </w:r>
      <w:bookmarkStart w:id="0" w:name="_GoBack"/>
      <w:bookmarkEnd w:id="0"/>
      <w:r w:rsidRPr="000209EC">
        <w:rPr>
          <w:rFonts w:ascii="宋体" w:hAnsi="宋体" w:hint="eastAsia"/>
          <w:b/>
          <w:sz w:val="24"/>
          <w:szCs w:val="24"/>
        </w:rPr>
        <w:t>）【专业学位】</w:t>
      </w:r>
    </w:p>
    <w:p w14:paraId="39FCAC17" w14:textId="77777777" w:rsidR="00151F6D" w:rsidRPr="001E7D1D" w:rsidRDefault="00674D1F" w:rsidP="00C17419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 w:rsidRPr="001E7D1D">
        <w:rPr>
          <w:rFonts w:ascii="宋体" w:hAnsi="宋体" w:cs="宋体" w:hint="eastAsia"/>
          <w:b/>
          <w:bCs/>
          <w:sz w:val="24"/>
          <w:szCs w:val="24"/>
        </w:rPr>
        <w:t>一、</w:t>
      </w:r>
      <w:r w:rsidR="00ED4DE2" w:rsidRPr="001E7D1D">
        <w:rPr>
          <w:rFonts w:ascii="宋体" w:hAnsi="宋体" w:cs="宋体" w:hint="eastAsia"/>
          <w:b/>
          <w:bCs/>
          <w:sz w:val="24"/>
          <w:szCs w:val="24"/>
        </w:rPr>
        <w:t>考查目标</w:t>
      </w:r>
    </w:p>
    <w:p w14:paraId="2D62C234" w14:textId="77777777" w:rsidR="00ED4DE2" w:rsidRPr="001E7D1D" w:rsidRDefault="00C17419" w:rsidP="00EE1F67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1E7D1D">
        <w:rPr>
          <w:rFonts w:ascii="宋体" w:hAnsi="宋体" w:cs="宋体" w:hint="eastAsia"/>
          <w:kern w:val="0"/>
          <w:sz w:val="24"/>
          <w:szCs w:val="24"/>
        </w:rPr>
        <w:t xml:space="preserve">1. </w:t>
      </w:r>
      <w:r w:rsidR="00ED4DE2" w:rsidRPr="001E7D1D">
        <w:rPr>
          <w:rFonts w:ascii="宋体" w:hAnsi="宋体" w:cs="宋体" w:hint="eastAsia"/>
          <w:kern w:val="0"/>
          <w:sz w:val="24"/>
          <w:szCs w:val="24"/>
        </w:rPr>
        <w:t>系统掌握哲学的基础知识、基本概念、基本原理。</w:t>
      </w:r>
    </w:p>
    <w:p w14:paraId="40C1022F" w14:textId="77777777" w:rsidR="00ED4DE2" w:rsidRPr="001E7D1D" w:rsidRDefault="00C17419" w:rsidP="00EE1F67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 w:cs="宋体"/>
          <w:kern w:val="0"/>
          <w:sz w:val="24"/>
          <w:szCs w:val="24"/>
        </w:rPr>
      </w:pPr>
      <w:r w:rsidRPr="001E7D1D">
        <w:rPr>
          <w:rFonts w:ascii="宋体" w:hAnsi="宋体" w:cs="宋体" w:hint="eastAsia"/>
          <w:kern w:val="0"/>
          <w:sz w:val="24"/>
          <w:szCs w:val="24"/>
        </w:rPr>
        <w:t xml:space="preserve">2. </w:t>
      </w:r>
      <w:r w:rsidR="00ED4DE2" w:rsidRPr="001E7D1D">
        <w:rPr>
          <w:rFonts w:ascii="宋体" w:hAnsi="宋体" w:cs="宋体" w:hint="eastAsia"/>
          <w:kern w:val="0"/>
          <w:sz w:val="24"/>
          <w:szCs w:val="24"/>
        </w:rPr>
        <w:t>理解哲学的基本问题、哲学形态的基本演变。</w:t>
      </w:r>
    </w:p>
    <w:p w14:paraId="477D8EE1" w14:textId="77777777" w:rsidR="00151F6D" w:rsidRPr="001E7D1D" w:rsidRDefault="00C17419" w:rsidP="00EE1F67">
      <w:pPr>
        <w:widowControl/>
        <w:shd w:val="clear" w:color="auto" w:fill="FFFFFF"/>
        <w:spacing w:line="440" w:lineRule="exact"/>
        <w:ind w:firstLine="560"/>
        <w:jc w:val="left"/>
        <w:rPr>
          <w:rFonts w:ascii="宋体" w:hAnsi="宋体"/>
          <w:sz w:val="24"/>
          <w:szCs w:val="24"/>
        </w:rPr>
      </w:pPr>
      <w:r w:rsidRPr="001E7D1D">
        <w:rPr>
          <w:rFonts w:ascii="宋体" w:hAnsi="宋体" w:cs="宋体" w:hint="eastAsia"/>
          <w:kern w:val="0"/>
          <w:sz w:val="24"/>
          <w:szCs w:val="24"/>
        </w:rPr>
        <w:t xml:space="preserve">3. </w:t>
      </w:r>
      <w:r w:rsidR="00ED4DE2" w:rsidRPr="001E7D1D">
        <w:rPr>
          <w:rFonts w:ascii="宋体" w:hAnsi="宋体" w:cs="宋体" w:hint="eastAsia"/>
          <w:kern w:val="0"/>
          <w:sz w:val="24"/>
          <w:szCs w:val="24"/>
        </w:rPr>
        <w:t>具有运用马克思主义哲学的基本观点分析问题、解决问题的基本能力。</w:t>
      </w:r>
    </w:p>
    <w:p w14:paraId="36DF245B" w14:textId="77777777" w:rsidR="00151F6D" w:rsidRPr="001E7D1D" w:rsidRDefault="00674D1F" w:rsidP="00C17419">
      <w:pPr>
        <w:spacing w:line="440" w:lineRule="exact"/>
        <w:rPr>
          <w:rFonts w:ascii="宋体" w:hAnsi="宋体" w:cs="宋体"/>
          <w:b/>
          <w:bCs/>
          <w:sz w:val="24"/>
          <w:szCs w:val="24"/>
        </w:rPr>
      </w:pPr>
      <w:r w:rsidRPr="001E7D1D">
        <w:rPr>
          <w:rFonts w:ascii="宋体" w:hAnsi="宋体" w:cs="宋体" w:hint="eastAsia"/>
          <w:b/>
          <w:bCs/>
          <w:sz w:val="24"/>
          <w:szCs w:val="24"/>
        </w:rPr>
        <w:t>二、</w:t>
      </w:r>
      <w:r w:rsidR="00ED4DE2" w:rsidRPr="001E7D1D">
        <w:rPr>
          <w:rFonts w:ascii="宋体" w:hAnsi="宋体" w:cs="宋体" w:hint="eastAsia"/>
          <w:b/>
          <w:bCs/>
          <w:sz w:val="24"/>
          <w:szCs w:val="24"/>
        </w:rPr>
        <w:t>考查</w:t>
      </w:r>
      <w:r w:rsidRPr="001E7D1D">
        <w:rPr>
          <w:rFonts w:ascii="宋体" w:hAnsi="宋体" w:cs="宋体" w:hint="eastAsia"/>
          <w:b/>
          <w:bCs/>
          <w:sz w:val="24"/>
          <w:szCs w:val="24"/>
        </w:rPr>
        <w:t>内容</w:t>
      </w:r>
    </w:p>
    <w:p w14:paraId="29829000" w14:textId="77777777" w:rsidR="00ED4DE2" w:rsidRPr="001E7D1D" w:rsidRDefault="00C17419" w:rsidP="00EE1F67">
      <w:pPr>
        <w:spacing w:line="440" w:lineRule="exact"/>
        <w:ind w:leftChars="228" w:left="479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（一）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科学的世界观与方法论</w:t>
      </w:r>
    </w:p>
    <w:p w14:paraId="10DB1AC8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哲学和哲学的基本问题</w:t>
      </w:r>
    </w:p>
    <w:p w14:paraId="409F28C6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马克思主义哲学的产生和基本特征</w:t>
      </w:r>
    </w:p>
    <w:p w14:paraId="34EBFDA9" w14:textId="77777777" w:rsidR="00ED4DE2" w:rsidRPr="001E7D1D" w:rsidRDefault="00C17419" w:rsidP="00C17419">
      <w:pPr>
        <w:spacing w:line="440" w:lineRule="exact"/>
        <w:ind w:firstLineChars="199" w:firstLine="479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（二）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物质与世界 </w:t>
      </w:r>
    </w:p>
    <w:p w14:paraId="5C6F0C0B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物质及其存在形式 </w:t>
      </w:r>
    </w:p>
    <w:p w14:paraId="2B2DDF0F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从自然界到人类社会 </w:t>
      </w:r>
    </w:p>
    <w:p w14:paraId="19D30CDB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从物质到意识 </w:t>
      </w:r>
    </w:p>
    <w:p w14:paraId="50A0EF32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4.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世界的物质统一性 </w:t>
      </w:r>
    </w:p>
    <w:p w14:paraId="49052F80" w14:textId="77777777" w:rsidR="00ED4DE2" w:rsidRPr="001E7D1D" w:rsidRDefault="00C17419" w:rsidP="00C17419">
      <w:pPr>
        <w:spacing w:line="440" w:lineRule="exact"/>
        <w:ind w:firstLineChars="149" w:firstLine="359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（三）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实践与世界 </w:t>
      </w:r>
    </w:p>
    <w:p w14:paraId="66FC0F46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1. </w:t>
      </w:r>
      <w:r w:rsidR="00AF7FE3" w:rsidRPr="001E7D1D">
        <w:rPr>
          <w:rFonts w:ascii="宋体" w:hAnsi="宋体" w:cs="宋体" w:hint="eastAsia"/>
          <w:color w:val="000000"/>
          <w:kern w:val="0"/>
          <w:sz w:val="24"/>
          <w:szCs w:val="24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实践的本质和结构 </w:t>
      </w:r>
    </w:p>
    <w:p w14:paraId="6EE2DF19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实践的主体和客体及其相互作用 </w:t>
      </w:r>
    </w:p>
    <w:p w14:paraId="1095A6CA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实践与世界的二重化 </w:t>
      </w:r>
    </w:p>
    <w:p w14:paraId="582C4BA7" w14:textId="77777777" w:rsidR="00ED4DE2" w:rsidRPr="001E7D1D" w:rsidRDefault="00C17419" w:rsidP="00C17419">
      <w:pPr>
        <w:spacing w:line="440" w:lineRule="exact"/>
        <w:ind w:firstLineChars="149" w:firstLine="359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（四）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社会及其基本结构</w:t>
      </w:r>
    </w:p>
    <w:p w14:paraId="365F2F51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社会的本质和整体性 </w:t>
      </w:r>
    </w:p>
    <w:p w14:paraId="7CA7149B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社会的经济结构 </w:t>
      </w:r>
    </w:p>
    <w:p w14:paraId="30CE8AE0" w14:textId="77777777" w:rsidR="00ED4DE2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社会的政治结构</w:t>
      </w:r>
    </w:p>
    <w:p w14:paraId="7EB283EB" w14:textId="77777777" w:rsidR="00151F6D" w:rsidRPr="001E7D1D" w:rsidRDefault="00674D1F" w:rsidP="00EE1F67">
      <w:pPr>
        <w:spacing w:line="440" w:lineRule="exact"/>
        <w:ind w:leftChars="228" w:left="479" w:firstLine="48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4.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社会的文化结构</w:t>
      </w:r>
    </w:p>
    <w:p w14:paraId="217BD8B1" w14:textId="77777777" w:rsidR="00ED4DE2" w:rsidRPr="001E7D1D" w:rsidRDefault="00C17419" w:rsidP="00EE1F67">
      <w:pPr>
        <w:spacing w:line="440" w:lineRule="exact"/>
        <w:ind w:firstLineChars="98" w:firstLine="236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（五）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个人与社会 </w:t>
      </w:r>
    </w:p>
    <w:p w14:paraId="2734BDC4" w14:textId="77777777" w:rsidR="00ED4DE2" w:rsidRPr="001E7D1D" w:rsidRDefault="00674D1F" w:rsidP="00EE1F67">
      <w:pPr>
        <w:spacing w:line="440" w:lineRule="exact"/>
        <w:ind w:leftChars="228" w:left="720" w:hangingChars="100" w:hanging="241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</w:t>
      </w:r>
      <w:r w:rsidR="00F34FDA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</w:t>
      </w: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 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人的个体存在和社会存在</w:t>
      </w:r>
    </w:p>
    <w:p w14:paraId="2D60DC46" w14:textId="77777777" w:rsidR="00ED4DE2" w:rsidRPr="001E7D1D" w:rsidRDefault="00674D1F" w:rsidP="00EE1F67">
      <w:pPr>
        <w:spacing w:line="440" w:lineRule="exact"/>
        <w:ind w:leftChars="285" w:left="718" w:hangingChars="50" w:hanging="12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 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人的社会价值与个人价值</w:t>
      </w:r>
    </w:p>
    <w:p w14:paraId="77EF3B9F" w14:textId="77777777" w:rsidR="00151F6D" w:rsidRPr="001E7D1D" w:rsidRDefault="00674D1F" w:rsidP="00EE1F67">
      <w:pPr>
        <w:spacing w:line="440" w:lineRule="exact"/>
        <w:ind w:leftChars="228" w:left="719" w:hangingChars="100" w:hanging="24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</w:t>
      </w:r>
      <w:r w:rsidR="00F34FDA"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社会创造人与人创造社会</w:t>
      </w:r>
    </w:p>
    <w:p w14:paraId="2FCF4CEE" w14:textId="77777777" w:rsidR="00ED4DE2" w:rsidRPr="001E7D1D" w:rsidRDefault="00C17419" w:rsidP="00EE1F67">
      <w:pPr>
        <w:spacing w:line="440" w:lineRule="exact"/>
        <w:ind w:leftChars="228" w:left="479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（六）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联系与发展</w:t>
      </w:r>
    </w:p>
    <w:p w14:paraId="3EC71E34" w14:textId="77777777" w:rsidR="00ED4DE2" w:rsidRPr="001E7D1D" w:rsidRDefault="00674D1F" w:rsidP="00EE1F67">
      <w:pPr>
        <w:spacing w:line="440" w:lineRule="exact"/>
        <w:ind w:leftChars="228" w:left="479" w:firstLineChars="256" w:firstLine="614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联系的普遍性和发展的方向性</w:t>
      </w:r>
    </w:p>
    <w:p w14:paraId="77DE7F43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联系和发展的规律性</w:t>
      </w:r>
    </w:p>
    <w:p w14:paraId="2DC52D65" w14:textId="77777777"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lastRenderedPageBreak/>
        <w:t>（七）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发展的基本规律</w:t>
      </w:r>
    </w:p>
    <w:p w14:paraId="006B3F81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1.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质量互变规律</w:t>
      </w:r>
    </w:p>
    <w:p w14:paraId="2D6FFA1A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对立统一规律</w:t>
      </w:r>
    </w:p>
    <w:p w14:paraId="3BDA80CD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否定之否定规律</w:t>
      </w:r>
    </w:p>
    <w:p w14:paraId="488C1725" w14:textId="77777777"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（八）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历史规律与社会形态的更替</w:t>
      </w:r>
    </w:p>
    <w:p w14:paraId="4160C05B" w14:textId="77777777" w:rsidR="00ED4DE2" w:rsidRPr="001E7D1D" w:rsidRDefault="00674D1F" w:rsidP="00EE1F67">
      <w:pPr>
        <w:spacing w:line="440" w:lineRule="exact"/>
        <w:ind w:leftChars="228" w:left="479" w:firstLineChars="305" w:firstLine="732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历史运动的规律及其特殊性</w:t>
      </w:r>
    </w:p>
    <w:p w14:paraId="37C03BB3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历史规律的实现途径</w:t>
      </w:r>
    </w:p>
    <w:p w14:paraId="64BF174B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社会形态的更替及其多样性</w:t>
      </w:r>
    </w:p>
    <w:p w14:paraId="11ED8D36" w14:textId="77777777"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（九）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认识与实践</w:t>
      </w:r>
    </w:p>
    <w:p w14:paraId="614F18D9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认识的发生</w:t>
      </w:r>
    </w:p>
    <w:p w14:paraId="32791A92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认识的本质</w:t>
      </w:r>
    </w:p>
    <w:p w14:paraId="6AFD0F6E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认识的结构</w:t>
      </w:r>
    </w:p>
    <w:p w14:paraId="0945D83D" w14:textId="77777777"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（十）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认识形式与认识过程</w:t>
      </w:r>
    </w:p>
    <w:p w14:paraId="57855794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 xml:space="preserve">  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主体观念地把握客体的基本形式</w:t>
      </w:r>
    </w:p>
    <w:p w14:paraId="317DA42E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认识的过程及其内在机制</w:t>
      </w:r>
    </w:p>
    <w:p w14:paraId="3C104344" w14:textId="77777777"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（十一）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认识活动与思维方法</w:t>
      </w:r>
    </w:p>
    <w:p w14:paraId="56F15747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认识活动中的思维方法</w:t>
      </w:r>
    </w:p>
    <w:p w14:paraId="03AE14E4" w14:textId="77777777" w:rsidR="00ED4DE2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辩证思维方法及其与科学思维方法的关系</w:t>
      </w:r>
    </w:p>
    <w:p w14:paraId="486416FD" w14:textId="77777777" w:rsidR="00ED4DE2" w:rsidRPr="001E7D1D" w:rsidRDefault="00674D1F" w:rsidP="00EE1F67">
      <w:pPr>
        <w:spacing w:line="440" w:lineRule="exact"/>
        <w:ind w:firstLineChars="150" w:firstLine="360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</w:t>
      </w:r>
      <w:r w:rsidR="00C17419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（十二）</w:t>
      </w: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真理与价值</w:t>
      </w:r>
    </w:p>
    <w:p w14:paraId="42D2CF89" w14:textId="77777777" w:rsidR="00151F6D" w:rsidRPr="001E7D1D" w:rsidRDefault="00674D1F" w:rsidP="00EE1F67">
      <w:pPr>
        <w:spacing w:line="440" w:lineRule="exact"/>
        <w:ind w:leftChars="228" w:left="479" w:firstLine="495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真理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、价值含义及其特点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      </w:t>
      </w:r>
    </w:p>
    <w:p w14:paraId="2C709CA1" w14:textId="77777777" w:rsidR="00151F6D" w:rsidRPr="001E7D1D" w:rsidRDefault="00674D1F" w:rsidP="00EE1F67">
      <w:pPr>
        <w:spacing w:line="440" w:lineRule="exact"/>
        <w:ind w:leftChars="228" w:left="479" w:firstLineChars="300" w:firstLine="720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真理和价值的关系</w:t>
      </w:r>
    </w:p>
    <w:p w14:paraId="77358881" w14:textId="77777777" w:rsidR="00ED4DE2" w:rsidRPr="001E7D1D" w:rsidRDefault="00C17419" w:rsidP="00EE1F67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（十三）</w:t>
      </w:r>
      <w:r w:rsidR="00674D1F" w:rsidRPr="001E7D1D">
        <w:rPr>
          <w:rFonts w:ascii="宋体" w:hAnsi="宋体" w:cs="宋体" w:hint="eastAsia"/>
          <w:b/>
          <w:bCs/>
          <w:kern w:val="0"/>
          <w:sz w:val="24"/>
          <w:szCs w:val="24"/>
          <w:lang w:bidi="ar"/>
        </w:rPr>
        <w:t>社会进步与人的发展</w:t>
      </w:r>
    </w:p>
    <w:p w14:paraId="5BC2A9A8" w14:textId="77777777" w:rsidR="00ED4DE2" w:rsidRPr="001E7D1D" w:rsidRDefault="00674D1F" w:rsidP="00EE1F67">
      <w:pPr>
        <w:spacing w:line="440" w:lineRule="exact"/>
        <w:ind w:firstLineChars="266" w:firstLine="638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   1.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社会进步及其标准</w:t>
      </w:r>
    </w:p>
    <w:p w14:paraId="55F38858" w14:textId="77777777" w:rsidR="00ED4DE2" w:rsidRPr="001E7D1D" w:rsidRDefault="00674D1F" w:rsidP="00EE1F67">
      <w:pPr>
        <w:spacing w:line="440" w:lineRule="exact"/>
        <w:ind w:firstLineChars="266" w:firstLine="638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　 2.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掌握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人的发展及其历史进程</w:t>
      </w:r>
    </w:p>
    <w:p w14:paraId="7AC26A89" w14:textId="77777777" w:rsidR="00ED4DE2" w:rsidRPr="001E7D1D" w:rsidRDefault="00674D1F" w:rsidP="00EE1F67">
      <w:pPr>
        <w:spacing w:line="440" w:lineRule="exact"/>
        <w:ind w:firstLineChars="266" w:firstLine="638"/>
        <w:jc w:val="left"/>
        <w:rPr>
          <w:rFonts w:ascii="宋体" w:hAnsi="宋体" w:cs="宋体"/>
          <w:kern w:val="0"/>
          <w:sz w:val="24"/>
          <w:szCs w:val="24"/>
          <w:lang w:bidi="ar"/>
        </w:rPr>
      </w:pP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 xml:space="preserve">　   3. </w:t>
      </w:r>
      <w:r w:rsidR="00AF7FE3" w:rsidRPr="001E7D1D">
        <w:rPr>
          <w:rFonts w:ascii="宋体" w:hAnsi="宋体" w:cs="宋体" w:hint="eastAsia"/>
          <w:kern w:val="0"/>
          <w:sz w:val="24"/>
          <w:szCs w:val="24"/>
          <w:lang w:bidi="ar"/>
        </w:rPr>
        <w:t>了解</w:t>
      </w:r>
      <w:r w:rsidRPr="001E7D1D">
        <w:rPr>
          <w:rFonts w:ascii="宋体" w:hAnsi="宋体" w:cs="宋体" w:hint="eastAsia"/>
          <w:kern w:val="0"/>
          <w:sz w:val="24"/>
          <w:szCs w:val="24"/>
          <w:lang w:bidi="ar"/>
        </w:rPr>
        <w:t>必然王国与自由王国</w:t>
      </w:r>
    </w:p>
    <w:p w14:paraId="0F7E106B" w14:textId="77777777" w:rsidR="00151F6D" w:rsidRPr="001E7D1D" w:rsidRDefault="00674D1F" w:rsidP="00C17419">
      <w:pPr>
        <w:spacing w:line="440" w:lineRule="exact"/>
        <w:ind w:firstLineChars="200" w:firstLine="482"/>
        <w:jc w:val="left"/>
        <w:rPr>
          <w:rFonts w:ascii="宋体" w:hAnsi="宋体" w:cs="宋体"/>
          <w:b/>
          <w:bCs/>
          <w:sz w:val="24"/>
          <w:szCs w:val="24"/>
        </w:rPr>
      </w:pPr>
      <w:r w:rsidRPr="001E7D1D">
        <w:rPr>
          <w:rFonts w:ascii="宋体" w:hAnsi="宋体" w:cs="宋体" w:hint="eastAsia"/>
          <w:b/>
          <w:bCs/>
          <w:sz w:val="24"/>
          <w:szCs w:val="24"/>
        </w:rPr>
        <w:t>三、试卷结构</w:t>
      </w:r>
    </w:p>
    <w:p w14:paraId="72489C14" w14:textId="77777777" w:rsidR="00151F6D" w:rsidRPr="001E7D1D" w:rsidRDefault="00DD556F" w:rsidP="00EE1F67">
      <w:pPr>
        <w:pStyle w:val="20"/>
        <w:spacing w:line="440" w:lineRule="exact"/>
        <w:ind w:leftChars="200" w:left="420" w:firstLine="480"/>
        <w:rPr>
          <w:rFonts w:ascii="宋体" w:hAnsi="宋体"/>
          <w:sz w:val="24"/>
          <w:szCs w:val="24"/>
        </w:rPr>
      </w:pPr>
      <w:r w:rsidRPr="001E7D1D">
        <w:rPr>
          <w:rFonts w:ascii="宋体" w:hAnsi="宋体" w:hint="eastAsia"/>
          <w:sz w:val="24"/>
          <w:szCs w:val="24"/>
        </w:rPr>
        <w:t xml:space="preserve">1. </w:t>
      </w:r>
      <w:r w:rsidR="00674D1F" w:rsidRPr="001E7D1D">
        <w:rPr>
          <w:rFonts w:ascii="宋体" w:hAnsi="宋体" w:hint="eastAsia"/>
          <w:sz w:val="24"/>
          <w:szCs w:val="24"/>
        </w:rPr>
        <w:t>试卷</w:t>
      </w:r>
      <w:r w:rsidR="00674D1F" w:rsidRPr="001E7D1D">
        <w:rPr>
          <w:rFonts w:ascii="宋体" w:hAnsi="宋体"/>
          <w:sz w:val="24"/>
          <w:szCs w:val="24"/>
        </w:rPr>
        <w:t>满分为</w:t>
      </w:r>
      <w:r w:rsidR="00674D1F" w:rsidRPr="001E7D1D">
        <w:rPr>
          <w:rFonts w:ascii="宋体" w:hAnsi="宋体" w:hint="eastAsia"/>
          <w:sz w:val="24"/>
          <w:szCs w:val="24"/>
        </w:rPr>
        <w:t>100分</w:t>
      </w:r>
    </w:p>
    <w:p w14:paraId="6698A8D8" w14:textId="77777777" w:rsidR="00151F6D" w:rsidRPr="001E7D1D" w:rsidRDefault="00DD556F" w:rsidP="00EE1F67">
      <w:pPr>
        <w:spacing w:line="440" w:lineRule="exact"/>
        <w:ind w:firstLineChars="375" w:firstLine="900"/>
        <w:jc w:val="left"/>
        <w:rPr>
          <w:rFonts w:ascii="宋体" w:hAnsi="宋体" w:cs="宋体"/>
          <w:sz w:val="24"/>
          <w:szCs w:val="24"/>
        </w:rPr>
      </w:pPr>
      <w:r w:rsidRPr="001E7D1D">
        <w:rPr>
          <w:rFonts w:ascii="宋体" w:hAnsi="宋体" w:hint="eastAsia"/>
          <w:sz w:val="24"/>
          <w:szCs w:val="24"/>
        </w:rPr>
        <w:t xml:space="preserve">2. </w:t>
      </w:r>
      <w:r w:rsidR="00674D1F" w:rsidRPr="001E7D1D">
        <w:rPr>
          <w:rFonts w:ascii="宋体" w:hAnsi="宋体" w:hint="eastAsia"/>
          <w:sz w:val="24"/>
          <w:szCs w:val="24"/>
        </w:rPr>
        <w:t>试卷题型结构</w:t>
      </w:r>
      <w:r w:rsidR="00674D1F" w:rsidRPr="001E7D1D">
        <w:rPr>
          <w:rFonts w:ascii="宋体" w:hAnsi="宋体"/>
          <w:sz w:val="24"/>
          <w:szCs w:val="24"/>
        </w:rPr>
        <w:t>为</w:t>
      </w:r>
      <w:r w:rsidR="00674D1F" w:rsidRPr="001E7D1D">
        <w:rPr>
          <w:rFonts w:ascii="宋体" w:hAnsi="宋体" w:hint="eastAsia"/>
          <w:sz w:val="24"/>
          <w:szCs w:val="24"/>
        </w:rPr>
        <w:t>：名词解释、</w:t>
      </w:r>
      <w:r w:rsidR="00674D1F" w:rsidRPr="001E7D1D">
        <w:rPr>
          <w:rFonts w:ascii="宋体" w:hAnsi="宋体" w:cs="宋体" w:hint="eastAsia"/>
          <w:sz w:val="24"/>
          <w:szCs w:val="24"/>
        </w:rPr>
        <w:t>简答题、论述题等题型。</w:t>
      </w:r>
    </w:p>
    <w:p w14:paraId="099250CC" w14:textId="77777777" w:rsidR="00151F6D" w:rsidRDefault="00E81AAC" w:rsidP="00EE1F67">
      <w:pPr>
        <w:pStyle w:val="20"/>
        <w:spacing w:line="440" w:lineRule="exact"/>
        <w:ind w:left="420" w:firstLineChars="0" w:firstLine="0"/>
        <w:rPr>
          <w:rFonts w:ascii="宋体" w:hAnsi="宋体"/>
          <w:sz w:val="24"/>
          <w:szCs w:val="24"/>
        </w:rPr>
      </w:pPr>
      <w:r w:rsidRPr="00E81AAC">
        <w:rPr>
          <w:rFonts w:ascii="宋体" w:hAnsi="宋体" w:hint="eastAsia"/>
          <w:sz w:val="24"/>
          <w:szCs w:val="24"/>
        </w:rPr>
        <w:t>参考书目：</w:t>
      </w:r>
    </w:p>
    <w:p w14:paraId="4D324BEB" w14:textId="77777777" w:rsidR="00E81AAC" w:rsidRPr="00081C23" w:rsidRDefault="00E81AAC" w:rsidP="00E81AAC">
      <w:pPr>
        <w:pStyle w:val="20"/>
        <w:spacing w:line="440" w:lineRule="exact"/>
        <w:ind w:leftChars="200" w:left="420" w:firstLine="480"/>
        <w:rPr>
          <w:rFonts w:ascii="宋体" w:hAnsi="宋体"/>
          <w:sz w:val="24"/>
          <w:szCs w:val="24"/>
        </w:rPr>
      </w:pPr>
      <w:r w:rsidRPr="00081C23">
        <w:rPr>
          <w:rFonts w:ascii="宋体" w:hAnsi="宋体"/>
          <w:sz w:val="24"/>
          <w:szCs w:val="24"/>
        </w:rPr>
        <w:t>李秀林</w:t>
      </w:r>
      <w:r w:rsidR="00B70761" w:rsidRPr="00081C23">
        <w:rPr>
          <w:rFonts w:ascii="宋体" w:hAnsi="宋体"/>
          <w:sz w:val="24"/>
          <w:szCs w:val="24"/>
        </w:rPr>
        <w:t>，王于，杨淮春</w:t>
      </w:r>
      <w:r w:rsidRPr="00081C23">
        <w:rPr>
          <w:rFonts w:ascii="宋体" w:hAnsi="宋体" w:hint="eastAsia"/>
          <w:sz w:val="24"/>
          <w:szCs w:val="24"/>
        </w:rPr>
        <w:t>. 辩证唯物主义和历史唯物主义原理[M].北京:中国人民大学出版社，2004.11.</w:t>
      </w:r>
    </w:p>
    <w:sectPr w:rsidR="00E81AAC" w:rsidRPr="00081C2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828BB" w14:textId="77777777" w:rsidR="00E06AAE" w:rsidRDefault="00E06AAE" w:rsidP="00ED4DE2">
      <w:r>
        <w:separator/>
      </w:r>
    </w:p>
  </w:endnote>
  <w:endnote w:type="continuationSeparator" w:id="0">
    <w:p w14:paraId="6001C64A" w14:textId="77777777" w:rsidR="00E06AAE" w:rsidRDefault="00E06AAE" w:rsidP="00ED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32596" w14:textId="77777777" w:rsidR="00A47B57" w:rsidRDefault="00A47B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209EC" w:rsidRPr="000209EC">
      <w:rPr>
        <w:noProof/>
        <w:lang w:val="zh-CN"/>
      </w:rPr>
      <w:t>1</w:t>
    </w:r>
    <w:r>
      <w:fldChar w:fldCharType="end"/>
    </w:r>
  </w:p>
  <w:p w14:paraId="17B5ED92" w14:textId="77777777" w:rsidR="00A47B57" w:rsidRDefault="00A47B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D5F39" w14:textId="77777777" w:rsidR="00E06AAE" w:rsidRDefault="00E06AAE" w:rsidP="00ED4DE2">
      <w:r>
        <w:separator/>
      </w:r>
    </w:p>
  </w:footnote>
  <w:footnote w:type="continuationSeparator" w:id="0">
    <w:p w14:paraId="10689FCC" w14:textId="77777777" w:rsidR="00E06AAE" w:rsidRDefault="00E06AAE" w:rsidP="00ED4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59E"/>
    <w:rsid w:val="000209EC"/>
    <w:rsid w:val="00040B28"/>
    <w:rsid w:val="00051600"/>
    <w:rsid w:val="000624B2"/>
    <w:rsid w:val="00071C93"/>
    <w:rsid w:val="00081C23"/>
    <w:rsid w:val="000A2304"/>
    <w:rsid w:val="000E7C84"/>
    <w:rsid w:val="0010259E"/>
    <w:rsid w:val="00131703"/>
    <w:rsid w:val="00151F6D"/>
    <w:rsid w:val="0016206E"/>
    <w:rsid w:val="001866C6"/>
    <w:rsid w:val="001A7284"/>
    <w:rsid w:val="001E7D1D"/>
    <w:rsid w:val="00274810"/>
    <w:rsid w:val="00275057"/>
    <w:rsid w:val="002C2E1E"/>
    <w:rsid w:val="002C57DC"/>
    <w:rsid w:val="003060E7"/>
    <w:rsid w:val="003E728C"/>
    <w:rsid w:val="004101AD"/>
    <w:rsid w:val="0042679D"/>
    <w:rsid w:val="004439B0"/>
    <w:rsid w:val="004519EF"/>
    <w:rsid w:val="00456482"/>
    <w:rsid w:val="004A67AE"/>
    <w:rsid w:val="004B2A64"/>
    <w:rsid w:val="004D7A22"/>
    <w:rsid w:val="0056131C"/>
    <w:rsid w:val="00565C5D"/>
    <w:rsid w:val="005F5962"/>
    <w:rsid w:val="00630B7A"/>
    <w:rsid w:val="00654084"/>
    <w:rsid w:val="0065596F"/>
    <w:rsid w:val="00665EF2"/>
    <w:rsid w:val="0066732A"/>
    <w:rsid w:val="0067110F"/>
    <w:rsid w:val="00674D1F"/>
    <w:rsid w:val="006A6BC5"/>
    <w:rsid w:val="006B5CC8"/>
    <w:rsid w:val="006C67B1"/>
    <w:rsid w:val="007021AE"/>
    <w:rsid w:val="00751322"/>
    <w:rsid w:val="00775571"/>
    <w:rsid w:val="00781F86"/>
    <w:rsid w:val="007F4F61"/>
    <w:rsid w:val="008734E5"/>
    <w:rsid w:val="008A4DDB"/>
    <w:rsid w:val="008B4267"/>
    <w:rsid w:val="009979CA"/>
    <w:rsid w:val="009D0D38"/>
    <w:rsid w:val="009D2C43"/>
    <w:rsid w:val="009F4A4F"/>
    <w:rsid w:val="00A118F8"/>
    <w:rsid w:val="00A200E8"/>
    <w:rsid w:val="00A47B57"/>
    <w:rsid w:val="00A76B81"/>
    <w:rsid w:val="00A80464"/>
    <w:rsid w:val="00A972F0"/>
    <w:rsid w:val="00AB28FA"/>
    <w:rsid w:val="00AC3EA9"/>
    <w:rsid w:val="00AF7FE3"/>
    <w:rsid w:val="00B0693B"/>
    <w:rsid w:val="00B70761"/>
    <w:rsid w:val="00B73341"/>
    <w:rsid w:val="00B92503"/>
    <w:rsid w:val="00BC256E"/>
    <w:rsid w:val="00BF300C"/>
    <w:rsid w:val="00C17419"/>
    <w:rsid w:val="00C36701"/>
    <w:rsid w:val="00C76139"/>
    <w:rsid w:val="00CC1C61"/>
    <w:rsid w:val="00CE6CC3"/>
    <w:rsid w:val="00D54620"/>
    <w:rsid w:val="00D549F0"/>
    <w:rsid w:val="00DA504D"/>
    <w:rsid w:val="00DD556F"/>
    <w:rsid w:val="00DF25A3"/>
    <w:rsid w:val="00E03308"/>
    <w:rsid w:val="00E06AAE"/>
    <w:rsid w:val="00E74F23"/>
    <w:rsid w:val="00E80B8C"/>
    <w:rsid w:val="00E81AAC"/>
    <w:rsid w:val="00ED4DE2"/>
    <w:rsid w:val="00EE1F67"/>
    <w:rsid w:val="00EE4939"/>
    <w:rsid w:val="00EF31AE"/>
    <w:rsid w:val="00F34FDA"/>
    <w:rsid w:val="00F67855"/>
    <w:rsid w:val="00FD2734"/>
    <w:rsid w:val="00FE56FF"/>
    <w:rsid w:val="00FF4A12"/>
    <w:rsid w:val="03B6573F"/>
    <w:rsid w:val="0C3B12C1"/>
    <w:rsid w:val="0C742C7E"/>
    <w:rsid w:val="1F5D1F5B"/>
    <w:rsid w:val="23CB11C7"/>
    <w:rsid w:val="2E5D3861"/>
    <w:rsid w:val="446128B5"/>
    <w:rsid w:val="45136B1A"/>
    <w:rsid w:val="4FDA27AC"/>
    <w:rsid w:val="553F27EA"/>
    <w:rsid w:val="573D530A"/>
    <w:rsid w:val="6C9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A36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Body Text Indent 2" w:semiHidden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Table Grid" w:locked="1" w:uiPriority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line="260" w:lineRule="exact"/>
      <w:ind w:firstLineChars="200" w:firstLine="420"/>
    </w:pPr>
    <w:rPr>
      <w:szCs w:val="24"/>
    </w:rPr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150</Words>
  <Characters>861</Characters>
  <Application>Microsoft Office Word</Application>
  <DocSecurity>0</DocSecurity>
  <Lines>7</Lines>
  <Paragraphs>2</Paragraphs>
  <ScaleCrop>false</ScaleCrop>
  <Company>synu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PC</cp:lastModifiedBy>
  <cp:revision>51</cp:revision>
  <cp:lastPrinted>2017-09-04T14:18:00Z</cp:lastPrinted>
  <dcterms:created xsi:type="dcterms:W3CDTF">2016-07-29T02:53:00Z</dcterms:created>
  <dcterms:modified xsi:type="dcterms:W3CDTF">2021-09-10T07:55:00Z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