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cs="Times New Roman"/>
          <w:b/>
          <w:bCs/>
          <w:sz w:val="32"/>
          <w:szCs w:val="32"/>
        </w:rPr>
      </w:pPr>
      <w:r>
        <w:rPr>
          <w:rFonts w:hint="eastAsia" w:cs="宋体"/>
          <w:b/>
          <w:bCs/>
          <w:sz w:val="32"/>
          <w:szCs w:val="32"/>
        </w:rPr>
        <w:t>《心理学研究方法》考试大纲</w:t>
      </w:r>
    </w:p>
    <w:p>
      <w:pPr>
        <w:jc w:val="center"/>
        <w:rPr>
          <w:rFonts w:ascii="宋体" w:cs="Times New Roman"/>
          <w:b/>
          <w:bCs/>
          <w:sz w:val="32"/>
          <w:szCs w:val="32"/>
        </w:rPr>
      </w:pPr>
      <w:r>
        <w:rPr>
          <w:rFonts w:hint="eastAsia" w:ascii="宋体" w:cs="宋体"/>
          <w:b/>
          <w:bCs/>
          <w:sz w:val="32"/>
          <w:szCs w:val="32"/>
        </w:rPr>
        <w:t>适用专业：040201基础心理学</w:t>
      </w:r>
      <w:r>
        <w:rPr>
          <w:rFonts w:hint="eastAsia" w:ascii="宋体" w:cs="宋体"/>
          <w:b/>
          <w:bCs/>
          <w:sz w:val="32"/>
          <w:szCs w:val="32"/>
          <w:lang w:eastAsia="zh-CN"/>
        </w:rPr>
        <w:t>、</w:t>
      </w:r>
      <w:r>
        <w:rPr>
          <w:rFonts w:ascii="宋体" w:cs="宋体"/>
          <w:b/>
          <w:bCs/>
          <w:sz w:val="32"/>
          <w:szCs w:val="32"/>
        </w:rPr>
        <w:t>040203</w:t>
      </w:r>
      <w:r>
        <w:rPr>
          <w:rFonts w:hint="eastAsia" w:ascii="宋体" w:cs="宋体"/>
          <w:b/>
          <w:bCs/>
          <w:sz w:val="32"/>
          <w:szCs w:val="32"/>
        </w:rPr>
        <w:t>应用心理学</w:t>
      </w:r>
    </w:p>
    <w:p>
      <w:pPr>
        <w:jc w:val="center"/>
        <w:rPr>
          <w:rFonts w:ascii="宋体" w:cs="Times New Roman"/>
          <w:b/>
          <w:bCs/>
          <w:sz w:val="32"/>
          <w:szCs w:val="32"/>
        </w:rPr>
      </w:pPr>
      <w:r>
        <w:rPr>
          <w:rFonts w:ascii="宋体" w:cs="宋体"/>
          <w:b/>
          <w:bCs/>
          <w:sz w:val="32"/>
          <w:szCs w:val="32"/>
        </w:rPr>
        <w:t xml:space="preserve">  045400</w:t>
      </w:r>
      <w:r>
        <w:rPr>
          <w:rFonts w:hint="eastAsia" w:ascii="宋体" w:cs="宋体"/>
          <w:b/>
          <w:bCs/>
          <w:sz w:val="32"/>
          <w:szCs w:val="32"/>
        </w:rPr>
        <w:t>应用心理【专业学位】</w:t>
      </w:r>
    </w:p>
    <w:p>
      <w:pPr>
        <w:spacing w:line="360" w:lineRule="auto"/>
        <w:jc w:val="center"/>
        <w:rPr>
          <w:rFonts w:ascii="宋体" w:cs="Times New Roman"/>
          <w:b/>
          <w:bCs/>
          <w:color w:val="auto"/>
          <w:sz w:val="30"/>
          <w:szCs w:val="30"/>
        </w:rPr>
      </w:pPr>
      <w:bookmarkStart w:id="0" w:name="_GoBack"/>
    </w:p>
    <w:p>
      <w:pPr>
        <w:spacing w:line="360" w:lineRule="auto"/>
        <w:rPr>
          <w:rFonts w:cs="Times New Roman"/>
          <w:b/>
          <w:bCs/>
          <w:color w:val="auto"/>
          <w:sz w:val="24"/>
          <w:szCs w:val="24"/>
        </w:rPr>
      </w:pPr>
      <w:r>
        <w:rPr>
          <w:rFonts w:hint="eastAsia" w:ascii="宋体" w:hAnsi="宋体" w:cs="宋体"/>
          <w:b/>
          <w:bCs/>
          <w:color w:val="auto"/>
          <w:sz w:val="24"/>
          <w:szCs w:val="24"/>
        </w:rPr>
        <w:t>Ⅰ、</w:t>
      </w:r>
      <w:r>
        <w:rPr>
          <w:rFonts w:ascii="宋体" w:hAnsi="宋体" w:cs="宋体"/>
          <w:b/>
          <w:bCs/>
          <w:color w:val="auto"/>
          <w:sz w:val="24"/>
          <w:szCs w:val="24"/>
        </w:rPr>
        <w:t xml:space="preserve"> </w:t>
      </w:r>
      <w:r>
        <w:rPr>
          <w:rFonts w:hint="eastAsia" w:cs="宋体"/>
          <w:b/>
          <w:bCs/>
          <w:color w:val="auto"/>
          <w:sz w:val="24"/>
          <w:szCs w:val="24"/>
        </w:rPr>
        <w:t>考试科目</w:t>
      </w:r>
    </w:p>
    <w:p>
      <w:pPr>
        <w:spacing w:line="360" w:lineRule="auto"/>
        <w:ind w:firstLine="480" w:firstLineChars="200"/>
        <w:rPr>
          <w:rFonts w:cs="Times New Roman"/>
          <w:color w:val="auto"/>
          <w:sz w:val="24"/>
          <w:szCs w:val="24"/>
        </w:rPr>
      </w:pPr>
      <w:r>
        <w:rPr>
          <w:rFonts w:hint="eastAsia" w:cs="宋体"/>
          <w:color w:val="auto"/>
          <w:sz w:val="24"/>
          <w:szCs w:val="24"/>
        </w:rPr>
        <w:t>沈阳师范大学基础心理学</w:t>
      </w:r>
      <w:r>
        <w:rPr>
          <w:rFonts w:hint="eastAsia" w:cs="宋体"/>
          <w:color w:val="auto"/>
          <w:sz w:val="24"/>
          <w:szCs w:val="24"/>
          <w:lang w:eastAsia="zh-CN"/>
        </w:rPr>
        <w:t>、</w:t>
      </w:r>
      <w:r>
        <w:rPr>
          <w:rFonts w:hint="eastAsia" w:cs="宋体"/>
          <w:color w:val="auto"/>
          <w:sz w:val="24"/>
          <w:szCs w:val="24"/>
        </w:rPr>
        <w:t>应用心理学</w:t>
      </w:r>
      <w:r>
        <w:rPr>
          <w:rFonts w:hint="eastAsia" w:cs="宋体"/>
          <w:color w:val="auto"/>
          <w:sz w:val="24"/>
          <w:szCs w:val="24"/>
          <w:lang w:eastAsia="zh-CN"/>
        </w:rPr>
        <w:t>、应用心理【专业学位】</w:t>
      </w:r>
      <w:r>
        <w:rPr>
          <w:rFonts w:hint="eastAsia" w:cs="宋体"/>
          <w:color w:val="auto"/>
          <w:sz w:val="24"/>
          <w:szCs w:val="24"/>
        </w:rPr>
        <w:t>研究生入学考试复试科目为心理学研究方法。</w:t>
      </w:r>
    </w:p>
    <w:p>
      <w:pPr>
        <w:spacing w:line="360" w:lineRule="auto"/>
        <w:rPr>
          <w:rFonts w:cs="Times New Roman"/>
          <w:b/>
          <w:bCs/>
          <w:color w:val="auto"/>
          <w:sz w:val="24"/>
          <w:szCs w:val="24"/>
        </w:rPr>
      </w:pPr>
      <w:r>
        <w:rPr>
          <w:rFonts w:hint="eastAsia" w:ascii="宋体" w:hAnsi="宋体" w:cs="宋体"/>
          <w:b/>
          <w:bCs/>
          <w:color w:val="auto"/>
          <w:sz w:val="24"/>
          <w:szCs w:val="24"/>
        </w:rPr>
        <w:t>Ⅱ、</w:t>
      </w:r>
      <w:r>
        <w:rPr>
          <w:rFonts w:ascii="宋体" w:hAnsi="宋体" w:cs="宋体"/>
          <w:b/>
          <w:bCs/>
          <w:color w:val="auto"/>
          <w:sz w:val="24"/>
          <w:szCs w:val="24"/>
        </w:rPr>
        <w:t xml:space="preserve"> </w:t>
      </w:r>
      <w:r>
        <w:rPr>
          <w:rFonts w:hint="eastAsia" w:cs="宋体"/>
          <w:b/>
          <w:bCs/>
          <w:color w:val="auto"/>
          <w:sz w:val="24"/>
          <w:szCs w:val="24"/>
        </w:rPr>
        <w:t>考试对象</w:t>
      </w:r>
    </w:p>
    <w:p>
      <w:pPr>
        <w:spacing w:line="360" w:lineRule="auto"/>
        <w:rPr>
          <w:rFonts w:cs="Times New Roman"/>
          <w:color w:val="auto"/>
          <w:sz w:val="24"/>
          <w:szCs w:val="24"/>
        </w:rPr>
      </w:pPr>
      <w:r>
        <w:rPr>
          <w:color w:val="auto"/>
          <w:sz w:val="24"/>
          <w:szCs w:val="24"/>
        </w:rPr>
        <w:t xml:space="preserve">    </w:t>
      </w:r>
      <w:r>
        <w:rPr>
          <w:rFonts w:hint="eastAsia" w:cs="宋体"/>
          <w:color w:val="auto"/>
          <w:sz w:val="24"/>
          <w:szCs w:val="24"/>
        </w:rPr>
        <w:t>达到或超过国家全日制硕士研究生入学考试各项成绩与总成绩的最低水平，并且达到或超过沈阳师范大学确定的基础心理学</w:t>
      </w:r>
      <w:r>
        <w:rPr>
          <w:rFonts w:hint="eastAsia" w:cs="宋体"/>
          <w:color w:val="auto"/>
          <w:sz w:val="24"/>
          <w:szCs w:val="24"/>
          <w:lang w:eastAsia="zh-CN"/>
        </w:rPr>
        <w:t>、</w:t>
      </w:r>
      <w:r>
        <w:rPr>
          <w:rFonts w:hint="eastAsia" w:cs="宋体"/>
          <w:color w:val="auto"/>
          <w:sz w:val="24"/>
          <w:szCs w:val="24"/>
        </w:rPr>
        <w:t>应用心理学</w:t>
      </w:r>
      <w:r>
        <w:rPr>
          <w:rFonts w:hint="eastAsia" w:cs="宋体"/>
          <w:color w:val="auto"/>
          <w:sz w:val="24"/>
          <w:szCs w:val="24"/>
          <w:lang w:eastAsia="zh-CN"/>
        </w:rPr>
        <w:t>、应用心理【专业学位】</w:t>
      </w:r>
      <w:r>
        <w:rPr>
          <w:rFonts w:hint="eastAsia" w:cs="宋体"/>
          <w:color w:val="auto"/>
          <w:sz w:val="24"/>
          <w:szCs w:val="24"/>
        </w:rPr>
        <w:t>研究生入学考试初试成绩的考生。</w:t>
      </w:r>
    </w:p>
    <w:p>
      <w:pPr>
        <w:spacing w:line="360" w:lineRule="auto"/>
        <w:rPr>
          <w:rFonts w:cs="Times New Roman"/>
          <w:b/>
          <w:bCs/>
          <w:color w:val="auto"/>
          <w:sz w:val="24"/>
          <w:szCs w:val="24"/>
        </w:rPr>
      </w:pPr>
      <w:r>
        <w:rPr>
          <w:rFonts w:hint="eastAsia" w:ascii="宋体" w:hAnsi="宋体" w:cs="宋体"/>
          <w:b/>
          <w:bCs/>
          <w:color w:val="auto"/>
          <w:sz w:val="24"/>
          <w:szCs w:val="24"/>
        </w:rPr>
        <w:t>Ⅲ、</w:t>
      </w:r>
      <w:r>
        <w:rPr>
          <w:rFonts w:ascii="宋体" w:hAnsi="宋体" w:cs="宋体"/>
          <w:b/>
          <w:bCs/>
          <w:color w:val="auto"/>
          <w:sz w:val="24"/>
          <w:szCs w:val="24"/>
        </w:rPr>
        <w:t xml:space="preserve"> </w:t>
      </w:r>
      <w:r>
        <w:rPr>
          <w:rFonts w:hint="eastAsia" w:cs="宋体"/>
          <w:b/>
          <w:bCs/>
          <w:color w:val="auto"/>
          <w:sz w:val="24"/>
          <w:szCs w:val="24"/>
        </w:rPr>
        <w:t>考试性质与考查目标</w:t>
      </w:r>
    </w:p>
    <w:p>
      <w:pPr>
        <w:spacing w:line="360" w:lineRule="auto"/>
        <w:rPr>
          <w:rFonts w:cs="Times New Roman"/>
          <w:sz w:val="24"/>
          <w:szCs w:val="24"/>
        </w:rPr>
      </w:pPr>
      <w:r>
        <w:rPr>
          <w:color w:val="auto"/>
          <w:sz w:val="24"/>
          <w:szCs w:val="24"/>
        </w:rPr>
        <w:t xml:space="preserve">    </w:t>
      </w:r>
      <w:r>
        <w:rPr>
          <w:rFonts w:hint="eastAsia" w:cs="宋体"/>
          <w:color w:val="auto"/>
          <w:sz w:val="24"/>
          <w:szCs w:val="24"/>
        </w:rPr>
        <w:t>心理学研究方法是沈阳师范大学基础心理学</w:t>
      </w:r>
      <w:r>
        <w:rPr>
          <w:rFonts w:hint="eastAsia" w:cs="宋体"/>
          <w:color w:val="auto"/>
          <w:sz w:val="24"/>
          <w:szCs w:val="24"/>
          <w:lang w:eastAsia="zh-CN"/>
        </w:rPr>
        <w:t>、</w:t>
      </w:r>
      <w:r>
        <w:rPr>
          <w:rFonts w:hint="eastAsia" w:cs="宋体"/>
          <w:color w:val="auto"/>
          <w:sz w:val="24"/>
          <w:szCs w:val="24"/>
        </w:rPr>
        <w:t>应用心理学和应用心理硕士点为从初试中通过水平考试的考生设置的复试科目。其目的是科学、公平、有效地测试考生掌握心理学大学本科阶段对心理学研究方法课程所涉及的基础知识、具体理论、具体方法的水平，尤其是分析问题、解决</w:t>
      </w:r>
      <w:bookmarkEnd w:id="0"/>
      <w:r>
        <w:rPr>
          <w:rFonts w:hint="eastAsia" w:cs="宋体"/>
          <w:sz w:val="24"/>
          <w:szCs w:val="24"/>
        </w:rPr>
        <w:t>问题的能力，以便于优中选优，确保研究生质量。</w:t>
      </w:r>
    </w:p>
    <w:p>
      <w:pPr>
        <w:spacing w:line="360" w:lineRule="auto"/>
        <w:rPr>
          <w:rFonts w:cs="Times New Roman"/>
          <w:b/>
          <w:bCs/>
          <w:sz w:val="24"/>
          <w:szCs w:val="24"/>
        </w:rPr>
      </w:pPr>
      <w:r>
        <w:rPr>
          <w:rFonts w:hint="eastAsia" w:ascii="宋体" w:hAnsi="宋体" w:cs="宋体"/>
          <w:b/>
          <w:bCs/>
          <w:sz w:val="24"/>
          <w:szCs w:val="24"/>
        </w:rPr>
        <w:t>Ⅳ</w:t>
      </w:r>
      <w:r>
        <w:rPr>
          <w:rFonts w:ascii="宋体" w:hAnsi="宋体" w:cs="宋体"/>
          <w:b/>
          <w:bCs/>
          <w:sz w:val="24"/>
          <w:szCs w:val="24"/>
        </w:rPr>
        <w:t xml:space="preserve"> </w:t>
      </w:r>
      <w:r>
        <w:rPr>
          <w:rFonts w:hint="eastAsia" w:ascii="宋体" w:hAnsi="宋体" w:cs="宋体"/>
          <w:b/>
          <w:bCs/>
          <w:sz w:val="24"/>
          <w:szCs w:val="24"/>
        </w:rPr>
        <w:t>、</w:t>
      </w:r>
      <w:r>
        <w:rPr>
          <w:rFonts w:hint="eastAsia" w:cs="宋体"/>
          <w:b/>
          <w:bCs/>
          <w:sz w:val="24"/>
          <w:szCs w:val="24"/>
        </w:rPr>
        <w:t>考试形式和试卷结构</w:t>
      </w:r>
    </w:p>
    <w:p>
      <w:pPr>
        <w:spacing w:line="360" w:lineRule="auto"/>
        <w:ind w:firstLine="465"/>
        <w:rPr>
          <w:rFonts w:cs="宋体"/>
          <w:sz w:val="24"/>
          <w:szCs w:val="24"/>
        </w:rPr>
      </w:pPr>
      <w:r>
        <w:rPr>
          <w:rFonts w:hint="eastAsia" w:cs="宋体"/>
          <w:sz w:val="24"/>
          <w:szCs w:val="24"/>
        </w:rPr>
        <w:t>本试卷满分为</w:t>
      </w:r>
      <w:r>
        <w:rPr>
          <w:sz w:val="24"/>
          <w:szCs w:val="24"/>
        </w:rPr>
        <w:t>50</w:t>
      </w:r>
      <w:r>
        <w:rPr>
          <w:rFonts w:hint="eastAsia" w:cs="宋体"/>
          <w:sz w:val="24"/>
          <w:szCs w:val="24"/>
        </w:rPr>
        <w:t>分，考试时间为</w:t>
      </w:r>
      <w:r>
        <w:rPr>
          <w:sz w:val="24"/>
          <w:szCs w:val="24"/>
        </w:rPr>
        <w:t>180</w:t>
      </w:r>
      <w:r>
        <w:rPr>
          <w:rFonts w:hint="eastAsia" w:cs="宋体"/>
          <w:sz w:val="24"/>
          <w:szCs w:val="24"/>
        </w:rPr>
        <w:t>分钟。</w:t>
      </w:r>
    </w:p>
    <w:p>
      <w:pPr>
        <w:spacing w:line="360" w:lineRule="auto"/>
        <w:ind w:firstLine="465"/>
        <w:rPr>
          <w:rFonts w:cs="Times New Roman"/>
          <w:sz w:val="24"/>
          <w:szCs w:val="24"/>
        </w:rPr>
      </w:pPr>
      <w:r>
        <w:rPr>
          <w:rFonts w:hint="eastAsia" w:cs="宋体"/>
          <w:sz w:val="24"/>
          <w:szCs w:val="24"/>
        </w:rPr>
        <w:t>答题方式为闭卷、笔试。</w:t>
      </w:r>
    </w:p>
    <w:p>
      <w:pPr>
        <w:spacing w:line="360" w:lineRule="auto"/>
        <w:ind w:firstLine="480"/>
        <w:rPr>
          <w:rFonts w:cs="宋体"/>
          <w:sz w:val="24"/>
          <w:szCs w:val="24"/>
        </w:rPr>
      </w:pPr>
      <w:r>
        <w:rPr>
          <w:rFonts w:hint="eastAsia" w:cs="宋体"/>
          <w:sz w:val="24"/>
          <w:szCs w:val="24"/>
        </w:rPr>
        <w:t>试卷结构由名词解释、简答、综合分析或实验设计等三部分组成，分值分别为</w:t>
      </w:r>
      <w:r>
        <w:rPr>
          <w:sz w:val="24"/>
          <w:szCs w:val="24"/>
        </w:rPr>
        <w:t>15</w:t>
      </w:r>
      <w:r>
        <w:rPr>
          <w:rFonts w:hint="eastAsia" w:cs="宋体"/>
          <w:sz w:val="24"/>
          <w:szCs w:val="24"/>
        </w:rPr>
        <w:t>分，</w:t>
      </w:r>
      <w:r>
        <w:rPr>
          <w:sz w:val="24"/>
          <w:szCs w:val="24"/>
        </w:rPr>
        <w:t>15</w:t>
      </w:r>
      <w:r>
        <w:rPr>
          <w:rFonts w:hint="eastAsia" w:cs="宋体"/>
          <w:sz w:val="24"/>
          <w:szCs w:val="24"/>
        </w:rPr>
        <w:t>分，</w:t>
      </w:r>
      <w:r>
        <w:rPr>
          <w:sz w:val="24"/>
          <w:szCs w:val="24"/>
        </w:rPr>
        <w:t>20</w:t>
      </w:r>
      <w:r>
        <w:rPr>
          <w:rFonts w:hint="eastAsia" w:cs="宋体"/>
          <w:sz w:val="24"/>
          <w:szCs w:val="24"/>
        </w:rPr>
        <w:t>分。</w:t>
      </w:r>
    </w:p>
    <w:p>
      <w:pPr>
        <w:widowControl/>
        <w:spacing w:line="360" w:lineRule="auto"/>
        <w:rPr>
          <w:rFonts w:cs="宋体"/>
          <w:sz w:val="24"/>
          <w:szCs w:val="24"/>
        </w:rPr>
      </w:pPr>
      <w:r>
        <w:rPr>
          <w:rFonts w:hint="eastAsia" w:cs="宋体"/>
          <w:sz w:val="24"/>
          <w:szCs w:val="24"/>
        </w:rPr>
        <w:t xml:space="preserve">     参考书目：《心理与教育研究方法》（修订版），董奇，北京师范大学出版社，2004年8月。</w:t>
      </w:r>
    </w:p>
    <w:p>
      <w:pPr>
        <w:spacing w:line="360" w:lineRule="auto"/>
        <w:rPr>
          <w:rFonts w:cs="Times New Roman"/>
          <w:b/>
          <w:bCs/>
          <w:sz w:val="24"/>
          <w:szCs w:val="24"/>
        </w:rPr>
      </w:pPr>
      <w:r>
        <w:rPr>
          <w:rFonts w:hint="eastAsia" w:ascii="宋体" w:hAnsi="宋体" w:cs="宋体"/>
          <w:b/>
          <w:bCs/>
          <w:sz w:val="24"/>
          <w:szCs w:val="24"/>
        </w:rPr>
        <w:t>Ⅴ、</w:t>
      </w:r>
      <w:r>
        <w:rPr>
          <w:rFonts w:ascii="宋体" w:hAnsi="宋体" w:cs="宋体"/>
          <w:b/>
          <w:bCs/>
          <w:sz w:val="24"/>
          <w:szCs w:val="24"/>
        </w:rPr>
        <w:t xml:space="preserve"> </w:t>
      </w:r>
      <w:r>
        <w:rPr>
          <w:rFonts w:hint="eastAsia" w:cs="宋体"/>
          <w:b/>
          <w:bCs/>
          <w:sz w:val="24"/>
          <w:szCs w:val="24"/>
        </w:rPr>
        <w:t>考查内容</w:t>
      </w:r>
    </w:p>
    <w:p>
      <w:pPr>
        <w:spacing w:line="360" w:lineRule="auto"/>
        <w:rPr>
          <w:rFonts w:cs="Times New Roman"/>
          <w:b/>
          <w:bCs/>
          <w:sz w:val="24"/>
          <w:szCs w:val="24"/>
        </w:rPr>
      </w:pPr>
      <w:r>
        <w:rPr>
          <w:rFonts w:hint="eastAsia" w:cs="宋体"/>
          <w:b/>
          <w:bCs/>
          <w:sz w:val="24"/>
          <w:szCs w:val="24"/>
        </w:rPr>
        <w:t>一、心理与教育科学研究概述</w:t>
      </w:r>
    </w:p>
    <w:p>
      <w:pPr>
        <w:spacing w:line="360" w:lineRule="auto"/>
        <w:ind w:firstLine="480" w:firstLineChars="200"/>
        <w:rPr>
          <w:rFonts w:cs="Times New Roman"/>
          <w:sz w:val="24"/>
          <w:szCs w:val="24"/>
        </w:rPr>
      </w:pPr>
      <w:r>
        <w:rPr>
          <w:rFonts w:hint="eastAsia" w:cs="宋体"/>
          <w:sz w:val="24"/>
          <w:szCs w:val="24"/>
        </w:rPr>
        <w:t>（一）心理、教育科学与科学研究</w:t>
      </w:r>
    </w:p>
    <w:p>
      <w:pPr>
        <w:spacing w:line="360" w:lineRule="auto"/>
        <w:ind w:firstLine="480" w:firstLineChars="200"/>
        <w:jc w:val="left"/>
        <w:rPr>
          <w:rFonts w:cs="Times New Roman"/>
          <w:sz w:val="24"/>
          <w:szCs w:val="24"/>
        </w:rPr>
      </w:pPr>
      <w:r>
        <w:rPr>
          <w:sz w:val="24"/>
          <w:szCs w:val="24"/>
        </w:rPr>
        <w:t>1.</w:t>
      </w:r>
      <w:r>
        <w:rPr>
          <w:rFonts w:hint="eastAsia" w:cs="宋体"/>
          <w:sz w:val="24"/>
          <w:szCs w:val="24"/>
        </w:rPr>
        <w:t>科学与科学研究</w:t>
      </w:r>
    </w:p>
    <w:p>
      <w:pPr>
        <w:spacing w:line="360" w:lineRule="auto"/>
        <w:ind w:firstLine="480" w:firstLineChars="200"/>
        <w:jc w:val="left"/>
        <w:rPr>
          <w:rFonts w:cs="Times New Roman"/>
          <w:sz w:val="24"/>
          <w:szCs w:val="24"/>
        </w:rPr>
      </w:pPr>
      <w:r>
        <w:rPr>
          <w:sz w:val="24"/>
          <w:szCs w:val="24"/>
        </w:rPr>
        <w:t>2.</w:t>
      </w:r>
      <w:r>
        <w:rPr>
          <w:rFonts w:hint="eastAsia" w:cs="宋体"/>
          <w:sz w:val="24"/>
          <w:szCs w:val="24"/>
        </w:rPr>
        <w:t>心理与教育科学研究的性质与地位</w:t>
      </w:r>
    </w:p>
    <w:p>
      <w:pPr>
        <w:spacing w:line="360" w:lineRule="auto"/>
        <w:ind w:firstLine="480" w:firstLineChars="200"/>
        <w:jc w:val="left"/>
        <w:rPr>
          <w:rFonts w:cs="Times New Roman"/>
          <w:sz w:val="24"/>
          <w:szCs w:val="24"/>
        </w:rPr>
      </w:pPr>
      <w:r>
        <w:rPr>
          <w:sz w:val="24"/>
          <w:szCs w:val="24"/>
        </w:rPr>
        <w:t>3.</w:t>
      </w:r>
      <w:r>
        <w:rPr>
          <w:rFonts w:hint="eastAsia" w:cs="宋体"/>
          <w:sz w:val="24"/>
          <w:szCs w:val="24"/>
        </w:rPr>
        <w:t>心理与教育研究的目的和功能</w:t>
      </w:r>
    </w:p>
    <w:p>
      <w:pPr>
        <w:spacing w:line="360" w:lineRule="auto"/>
        <w:ind w:firstLine="480" w:firstLineChars="200"/>
        <w:jc w:val="left"/>
        <w:rPr>
          <w:rFonts w:cs="Times New Roman"/>
          <w:sz w:val="24"/>
          <w:szCs w:val="24"/>
        </w:rPr>
      </w:pPr>
      <w:r>
        <w:rPr>
          <w:sz w:val="24"/>
          <w:szCs w:val="24"/>
        </w:rPr>
        <w:t>4.</w:t>
      </w:r>
      <w:r>
        <w:rPr>
          <w:rFonts w:hint="eastAsia" w:cs="宋体"/>
          <w:sz w:val="24"/>
          <w:szCs w:val="24"/>
        </w:rPr>
        <w:t>心理与教育研究的一般过程</w:t>
      </w:r>
    </w:p>
    <w:p>
      <w:pPr>
        <w:spacing w:line="360" w:lineRule="auto"/>
        <w:ind w:firstLine="480" w:firstLineChars="200"/>
        <w:rPr>
          <w:rFonts w:cs="Times New Roman"/>
          <w:sz w:val="24"/>
          <w:szCs w:val="24"/>
        </w:rPr>
      </w:pPr>
      <w:r>
        <w:rPr>
          <w:rFonts w:hint="eastAsia" w:cs="宋体"/>
          <w:sz w:val="24"/>
          <w:szCs w:val="24"/>
        </w:rPr>
        <w:t>（二）心理与教育研究的特殊性</w:t>
      </w:r>
    </w:p>
    <w:p>
      <w:pPr>
        <w:spacing w:line="360" w:lineRule="auto"/>
        <w:ind w:firstLine="480" w:firstLineChars="200"/>
        <w:rPr>
          <w:rFonts w:cs="Times New Roman"/>
          <w:sz w:val="24"/>
          <w:szCs w:val="24"/>
        </w:rPr>
      </w:pPr>
      <w:r>
        <w:rPr>
          <w:sz w:val="24"/>
          <w:szCs w:val="24"/>
        </w:rPr>
        <w:t>1.</w:t>
      </w:r>
      <w:r>
        <w:rPr>
          <w:rFonts w:hint="eastAsia" w:cs="宋体"/>
          <w:sz w:val="24"/>
          <w:szCs w:val="24"/>
        </w:rPr>
        <w:t>研究对象与研究者的特殊性</w:t>
      </w:r>
    </w:p>
    <w:p>
      <w:pPr>
        <w:spacing w:line="360" w:lineRule="auto"/>
        <w:ind w:firstLine="480" w:firstLineChars="200"/>
        <w:rPr>
          <w:rFonts w:cs="Times New Roman"/>
          <w:sz w:val="24"/>
          <w:szCs w:val="24"/>
        </w:rPr>
      </w:pPr>
      <w:r>
        <w:rPr>
          <w:sz w:val="24"/>
          <w:szCs w:val="24"/>
        </w:rPr>
        <w:t>2.</w:t>
      </w:r>
      <w:r>
        <w:rPr>
          <w:rFonts w:hint="eastAsia" w:cs="宋体"/>
          <w:sz w:val="24"/>
          <w:szCs w:val="24"/>
        </w:rPr>
        <w:t>研究过程的特殊性</w:t>
      </w:r>
    </w:p>
    <w:p>
      <w:pPr>
        <w:spacing w:line="360" w:lineRule="auto"/>
        <w:ind w:firstLine="480" w:firstLineChars="200"/>
        <w:rPr>
          <w:rFonts w:cs="Times New Roman"/>
          <w:sz w:val="24"/>
          <w:szCs w:val="24"/>
        </w:rPr>
      </w:pPr>
      <w:r>
        <w:rPr>
          <w:sz w:val="24"/>
          <w:szCs w:val="24"/>
        </w:rPr>
        <w:t>3.</w:t>
      </w:r>
      <w:r>
        <w:rPr>
          <w:rFonts w:hint="eastAsia" w:cs="宋体"/>
          <w:sz w:val="24"/>
          <w:szCs w:val="24"/>
        </w:rPr>
        <w:t>研究方法的特殊性</w:t>
      </w:r>
    </w:p>
    <w:p>
      <w:pPr>
        <w:spacing w:line="360" w:lineRule="auto"/>
        <w:ind w:firstLine="360" w:firstLineChars="150"/>
        <w:rPr>
          <w:rFonts w:cs="Times New Roman"/>
          <w:sz w:val="24"/>
          <w:szCs w:val="24"/>
        </w:rPr>
      </w:pPr>
      <w:r>
        <w:rPr>
          <w:rFonts w:hint="eastAsia" w:cs="宋体"/>
          <w:sz w:val="24"/>
          <w:szCs w:val="24"/>
        </w:rPr>
        <w:t>（三）心理与教育科学研究的原则</w:t>
      </w:r>
    </w:p>
    <w:p>
      <w:pPr>
        <w:spacing w:line="360" w:lineRule="auto"/>
        <w:ind w:firstLine="360" w:firstLineChars="150"/>
        <w:rPr>
          <w:rFonts w:cs="Times New Roman"/>
          <w:sz w:val="24"/>
          <w:szCs w:val="24"/>
        </w:rPr>
      </w:pPr>
      <w:r>
        <w:rPr>
          <w:rFonts w:hint="eastAsia" w:cs="宋体"/>
          <w:sz w:val="24"/>
          <w:szCs w:val="24"/>
        </w:rPr>
        <w:t>（四）心理、教育科学研究与理论构建</w:t>
      </w:r>
    </w:p>
    <w:p>
      <w:pPr>
        <w:spacing w:line="360" w:lineRule="auto"/>
        <w:ind w:left="210" w:leftChars="100" w:firstLine="240" w:firstLineChars="100"/>
        <w:rPr>
          <w:rFonts w:cs="Times New Roman"/>
          <w:sz w:val="24"/>
          <w:szCs w:val="24"/>
        </w:rPr>
      </w:pPr>
      <w:r>
        <w:rPr>
          <w:sz w:val="24"/>
          <w:szCs w:val="24"/>
        </w:rPr>
        <w:t>1.</w:t>
      </w:r>
      <w:r>
        <w:rPr>
          <w:rFonts w:hint="eastAsia" w:cs="宋体"/>
          <w:sz w:val="24"/>
          <w:szCs w:val="24"/>
        </w:rPr>
        <w:t>理论及其与研究的关系</w:t>
      </w:r>
    </w:p>
    <w:p>
      <w:pPr>
        <w:spacing w:line="360" w:lineRule="auto"/>
        <w:ind w:left="210" w:leftChars="100" w:firstLine="240" w:firstLineChars="100"/>
        <w:rPr>
          <w:rFonts w:cs="Times New Roman"/>
          <w:sz w:val="24"/>
          <w:szCs w:val="24"/>
        </w:rPr>
      </w:pPr>
      <w:r>
        <w:rPr>
          <w:sz w:val="24"/>
          <w:szCs w:val="24"/>
        </w:rPr>
        <w:t>2.</w:t>
      </w:r>
      <w:r>
        <w:rPr>
          <w:rFonts w:hint="eastAsia" w:cs="宋体"/>
          <w:sz w:val="24"/>
          <w:szCs w:val="24"/>
        </w:rPr>
        <w:t>心理与教育科学理论的特征与功能</w:t>
      </w:r>
    </w:p>
    <w:p>
      <w:pPr>
        <w:spacing w:line="360" w:lineRule="auto"/>
        <w:ind w:left="210" w:leftChars="100" w:firstLine="240" w:firstLineChars="100"/>
        <w:rPr>
          <w:rFonts w:cs="Times New Roman"/>
          <w:sz w:val="24"/>
          <w:szCs w:val="24"/>
        </w:rPr>
      </w:pPr>
      <w:r>
        <w:rPr>
          <w:sz w:val="24"/>
          <w:szCs w:val="24"/>
        </w:rPr>
        <w:t>3.</w:t>
      </w:r>
      <w:r>
        <w:rPr>
          <w:rFonts w:hint="eastAsia" w:cs="宋体"/>
          <w:sz w:val="24"/>
          <w:szCs w:val="24"/>
        </w:rPr>
        <w:t>心理与教育科学理论的建构</w:t>
      </w:r>
    </w:p>
    <w:p>
      <w:pPr>
        <w:spacing w:line="360" w:lineRule="auto"/>
        <w:ind w:left="210" w:leftChars="100" w:firstLine="240" w:firstLineChars="100"/>
        <w:rPr>
          <w:rFonts w:cs="Times New Roman"/>
          <w:sz w:val="24"/>
          <w:szCs w:val="24"/>
        </w:rPr>
      </w:pPr>
      <w:r>
        <w:rPr>
          <w:sz w:val="24"/>
          <w:szCs w:val="24"/>
        </w:rPr>
        <w:t>4.</w:t>
      </w:r>
      <w:r>
        <w:rPr>
          <w:rFonts w:hint="eastAsia" w:cs="宋体"/>
          <w:sz w:val="24"/>
          <w:szCs w:val="24"/>
        </w:rPr>
        <w:t>评价理论的标准</w:t>
      </w:r>
    </w:p>
    <w:p>
      <w:pPr>
        <w:spacing w:line="360" w:lineRule="auto"/>
        <w:rPr>
          <w:rFonts w:cs="Times New Roman"/>
          <w:b/>
          <w:bCs/>
          <w:sz w:val="24"/>
          <w:szCs w:val="24"/>
        </w:rPr>
      </w:pPr>
      <w:r>
        <w:rPr>
          <w:rFonts w:hint="eastAsia" w:cs="宋体"/>
          <w:b/>
          <w:bCs/>
          <w:sz w:val="24"/>
          <w:szCs w:val="24"/>
        </w:rPr>
        <w:t>二、心理与教育科学研究方法论</w:t>
      </w:r>
    </w:p>
    <w:p>
      <w:pPr>
        <w:spacing w:line="360" w:lineRule="auto"/>
        <w:ind w:firstLine="240" w:firstLineChars="100"/>
        <w:rPr>
          <w:rFonts w:cs="Times New Roman"/>
          <w:sz w:val="24"/>
          <w:szCs w:val="24"/>
        </w:rPr>
      </w:pPr>
      <w:r>
        <w:rPr>
          <w:rFonts w:hint="eastAsia" w:cs="宋体"/>
          <w:sz w:val="24"/>
          <w:szCs w:val="24"/>
        </w:rPr>
        <w:t>（一）心理与教育研究的方法概述</w:t>
      </w:r>
    </w:p>
    <w:p>
      <w:pPr>
        <w:spacing w:line="360" w:lineRule="auto"/>
        <w:ind w:left="210" w:leftChars="100" w:firstLine="240" w:firstLineChars="100"/>
        <w:rPr>
          <w:rFonts w:cs="Times New Roman"/>
          <w:sz w:val="24"/>
          <w:szCs w:val="24"/>
        </w:rPr>
      </w:pPr>
      <w:r>
        <w:rPr>
          <w:sz w:val="24"/>
          <w:szCs w:val="24"/>
        </w:rPr>
        <w:t>1.</w:t>
      </w:r>
      <w:r>
        <w:rPr>
          <w:rFonts w:hint="eastAsia" w:cs="宋体"/>
          <w:sz w:val="24"/>
          <w:szCs w:val="24"/>
        </w:rPr>
        <w:t>科学方法与方法论</w:t>
      </w:r>
    </w:p>
    <w:p>
      <w:pPr>
        <w:spacing w:line="360" w:lineRule="auto"/>
        <w:ind w:left="210" w:leftChars="100" w:firstLine="240" w:firstLineChars="100"/>
        <w:rPr>
          <w:rFonts w:cs="Times New Roman"/>
          <w:sz w:val="24"/>
          <w:szCs w:val="24"/>
        </w:rPr>
      </w:pPr>
      <w:r>
        <w:rPr>
          <w:sz w:val="24"/>
          <w:szCs w:val="24"/>
        </w:rPr>
        <w:t>2.</w:t>
      </w:r>
      <w:r>
        <w:rPr>
          <w:rFonts w:hint="eastAsia" w:cs="宋体"/>
          <w:sz w:val="24"/>
          <w:szCs w:val="24"/>
        </w:rPr>
        <w:t>心理与教育科学研究的方法体系</w:t>
      </w:r>
    </w:p>
    <w:p>
      <w:pPr>
        <w:spacing w:line="360" w:lineRule="auto"/>
        <w:ind w:left="210" w:leftChars="100" w:firstLine="240" w:firstLineChars="100"/>
        <w:rPr>
          <w:rFonts w:cs="Times New Roman"/>
          <w:sz w:val="24"/>
          <w:szCs w:val="24"/>
        </w:rPr>
      </w:pPr>
      <w:r>
        <w:rPr>
          <w:sz w:val="24"/>
          <w:szCs w:val="24"/>
        </w:rPr>
        <w:t>3.</w:t>
      </w:r>
      <w:r>
        <w:rPr>
          <w:rFonts w:hint="eastAsia" w:cs="宋体"/>
          <w:sz w:val="24"/>
          <w:szCs w:val="24"/>
        </w:rPr>
        <w:t>心理与教育科学方法论的指导作用</w:t>
      </w:r>
    </w:p>
    <w:p>
      <w:pPr>
        <w:spacing w:line="360" w:lineRule="auto"/>
        <w:ind w:left="210" w:leftChars="100" w:firstLine="240" w:firstLineChars="100"/>
        <w:rPr>
          <w:rFonts w:cs="Times New Roman"/>
          <w:sz w:val="24"/>
          <w:szCs w:val="24"/>
        </w:rPr>
      </w:pPr>
      <w:r>
        <w:rPr>
          <w:sz w:val="24"/>
          <w:szCs w:val="24"/>
        </w:rPr>
        <w:t>4.</w:t>
      </w:r>
      <w:r>
        <w:rPr>
          <w:rFonts w:hint="eastAsia" w:cs="宋体"/>
          <w:sz w:val="24"/>
          <w:szCs w:val="24"/>
        </w:rPr>
        <w:t>心理与教育科学研究方法的历史发展</w:t>
      </w:r>
    </w:p>
    <w:p>
      <w:pPr>
        <w:spacing w:line="360" w:lineRule="auto"/>
        <w:ind w:firstLine="240" w:firstLineChars="100"/>
        <w:rPr>
          <w:rFonts w:cs="Times New Roman"/>
          <w:sz w:val="24"/>
          <w:szCs w:val="24"/>
        </w:rPr>
      </w:pPr>
      <w:r>
        <w:rPr>
          <w:rFonts w:hint="eastAsia" w:cs="宋体"/>
          <w:sz w:val="24"/>
          <w:szCs w:val="24"/>
        </w:rPr>
        <w:t>（二）</w:t>
      </w:r>
      <w:r>
        <w:rPr>
          <w:sz w:val="24"/>
          <w:szCs w:val="24"/>
        </w:rPr>
        <w:t xml:space="preserve"> </w:t>
      </w:r>
      <w:r>
        <w:rPr>
          <w:rFonts w:hint="eastAsia" w:cs="宋体"/>
          <w:sz w:val="24"/>
          <w:szCs w:val="24"/>
        </w:rPr>
        <w:t>心理与教育研究的哲学方法论</w:t>
      </w:r>
    </w:p>
    <w:p>
      <w:pPr>
        <w:spacing w:line="360" w:lineRule="auto"/>
        <w:ind w:firstLine="240" w:firstLineChars="100"/>
        <w:rPr>
          <w:rFonts w:cs="Times New Roman"/>
          <w:sz w:val="24"/>
          <w:szCs w:val="24"/>
        </w:rPr>
      </w:pPr>
      <w:r>
        <w:rPr>
          <w:rFonts w:hint="eastAsia" w:cs="宋体"/>
          <w:sz w:val="24"/>
          <w:szCs w:val="24"/>
        </w:rPr>
        <w:t>（三）心理与教育研究的一般方法论</w:t>
      </w:r>
    </w:p>
    <w:p>
      <w:pPr>
        <w:spacing w:line="360" w:lineRule="auto"/>
        <w:ind w:firstLine="240" w:firstLineChars="100"/>
        <w:rPr>
          <w:rFonts w:cs="Times New Roman"/>
          <w:sz w:val="24"/>
          <w:szCs w:val="24"/>
        </w:rPr>
      </w:pPr>
      <w:r>
        <w:rPr>
          <w:rFonts w:hint="eastAsia" w:cs="宋体"/>
          <w:sz w:val="24"/>
          <w:szCs w:val="24"/>
        </w:rPr>
        <w:t>（四）</w:t>
      </w:r>
      <w:r>
        <w:rPr>
          <w:sz w:val="24"/>
          <w:szCs w:val="24"/>
        </w:rPr>
        <w:t xml:space="preserve"> </w:t>
      </w:r>
      <w:r>
        <w:rPr>
          <w:rFonts w:hint="eastAsia" w:cs="宋体"/>
          <w:sz w:val="24"/>
          <w:szCs w:val="24"/>
        </w:rPr>
        <w:t>心理与教育研究的具体方法</w:t>
      </w:r>
    </w:p>
    <w:p>
      <w:pPr>
        <w:spacing w:line="360" w:lineRule="auto"/>
        <w:ind w:left="210" w:leftChars="100" w:firstLine="240" w:firstLineChars="100"/>
        <w:rPr>
          <w:rFonts w:cs="Times New Roman"/>
          <w:sz w:val="24"/>
          <w:szCs w:val="24"/>
        </w:rPr>
      </w:pPr>
      <w:r>
        <w:rPr>
          <w:sz w:val="24"/>
          <w:szCs w:val="24"/>
        </w:rPr>
        <w:t>1.</w:t>
      </w:r>
      <w:r>
        <w:rPr>
          <w:rFonts w:hint="eastAsia" w:cs="宋体"/>
          <w:sz w:val="24"/>
          <w:szCs w:val="24"/>
        </w:rPr>
        <w:t>心理与教育研究的主要类型</w:t>
      </w:r>
    </w:p>
    <w:p>
      <w:pPr>
        <w:spacing w:line="360" w:lineRule="auto"/>
        <w:ind w:left="210" w:leftChars="100" w:firstLine="240" w:firstLineChars="100"/>
        <w:rPr>
          <w:rFonts w:cs="Times New Roman"/>
          <w:sz w:val="24"/>
          <w:szCs w:val="24"/>
        </w:rPr>
      </w:pPr>
      <w:r>
        <w:rPr>
          <w:sz w:val="24"/>
          <w:szCs w:val="24"/>
        </w:rPr>
        <w:t>2.</w:t>
      </w:r>
      <w:r>
        <w:rPr>
          <w:rFonts w:hint="eastAsia" w:cs="宋体"/>
          <w:sz w:val="24"/>
          <w:szCs w:val="24"/>
        </w:rPr>
        <w:t>心理与教育研究数据收集的基本方法</w:t>
      </w:r>
    </w:p>
    <w:p>
      <w:pPr>
        <w:spacing w:line="360" w:lineRule="auto"/>
        <w:ind w:left="210" w:leftChars="100" w:firstLine="240" w:firstLineChars="100"/>
        <w:rPr>
          <w:rFonts w:cs="Times New Roman"/>
          <w:sz w:val="24"/>
          <w:szCs w:val="24"/>
        </w:rPr>
      </w:pPr>
      <w:r>
        <w:rPr>
          <w:sz w:val="24"/>
          <w:szCs w:val="24"/>
        </w:rPr>
        <w:t>3.</w:t>
      </w:r>
      <w:r>
        <w:rPr>
          <w:rFonts w:hint="eastAsia" w:cs="宋体"/>
          <w:sz w:val="24"/>
          <w:szCs w:val="24"/>
        </w:rPr>
        <w:t>心理与教育研究数据分析的基本方法</w:t>
      </w:r>
    </w:p>
    <w:p>
      <w:pPr>
        <w:spacing w:line="360" w:lineRule="auto"/>
        <w:rPr>
          <w:rFonts w:cs="Times New Roman"/>
          <w:b/>
          <w:bCs/>
          <w:sz w:val="24"/>
          <w:szCs w:val="24"/>
        </w:rPr>
      </w:pPr>
      <w:r>
        <w:rPr>
          <w:rFonts w:hint="eastAsia" w:cs="宋体"/>
          <w:b/>
          <w:bCs/>
          <w:sz w:val="24"/>
          <w:szCs w:val="24"/>
        </w:rPr>
        <w:t>三、心理与教育研究方法发展的新特点</w:t>
      </w:r>
    </w:p>
    <w:p>
      <w:pPr>
        <w:spacing w:line="360" w:lineRule="auto"/>
        <w:ind w:firstLine="240" w:firstLineChars="100"/>
        <w:rPr>
          <w:rFonts w:cs="Times New Roman"/>
          <w:sz w:val="24"/>
          <w:szCs w:val="24"/>
        </w:rPr>
      </w:pPr>
      <w:r>
        <w:rPr>
          <w:rFonts w:hint="eastAsia" w:cs="宋体"/>
          <w:sz w:val="24"/>
          <w:szCs w:val="24"/>
        </w:rPr>
        <w:t>（一）心理与教育研究方法发展的总特点</w:t>
      </w:r>
    </w:p>
    <w:p>
      <w:pPr>
        <w:spacing w:line="360" w:lineRule="auto"/>
        <w:ind w:firstLine="240" w:firstLineChars="100"/>
        <w:rPr>
          <w:rFonts w:cs="Times New Roman"/>
          <w:sz w:val="24"/>
          <w:szCs w:val="24"/>
        </w:rPr>
      </w:pPr>
      <w:r>
        <w:rPr>
          <w:rFonts w:hint="eastAsia" w:cs="宋体"/>
          <w:sz w:val="24"/>
          <w:szCs w:val="24"/>
        </w:rPr>
        <w:t>（二）心理与教育研究的生态化特点</w:t>
      </w:r>
    </w:p>
    <w:p>
      <w:pPr>
        <w:spacing w:line="360" w:lineRule="auto"/>
        <w:ind w:firstLine="240" w:firstLineChars="100"/>
        <w:rPr>
          <w:rFonts w:cs="Times New Roman"/>
          <w:sz w:val="24"/>
          <w:szCs w:val="24"/>
        </w:rPr>
      </w:pPr>
      <w:r>
        <w:rPr>
          <w:rFonts w:hint="eastAsia" w:cs="宋体"/>
          <w:sz w:val="24"/>
          <w:szCs w:val="24"/>
        </w:rPr>
        <w:t>（三）心理与教育研究的跨国文化特点</w:t>
      </w:r>
    </w:p>
    <w:p>
      <w:pPr>
        <w:spacing w:line="360" w:lineRule="auto"/>
        <w:ind w:firstLine="240" w:firstLineChars="100"/>
        <w:rPr>
          <w:rFonts w:cs="Times New Roman"/>
          <w:sz w:val="24"/>
          <w:szCs w:val="24"/>
        </w:rPr>
      </w:pPr>
      <w:r>
        <w:rPr>
          <w:rFonts w:hint="eastAsia" w:cs="宋体"/>
          <w:sz w:val="24"/>
          <w:szCs w:val="24"/>
        </w:rPr>
        <w:t>（四）心理与教育研究的计算机化特点</w:t>
      </w:r>
    </w:p>
    <w:p>
      <w:pPr>
        <w:spacing w:line="360" w:lineRule="auto"/>
        <w:rPr>
          <w:rFonts w:cs="Times New Roman"/>
          <w:b/>
          <w:bCs/>
          <w:sz w:val="24"/>
          <w:szCs w:val="24"/>
        </w:rPr>
      </w:pPr>
      <w:r>
        <w:rPr>
          <w:rFonts w:hint="eastAsia" w:cs="宋体"/>
          <w:b/>
          <w:bCs/>
          <w:sz w:val="24"/>
          <w:szCs w:val="24"/>
        </w:rPr>
        <w:t>四、研究课题的选择</w:t>
      </w:r>
    </w:p>
    <w:p>
      <w:pPr>
        <w:spacing w:line="360" w:lineRule="auto"/>
        <w:ind w:firstLine="240" w:firstLineChars="100"/>
        <w:rPr>
          <w:rFonts w:cs="Times New Roman"/>
          <w:sz w:val="24"/>
          <w:szCs w:val="24"/>
        </w:rPr>
      </w:pPr>
      <w:r>
        <w:rPr>
          <w:rFonts w:hint="eastAsia" w:cs="宋体"/>
          <w:sz w:val="24"/>
          <w:szCs w:val="24"/>
        </w:rPr>
        <w:t>（一）研究问题与课题选择</w:t>
      </w:r>
    </w:p>
    <w:p>
      <w:pPr>
        <w:spacing w:line="360" w:lineRule="auto"/>
        <w:ind w:left="210" w:leftChars="100" w:firstLine="240" w:firstLineChars="100"/>
        <w:rPr>
          <w:rFonts w:cs="Times New Roman"/>
          <w:sz w:val="24"/>
          <w:szCs w:val="24"/>
        </w:rPr>
      </w:pPr>
      <w:r>
        <w:rPr>
          <w:sz w:val="24"/>
          <w:szCs w:val="24"/>
        </w:rPr>
        <w:t>1.</w:t>
      </w:r>
      <w:r>
        <w:rPr>
          <w:rFonts w:hint="eastAsia" w:cs="宋体"/>
          <w:sz w:val="24"/>
          <w:szCs w:val="24"/>
        </w:rPr>
        <w:t>研究问题的特征</w:t>
      </w:r>
    </w:p>
    <w:p>
      <w:pPr>
        <w:spacing w:line="360" w:lineRule="auto"/>
        <w:ind w:left="210" w:leftChars="100" w:firstLine="240" w:firstLineChars="100"/>
        <w:rPr>
          <w:rFonts w:cs="Times New Roman"/>
          <w:sz w:val="24"/>
          <w:szCs w:val="24"/>
        </w:rPr>
      </w:pPr>
      <w:r>
        <w:rPr>
          <w:sz w:val="24"/>
          <w:szCs w:val="24"/>
        </w:rPr>
        <w:t>2.</w:t>
      </w:r>
      <w:r>
        <w:rPr>
          <w:rFonts w:hint="eastAsia" w:cs="宋体"/>
          <w:sz w:val="24"/>
          <w:szCs w:val="24"/>
        </w:rPr>
        <w:t>研究课题的类型</w:t>
      </w:r>
    </w:p>
    <w:p>
      <w:pPr>
        <w:spacing w:line="360" w:lineRule="auto"/>
        <w:ind w:left="210" w:leftChars="100" w:firstLine="240" w:firstLineChars="100"/>
        <w:rPr>
          <w:rFonts w:cs="Times New Roman"/>
          <w:sz w:val="24"/>
          <w:szCs w:val="24"/>
        </w:rPr>
      </w:pPr>
      <w:r>
        <w:rPr>
          <w:sz w:val="24"/>
          <w:szCs w:val="24"/>
        </w:rPr>
        <w:t>3.</w:t>
      </w:r>
      <w:r>
        <w:rPr>
          <w:rFonts w:hint="eastAsia" w:cs="宋体"/>
          <w:sz w:val="24"/>
          <w:szCs w:val="24"/>
        </w:rPr>
        <w:t>课题选择的意义与原则</w:t>
      </w:r>
    </w:p>
    <w:p>
      <w:pPr>
        <w:spacing w:line="360" w:lineRule="auto"/>
        <w:ind w:left="210" w:leftChars="100" w:firstLine="240" w:firstLineChars="100"/>
        <w:rPr>
          <w:rFonts w:cs="Times New Roman"/>
          <w:sz w:val="24"/>
          <w:szCs w:val="24"/>
        </w:rPr>
      </w:pPr>
      <w:r>
        <w:rPr>
          <w:sz w:val="24"/>
          <w:szCs w:val="24"/>
        </w:rPr>
        <w:t>4.</w:t>
      </w:r>
      <w:r>
        <w:rPr>
          <w:rFonts w:hint="eastAsia" w:cs="宋体"/>
          <w:sz w:val="24"/>
          <w:szCs w:val="24"/>
        </w:rPr>
        <w:t>课题确定的程序</w:t>
      </w:r>
    </w:p>
    <w:p>
      <w:pPr>
        <w:spacing w:line="360" w:lineRule="auto"/>
        <w:ind w:left="210" w:leftChars="100" w:firstLine="240" w:firstLineChars="100"/>
        <w:rPr>
          <w:rFonts w:cs="Times New Roman"/>
          <w:sz w:val="24"/>
          <w:szCs w:val="24"/>
        </w:rPr>
      </w:pPr>
      <w:r>
        <w:rPr>
          <w:sz w:val="24"/>
          <w:szCs w:val="24"/>
        </w:rPr>
        <w:t>5.</w:t>
      </w:r>
      <w:r>
        <w:rPr>
          <w:rFonts w:hint="eastAsia" w:cs="宋体"/>
          <w:sz w:val="24"/>
          <w:szCs w:val="24"/>
        </w:rPr>
        <w:t>目前研究选题方面存在的问题</w:t>
      </w:r>
    </w:p>
    <w:p>
      <w:pPr>
        <w:spacing w:line="360" w:lineRule="auto"/>
        <w:ind w:firstLine="240" w:firstLineChars="100"/>
        <w:rPr>
          <w:rFonts w:cs="Times New Roman"/>
          <w:sz w:val="24"/>
          <w:szCs w:val="24"/>
        </w:rPr>
      </w:pPr>
      <w:r>
        <w:rPr>
          <w:rFonts w:hint="eastAsia" w:cs="宋体"/>
          <w:sz w:val="24"/>
          <w:szCs w:val="24"/>
        </w:rPr>
        <w:t>（二）课题选择的策略</w:t>
      </w:r>
    </w:p>
    <w:p>
      <w:pPr>
        <w:spacing w:line="360" w:lineRule="auto"/>
        <w:ind w:firstLine="240" w:firstLineChars="100"/>
        <w:rPr>
          <w:rFonts w:cs="Times New Roman"/>
          <w:sz w:val="24"/>
          <w:szCs w:val="24"/>
        </w:rPr>
      </w:pPr>
      <w:r>
        <w:rPr>
          <w:rFonts w:hint="eastAsia" w:cs="宋体"/>
          <w:sz w:val="24"/>
          <w:szCs w:val="24"/>
        </w:rPr>
        <w:t>（三）研究假设的提出</w:t>
      </w:r>
    </w:p>
    <w:p>
      <w:pPr>
        <w:spacing w:line="360" w:lineRule="auto"/>
        <w:ind w:firstLine="240" w:firstLineChars="100"/>
        <w:rPr>
          <w:rFonts w:cs="Times New Roman"/>
          <w:sz w:val="24"/>
          <w:szCs w:val="24"/>
        </w:rPr>
      </w:pPr>
      <w:r>
        <w:rPr>
          <w:rFonts w:hint="eastAsia" w:cs="宋体"/>
          <w:sz w:val="24"/>
          <w:szCs w:val="24"/>
        </w:rPr>
        <w:t>（四）研究课题的论证与评价</w:t>
      </w:r>
    </w:p>
    <w:p>
      <w:pPr>
        <w:spacing w:line="360" w:lineRule="auto"/>
        <w:ind w:left="210" w:leftChars="100" w:firstLine="240" w:firstLineChars="100"/>
        <w:rPr>
          <w:rFonts w:cs="Times New Roman"/>
          <w:sz w:val="24"/>
          <w:szCs w:val="24"/>
        </w:rPr>
      </w:pPr>
      <w:r>
        <w:rPr>
          <w:sz w:val="24"/>
          <w:szCs w:val="24"/>
        </w:rPr>
        <w:t>1.</w:t>
      </w:r>
      <w:r>
        <w:rPr>
          <w:rFonts w:hint="eastAsia" w:cs="宋体"/>
          <w:sz w:val="24"/>
          <w:szCs w:val="24"/>
        </w:rPr>
        <w:t>课题论证的意义</w:t>
      </w:r>
    </w:p>
    <w:p>
      <w:pPr>
        <w:spacing w:line="360" w:lineRule="auto"/>
        <w:ind w:left="210" w:leftChars="100" w:firstLine="240" w:firstLineChars="100"/>
        <w:rPr>
          <w:rFonts w:cs="Times New Roman"/>
          <w:sz w:val="24"/>
          <w:szCs w:val="24"/>
        </w:rPr>
      </w:pPr>
      <w:r>
        <w:rPr>
          <w:sz w:val="24"/>
          <w:szCs w:val="24"/>
        </w:rPr>
        <w:t>2.</w:t>
      </w:r>
      <w:r>
        <w:rPr>
          <w:rFonts w:hint="eastAsia" w:cs="宋体"/>
          <w:sz w:val="24"/>
          <w:szCs w:val="24"/>
        </w:rPr>
        <w:t>课题论证报告的格式与内容</w:t>
      </w:r>
    </w:p>
    <w:p>
      <w:pPr>
        <w:spacing w:line="360" w:lineRule="auto"/>
        <w:ind w:left="210" w:leftChars="100" w:firstLine="240" w:firstLineChars="100"/>
        <w:rPr>
          <w:rFonts w:cs="Times New Roman"/>
          <w:sz w:val="24"/>
          <w:szCs w:val="24"/>
        </w:rPr>
      </w:pPr>
      <w:r>
        <w:rPr>
          <w:sz w:val="24"/>
          <w:szCs w:val="24"/>
        </w:rPr>
        <w:t>3.</w:t>
      </w:r>
      <w:r>
        <w:rPr>
          <w:rFonts w:hint="eastAsia" w:cs="宋体"/>
          <w:sz w:val="24"/>
          <w:szCs w:val="24"/>
        </w:rPr>
        <w:t>课题论证报告撰写技巧</w:t>
      </w:r>
    </w:p>
    <w:p>
      <w:pPr>
        <w:spacing w:line="360" w:lineRule="auto"/>
        <w:ind w:left="210" w:leftChars="100" w:firstLine="240" w:firstLineChars="100"/>
        <w:rPr>
          <w:rFonts w:cs="Times New Roman"/>
          <w:sz w:val="24"/>
          <w:szCs w:val="24"/>
        </w:rPr>
      </w:pPr>
      <w:r>
        <w:rPr>
          <w:sz w:val="24"/>
          <w:szCs w:val="24"/>
        </w:rPr>
        <w:t>4.</w:t>
      </w:r>
      <w:r>
        <w:rPr>
          <w:rFonts w:hint="eastAsia" w:cs="宋体"/>
          <w:sz w:val="24"/>
          <w:szCs w:val="24"/>
        </w:rPr>
        <w:t>论证报告撰写应注意的几个问题</w:t>
      </w:r>
    </w:p>
    <w:p>
      <w:pPr>
        <w:spacing w:line="360" w:lineRule="auto"/>
        <w:ind w:left="210" w:leftChars="100" w:firstLine="240" w:firstLineChars="100"/>
        <w:rPr>
          <w:rFonts w:cs="Times New Roman"/>
          <w:sz w:val="24"/>
          <w:szCs w:val="24"/>
        </w:rPr>
      </w:pPr>
      <w:r>
        <w:rPr>
          <w:sz w:val="24"/>
          <w:szCs w:val="24"/>
        </w:rPr>
        <w:t>5.</w:t>
      </w:r>
      <w:r>
        <w:rPr>
          <w:rFonts w:hint="eastAsia" w:cs="宋体"/>
          <w:sz w:val="24"/>
          <w:szCs w:val="24"/>
        </w:rPr>
        <w:t>课题评审程序与方法</w:t>
      </w:r>
    </w:p>
    <w:p>
      <w:pPr>
        <w:spacing w:line="360" w:lineRule="auto"/>
        <w:rPr>
          <w:rFonts w:cs="Times New Roman"/>
          <w:b/>
          <w:bCs/>
          <w:sz w:val="24"/>
          <w:szCs w:val="24"/>
        </w:rPr>
      </w:pPr>
      <w:r>
        <w:rPr>
          <w:rFonts w:hint="eastAsia" w:cs="宋体"/>
          <w:b/>
          <w:bCs/>
          <w:sz w:val="24"/>
          <w:szCs w:val="24"/>
        </w:rPr>
        <w:t>五、研究文献的查阅</w:t>
      </w:r>
    </w:p>
    <w:p>
      <w:pPr>
        <w:spacing w:line="360" w:lineRule="auto"/>
        <w:ind w:firstLine="240" w:firstLineChars="100"/>
        <w:rPr>
          <w:rFonts w:cs="Times New Roman"/>
          <w:sz w:val="24"/>
          <w:szCs w:val="24"/>
        </w:rPr>
      </w:pPr>
      <w:r>
        <w:rPr>
          <w:rFonts w:hint="eastAsia" w:cs="宋体"/>
          <w:sz w:val="24"/>
          <w:szCs w:val="24"/>
        </w:rPr>
        <w:t>（一）研究文献的类别与特点</w:t>
      </w:r>
    </w:p>
    <w:p>
      <w:pPr>
        <w:spacing w:line="360" w:lineRule="auto"/>
        <w:ind w:firstLine="240" w:firstLineChars="100"/>
        <w:rPr>
          <w:rFonts w:cs="Times New Roman"/>
          <w:sz w:val="24"/>
          <w:szCs w:val="24"/>
        </w:rPr>
      </w:pPr>
      <w:r>
        <w:rPr>
          <w:rFonts w:hint="eastAsia" w:cs="宋体"/>
          <w:sz w:val="24"/>
          <w:szCs w:val="24"/>
        </w:rPr>
        <w:t>（二）研究文献搜集的原则、渠道与方法</w:t>
      </w:r>
    </w:p>
    <w:p>
      <w:pPr>
        <w:spacing w:line="360" w:lineRule="auto"/>
        <w:ind w:firstLine="240" w:firstLineChars="100"/>
        <w:rPr>
          <w:rFonts w:cs="Times New Roman"/>
          <w:sz w:val="24"/>
          <w:szCs w:val="24"/>
        </w:rPr>
      </w:pPr>
      <w:r>
        <w:rPr>
          <w:rFonts w:hint="eastAsia" w:cs="宋体"/>
          <w:sz w:val="24"/>
          <w:szCs w:val="24"/>
        </w:rPr>
        <w:t>（三）研究文献的阅读与记录方法</w:t>
      </w:r>
    </w:p>
    <w:p>
      <w:pPr>
        <w:spacing w:line="360" w:lineRule="auto"/>
        <w:ind w:firstLine="240" w:firstLineChars="100"/>
        <w:rPr>
          <w:rFonts w:cs="Times New Roman"/>
          <w:sz w:val="24"/>
          <w:szCs w:val="24"/>
        </w:rPr>
      </w:pPr>
      <w:r>
        <w:rPr>
          <w:rFonts w:hint="eastAsia" w:cs="宋体"/>
          <w:sz w:val="24"/>
          <w:szCs w:val="24"/>
        </w:rPr>
        <w:t>（四）研究文献的综述</w:t>
      </w:r>
    </w:p>
    <w:p>
      <w:pPr>
        <w:spacing w:line="360" w:lineRule="auto"/>
        <w:ind w:firstLine="480" w:firstLineChars="200"/>
        <w:rPr>
          <w:rFonts w:cs="Times New Roman"/>
          <w:sz w:val="24"/>
          <w:szCs w:val="24"/>
        </w:rPr>
      </w:pPr>
      <w:r>
        <w:rPr>
          <w:sz w:val="24"/>
          <w:szCs w:val="24"/>
        </w:rPr>
        <w:t>1.</w:t>
      </w:r>
      <w:r>
        <w:rPr>
          <w:rFonts w:hint="eastAsia" w:cs="宋体"/>
          <w:sz w:val="24"/>
          <w:szCs w:val="24"/>
        </w:rPr>
        <w:t>文献综述特点与作用</w:t>
      </w:r>
    </w:p>
    <w:p>
      <w:pPr>
        <w:spacing w:line="360" w:lineRule="auto"/>
        <w:ind w:left="210" w:leftChars="100" w:firstLine="240" w:firstLineChars="100"/>
        <w:rPr>
          <w:rFonts w:cs="Times New Roman"/>
          <w:sz w:val="24"/>
          <w:szCs w:val="24"/>
        </w:rPr>
      </w:pPr>
      <w:r>
        <w:rPr>
          <w:sz w:val="24"/>
          <w:szCs w:val="24"/>
        </w:rPr>
        <w:t>2.</w:t>
      </w:r>
      <w:r>
        <w:rPr>
          <w:rFonts w:hint="eastAsia" w:cs="宋体"/>
          <w:sz w:val="24"/>
          <w:szCs w:val="24"/>
        </w:rPr>
        <w:t>文献综述格式与内容</w:t>
      </w:r>
    </w:p>
    <w:p>
      <w:pPr>
        <w:spacing w:line="360" w:lineRule="auto"/>
        <w:ind w:left="210" w:leftChars="100" w:firstLine="240" w:firstLineChars="100"/>
        <w:rPr>
          <w:rFonts w:cs="Times New Roman"/>
          <w:sz w:val="24"/>
          <w:szCs w:val="24"/>
        </w:rPr>
      </w:pPr>
      <w:r>
        <w:rPr>
          <w:sz w:val="24"/>
          <w:szCs w:val="24"/>
        </w:rPr>
        <w:t>3.</w:t>
      </w:r>
      <w:r>
        <w:rPr>
          <w:rFonts w:hint="eastAsia" w:cs="宋体"/>
          <w:sz w:val="24"/>
          <w:szCs w:val="24"/>
        </w:rPr>
        <w:t>文献综述基本要求、步骤与方法</w:t>
      </w:r>
    </w:p>
    <w:p>
      <w:pPr>
        <w:spacing w:line="360" w:lineRule="auto"/>
        <w:rPr>
          <w:rFonts w:cs="Times New Roman"/>
          <w:b/>
          <w:bCs/>
          <w:sz w:val="24"/>
          <w:szCs w:val="24"/>
        </w:rPr>
      </w:pPr>
      <w:r>
        <w:rPr>
          <w:rFonts w:hint="eastAsia" w:cs="宋体"/>
          <w:b/>
          <w:bCs/>
          <w:sz w:val="24"/>
          <w:szCs w:val="24"/>
        </w:rPr>
        <w:t>六、研究的设计</w:t>
      </w:r>
    </w:p>
    <w:p>
      <w:pPr>
        <w:spacing w:line="360" w:lineRule="auto"/>
        <w:ind w:firstLine="360" w:firstLineChars="150"/>
        <w:rPr>
          <w:rFonts w:cs="Times New Roman"/>
          <w:sz w:val="24"/>
          <w:szCs w:val="24"/>
        </w:rPr>
      </w:pPr>
      <w:r>
        <w:rPr>
          <w:rFonts w:hint="eastAsia" w:cs="宋体"/>
          <w:sz w:val="24"/>
          <w:szCs w:val="24"/>
        </w:rPr>
        <w:t>（一）研究设计的基本内容</w:t>
      </w:r>
    </w:p>
    <w:p>
      <w:pPr>
        <w:spacing w:line="360" w:lineRule="auto"/>
        <w:ind w:left="210" w:leftChars="100" w:firstLine="240" w:firstLineChars="100"/>
        <w:rPr>
          <w:rFonts w:cs="Times New Roman"/>
          <w:sz w:val="24"/>
          <w:szCs w:val="24"/>
        </w:rPr>
      </w:pPr>
      <w:r>
        <w:rPr>
          <w:sz w:val="24"/>
          <w:szCs w:val="24"/>
        </w:rPr>
        <w:t>1.</w:t>
      </w:r>
      <w:r>
        <w:rPr>
          <w:rFonts w:hint="eastAsia" w:cs="宋体"/>
          <w:sz w:val="24"/>
          <w:szCs w:val="24"/>
        </w:rPr>
        <w:t>明确研究目的与选择研究对象</w:t>
      </w:r>
    </w:p>
    <w:p>
      <w:pPr>
        <w:spacing w:line="360" w:lineRule="auto"/>
        <w:ind w:left="210" w:leftChars="100" w:firstLine="240" w:firstLineChars="100"/>
        <w:rPr>
          <w:rFonts w:cs="Times New Roman"/>
          <w:sz w:val="24"/>
          <w:szCs w:val="24"/>
        </w:rPr>
      </w:pPr>
      <w:r>
        <w:rPr>
          <w:sz w:val="24"/>
          <w:szCs w:val="24"/>
        </w:rPr>
        <w:t>2.</w:t>
      </w:r>
      <w:r>
        <w:rPr>
          <w:rFonts w:hint="eastAsia" w:cs="宋体"/>
          <w:sz w:val="24"/>
          <w:szCs w:val="24"/>
        </w:rPr>
        <w:t>选择研究方法与设计方式</w:t>
      </w:r>
    </w:p>
    <w:p>
      <w:pPr>
        <w:spacing w:line="360" w:lineRule="auto"/>
        <w:ind w:left="210" w:leftChars="100" w:firstLine="240" w:firstLineChars="100"/>
        <w:rPr>
          <w:rFonts w:cs="Times New Roman"/>
          <w:sz w:val="24"/>
          <w:szCs w:val="24"/>
        </w:rPr>
      </w:pPr>
      <w:r>
        <w:rPr>
          <w:sz w:val="24"/>
          <w:szCs w:val="24"/>
        </w:rPr>
        <w:t>3.</w:t>
      </w:r>
      <w:r>
        <w:rPr>
          <w:rFonts w:hint="eastAsia" w:cs="宋体"/>
          <w:sz w:val="24"/>
          <w:szCs w:val="24"/>
        </w:rPr>
        <w:t>确定研究变量与观测指标</w:t>
      </w:r>
    </w:p>
    <w:p>
      <w:pPr>
        <w:spacing w:line="360" w:lineRule="auto"/>
        <w:ind w:left="210" w:leftChars="100" w:firstLine="240" w:firstLineChars="100"/>
        <w:rPr>
          <w:rFonts w:cs="Times New Roman"/>
          <w:sz w:val="24"/>
          <w:szCs w:val="24"/>
        </w:rPr>
      </w:pPr>
      <w:r>
        <w:rPr>
          <w:sz w:val="24"/>
          <w:szCs w:val="24"/>
        </w:rPr>
        <w:t>4.</w:t>
      </w:r>
      <w:r>
        <w:rPr>
          <w:rFonts w:hint="eastAsia" w:cs="宋体"/>
          <w:sz w:val="24"/>
          <w:szCs w:val="24"/>
        </w:rPr>
        <w:t>选择研究工具与材料</w:t>
      </w:r>
    </w:p>
    <w:p>
      <w:pPr>
        <w:spacing w:line="360" w:lineRule="auto"/>
        <w:ind w:left="210" w:leftChars="100" w:firstLine="240" w:firstLineChars="100"/>
        <w:rPr>
          <w:rFonts w:cs="Times New Roman"/>
          <w:sz w:val="24"/>
          <w:szCs w:val="24"/>
        </w:rPr>
      </w:pPr>
      <w:r>
        <w:rPr>
          <w:sz w:val="24"/>
          <w:szCs w:val="24"/>
        </w:rPr>
        <w:t>5.</w:t>
      </w:r>
      <w:r>
        <w:rPr>
          <w:rFonts w:hint="eastAsia" w:cs="宋体"/>
          <w:sz w:val="24"/>
          <w:szCs w:val="24"/>
        </w:rPr>
        <w:t>制定研究程序与选择研究环境</w:t>
      </w:r>
    </w:p>
    <w:p>
      <w:pPr>
        <w:spacing w:line="360" w:lineRule="auto"/>
        <w:ind w:left="210" w:leftChars="100" w:firstLine="240" w:firstLineChars="100"/>
        <w:rPr>
          <w:rFonts w:cs="Times New Roman"/>
          <w:sz w:val="24"/>
          <w:szCs w:val="24"/>
        </w:rPr>
      </w:pPr>
      <w:r>
        <w:rPr>
          <w:sz w:val="24"/>
          <w:szCs w:val="24"/>
        </w:rPr>
        <w:t>6.</w:t>
      </w:r>
      <w:r>
        <w:rPr>
          <w:rFonts w:hint="eastAsia" w:cs="宋体"/>
          <w:sz w:val="24"/>
          <w:szCs w:val="24"/>
        </w:rPr>
        <w:t>考虑数据整理与统计分析的方法</w:t>
      </w:r>
    </w:p>
    <w:p>
      <w:pPr>
        <w:spacing w:line="360" w:lineRule="auto"/>
        <w:ind w:firstLine="240" w:firstLineChars="100"/>
        <w:rPr>
          <w:rFonts w:cs="Times New Roman"/>
          <w:sz w:val="24"/>
          <w:szCs w:val="24"/>
        </w:rPr>
      </w:pPr>
      <w:r>
        <w:rPr>
          <w:rFonts w:hint="eastAsia" w:cs="宋体"/>
          <w:sz w:val="24"/>
          <w:szCs w:val="24"/>
        </w:rPr>
        <w:t>（二）研究设计的标准</w:t>
      </w:r>
    </w:p>
    <w:p>
      <w:pPr>
        <w:spacing w:line="360" w:lineRule="auto"/>
        <w:ind w:left="210" w:leftChars="100" w:firstLine="240" w:firstLineChars="100"/>
        <w:rPr>
          <w:rFonts w:cs="Times New Roman"/>
          <w:sz w:val="24"/>
          <w:szCs w:val="24"/>
        </w:rPr>
      </w:pPr>
      <w:r>
        <w:rPr>
          <w:sz w:val="24"/>
          <w:szCs w:val="24"/>
        </w:rPr>
        <w:t>1.</w:t>
      </w:r>
      <w:r>
        <w:rPr>
          <w:rFonts w:hint="eastAsia" w:cs="宋体"/>
          <w:sz w:val="24"/>
          <w:szCs w:val="24"/>
        </w:rPr>
        <w:t>研究的信度</w:t>
      </w:r>
    </w:p>
    <w:p>
      <w:pPr>
        <w:spacing w:line="360" w:lineRule="auto"/>
        <w:ind w:left="210" w:leftChars="100" w:firstLine="240" w:firstLineChars="100"/>
        <w:rPr>
          <w:rFonts w:cs="Times New Roman"/>
          <w:sz w:val="24"/>
          <w:szCs w:val="24"/>
        </w:rPr>
      </w:pPr>
      <w:r>
        <w:rPr>
          <w:sz w:val="24"/>
          <w:szCs w:val="24"/>
        </w:rPr>
        <w:t>2.</w:t>
      </w:r>
      <w:r>
        <w:rPr>
          <w:rFonts w:hint="eastAsia" w:cs="宋体"/>
          <w:sz w:val="24"/>
          <w:szCs w:val="24"/>
        </w:rPr>
        <w:t>研究的效度</w:t>
      </w:r>
    </w:p>
    <w:p>
      <w:pPr>
        <w:spacing w:line="360" w:lineRule="auto"/>
        <w:ind w:firstLine="240" w:firstLineChars="100"/>
        <w:rPr>
          <w:rFonts w:cs="Times New Roman"/>
          <w:sz w:val="24"/>
          <w:szCs w:val="24"/>
        </w:rPr>
      </w:pPr>
      <w:r>
        <w:rPr>
          <w:rFonts w:hint="eastAsia" w:cs="宋体"/>
          <w:sz w:val="24"/>
          <w:szCs w:val="24"/>
        </w:rPr>
        <w:t>（三）研究对象取样的设计</w:t>
      </w:r>
    </w:p>
    <w:p>
      <w:pPr>
        <w:spacing w:line="360" w:lineRule="auto"/>
        <w:ind w:left="210" w:leftChars="100" w:firstLine="240" w:firstLineChars="100"/>
        <w:rPr>
          <w:rFonts w:cs="Times New Roman"/>
          <w:sz w:val="24"/>
          <w:szCs w:val="24"/>
        </w:rPr>
      </w:pPr>
      <w:r>
        <w:rPr>
          <w:sz w:val="24"/>
          <w:szCs w:val="24"/>
        </w:rPr>
        <w:t>1.</w:t>
      </w:r>
      <w:r>
        <w:rPr>
          <w:rFonts w:hint="eastAsia" w:cs="宋体"/>
          <w:sz w:val="24"/>
          <w:szCs w:val="24"/>
        </w:rPr>
        <w:t>取样设计的意义与原则</w:t>
      </w:r>
    </w:p>
    <w:p>
      <w:pPr>
        <w:spacing w:line="360" w:lineRule="auto"/>
        <w:ind w:left="210" w:leftChars="100" w:firstLine="240" w:firstLineChars="100"/>
        <w:rPr>
          <w:rFonts w:cs="Times New Roman"/>
          <w:sz w:val="24"/>
          <w:szCs w:val="24"/>
        </w:rPr>
      </w:pPr>
      <w:r>
        <w:rPr>
          <w:sz w:val="24"/>
          <w:szCs w:val="24"/>
        </w:rPr>
        <w:t>2.</w:t>
      </w:r>
      <w:r>
        <w:rPr>
          <w:rFonts w:hint="eastAsia" w:cs="宋体"/>
          <w:sz w:val="24"/>
          <w:szCs w:val="24"/>
        </w:rPr>
        <w:t>取样的一般程序</w:t>
      </w:r>
    </w:p>
    <w:p>
      <w:pPr>
        <w:spacing w:line="360" w:lineRule="auto"/>
        <w:ind w:left="210" w:leftChars="100" w:firstLine="240" w:firstLineChars="100"/>
        <w:rPr>
          <w:rFonts w:cs="Times New Roman"/>
          <w:sz w:val="24"/>
          <w:szCs w:val="24"/>
        </w:rPr>
      </w:pPr>
      <w:r>
        <w:rPr>
          <w:sz w:val="24"/>
          <w:szCs w:val="24"/>
        </w:rPr>
        <w:t>3.</w:t>
      </w:r>
      <w:r>
        <w:rPr>
          <w:rFonts w:hint="eastAsia" w:cs="宋体"/>
          <w:sz w:val="24"/>
          <w:szCs w:val="24"/>
        </w:rPr>
        <w:t>取样的基本方法</w:t>
      </w:r>
    </w:p>
    <w:p>
      <w:pPr>
        <w:spacing w:line="360" w:lineRule="auto"/>
        <w:ind w:left="210" w:leftChars="100" w:firstLine="240" w:firstLineChars="100"/>
        <w:rPr>
          <w:rFonts w:cs="Times New Roman"/>
          <w:sz w:val="24"/>
          <w:szCs w:val="24"/>
        </w:rPr>
      </w:pPr>
      <w:r>
        <w:rPr>
          <w:sz w:val="24"/>
          <w:szCs w:val="24"/>
        </w:rPr>
        <w:t>4.</w:t>
      </w:r>
      <w:r>
        <w:rPr>
          <w:rFonts w:hint="eastAsia" w:cs="宋体"/>
          <w:sz w:val="24"/>
          <w:szCs w:val="24"/>
        </w:rPr>
        <w:t>取样误差的计算</w:t>
      </w:r>
    </w:p>
    <w:p>
      <w:pPr>
        <w:spacing w:line="360" w:lineRule="auto"/>
        <w:ind w:left="210" w:leftChars="100" w:firstLine="240" w:firstLineChars="100"/>
        <w:rPr>
          <w:rFonts w:cs="Times New Roman"/>
          <w:sz w:val="24"/>
          <w:szCs w:val="24"/>
        </w:rPr>
      </w:pPr>
      <w:r>
        <w:rPr>
          <w:sz w:val="24"/>
          <w:szCs w:val="24"/>
        </w:rPr>
        <w:t>5.</w:t>
      </w:r>
      <w:r>
        <w:rPr>
          <w:rFonts w:hint="eastAsia" w:cs="宋体"/>
          <w:sz w:val="24"/>
          <w:szCs w:val="24"/>
        </w:rPr>
        <w:t>样本大小的确定</w:t>
      </w:r>
    </w:p>
    <w:p>
      <w:pPr>
        <w:spacing w:line="360" w:lineRule="auto"/>
        <w:ind w:firstLine="240" w:firstLineChars="100"/>
        <w:rPr>
          <w:rFonts w:cs="Times New Roman"/>
          <w:sz w:val="24"/>
          <w:szCs w:val="24"/>
        </w:rPr>
      </w:pPr>
      <w:r>
        <w:rPr>
          <w:rFonts w:hint="eastAsia" w:cs="宋体"/>
          <w:sz w:val="24"/>
          <w:szCs w:val="24"/>
        </w:rPr>
        <w:t>（四）研究变量的确定与研究指标的设计</w:t>
      </w:r>
    </w:p>
    <w:p>
      <w:pPr>
        <w:spacing w:line="360" w:lineRule="auto"/>
        <w:ind w:left="210" w:leftChars="100" w:firstLine="240" w:firstLineChars="100"/>
        <w:jc w:val="left"/>
        <w:rPr>
          <w:rFonts w:cs="Times New Roman"/>
          <w:sz w:val="24"/>
          <w:szCs w:val="24"/>
        </w:rPr>
      </w:pPr>
      <w:r>
        <w:rPr>
          <w:sz w:val="24"/>
          <w:szCs w:val="24"/>
        </w:rPr>
        <w:t>1.</w:t>
      </w:r>
      <w:r>
        <w:rPr>
          <w:rFonts w:hint="eastAsia" w:cs="宋体"/>
          <w:sz w:val="24"/>
          <w:szCs w:val="24"/>
        </w:rPr>
        <w:t>变量的基本类型</w:t>
      </w:r>
    </w:p>
    <w:p>
      <w:pPr>
        <w:spacing w:line="360" w:lineRule="auto"/>
        <w:ind w:left="210" w:leftChars="100" w:firstLine="240" w:firstLineChars="100"/>
        <w:jc w:val="left"/>
        <w:rPr>
          <w:rFonts w:cs="Times New Roman"/>
          <w:sz w:val="24"/>
          <w:szCs w:val="24"/>
        </w:rPr>
      </w:pPr>
      <w:r>
        <w:rPr>
          <w:sz w:val="24"/>
          <w:szCs w:val="24"/>
        </w:rPr>
        <w:t>2.</w:t>
      </w:r>
      <w:r>
        <w:rPr>
          <w:rFonts w:hint="eastAsia" w:cs="宋体"/>
          <w:sz w:val="24"/>
          <w:szCs w:val="24"/>
        </w:rPr>
        <w:t>研究变量的选择</w:t>
      </w:r>
    </w:p>
    <w:p>
      <w:pPr>
        <w:spacing w:line="360" w:lineRule="auto"/>
        <w:ind w:left="210" w:leftChars="100" w:firstLine="240" w:firstLineChars="100"/>
        <w:jc w:val="left"/>
        <w:rPr>
          <w:rFonts w:cs="Times New Roman"/>
          <w:sz w:val="24"/>
          <w:szCs w:val="24"/>
        </w:rPr>
      </w:pPr>
      <w:r>
        <w:rPr>
          <w:sz w:val="24"/>
          <w:szCs w:val="24"/>
        </w:rPr>
        <w:t>3.</w:t>
      </w:r>
      <w:r>
        <w:rPr>
          <w:rFonts w:hint="eastAsia" w:cs="宋体"/>
          <w:sz w:val="24"/>
          <w:szCs w:val="24"/>
        </w:rPr>
        <w:t>研究指标及其测量水平</w:t>
      </w:r>
    </w:p>
    <w:p>
      <w:pPr>
        <w:spacing w:line="360" w:lineRule="auto"/>
        <w:ind w:left="210" w:leftChars="100" w:firstLine="240" w:firstLineChars="100"/>
        <w:jc w:val="left"/>
        <w:rPr>
          <w:rFonts w:cs="Times New Roman"/>
          <w:sz w:val="24"/>
          <w:szCs w:val="24"/>
        </w:rPr>
      </w:pPr>
      <w:r>
        <w:rPr>
          <w:sz w:val="24"/>
          <w:szCs w:val="24"/>
        </w:rPr>
        <w:t>4.</w:t>
      </w:r>
      <w:r>
        <w:rPr>
          <w:rFonts w:hint="eastAsia" w:cs="宋体"/>
          <w:sz w:val="24"/>
          <w:szCs w:val="24"/>
        </w:rPr>
        <w:t>研究指标设计的原则</w:t>
      </w:r>
    </w:p>
    <w:p>
      <w:pPr>
        <w:spacing w:line="360" w:lineRule="auto"/>
        <w:ind w:firstLine="240" w:firstLineChars="100"/>
        <w:rPr>
          <w:rFonts w:cs="Times New Roman"/>
          <w:sz w:val="24"/>
          <w:szCs w:val="24"/>
        </w:rPr>
      </w:pPr>
      <w:r>
        <w:rPr>
          <w:rFonts w:hint="eastAsia" w:cs="宋体"/>
          <w:sz w:val="24"/>
          <w:szCs w:val="24"/>
        </w:rPr>
        <w:t>（五）研究变量与指标操作定义的设计</w:t>
      </w:r>
    </w:p>
    <w:p>
      <w:pPr>
        <w:spacing w:line="360" w:lineRule="auto"/>
        <w:ind w:left="210" w:leftChars="100" w:firstLine="240" w:firstLineChars="100"/>
        <w:jc w:val="left"/>
        <w:rPr>
          <w:rFonts w:cs="Times New Roman"/>
          <w:sz w:val="24"/>
          <w:szCs w:val="24"/>
        </w:rPr>
      </w:pPr>
      <w:r>
        <w:rPr>
          <w:sz w:val="24"/>
          <w:szCs w:val="24"/>
        </w:rPr>
        <w:t>1.</w:t>
      </w:r>
      <w:r>
        <w:rPr>
          <w:rFonts w:hint="eastAsia" w:cs="宋体"/>
          <w:sz w:val="24"/>
          <w:szCs w:val="24"/>
        </w:rPr>
        <w:t>操作定义及其特征</w:t>
      </w:r>
    </w:p>
    <w:p>
      <w:pPr>
        <w:spacing w:line="360" w:lineRule="auto"/>
        <w:ind w:left="210" w:leftChars="100" w:firstLine="240" w:firstLineChars="100"/>
        <w:jc w:val="left"/>
        <w:rPr>
          <w:rFonts w:cs="Times New Roman"/>
          <w:sz w:val="24"/>
          <w:szCs w:val="24"/>
        </w:rPr>
      </w:pPr>
      <w:r>
        <w:rPr>
          <w:sz w:val="24"/>
          <w:szCs w:val="24"/>
        </w:rPr>
        <w:t>2.</w:t>
      </w:r>
      <w:r>
        <w:rPr>
          <w:rFonts w:hint="eastAsia" w:cs="宋体"/>
          <w:sz w:val="24"/>
          <w:szCs w:val="24"/>
        </w:rPr>
        <w:t>操作定义的作用</w:t>
      </w:r>
    </w:p>
    <w:p>
      <w:pPr>
        <w:spacing w:line="360" w:lineRule="auto"/>
        <w:ind w:left="210" w:leftChars="100" w:firstLine="240" w:firstLineChars="100"/>
        <w:jc w:val="left"/>
        <w:rPr>
          <w:rFonts w:cs="Times New Roman"/>
          <w:sz w:val="24"/>
          <w:szCs w:val="24"/>
        </w:rPr>
      </w:pPr>
      <w:r>
        <w:rPr>
          <w:sz w:val="24"/>
          <w:szCs w:val="24"/>
        </w:rPr>
        <w:t>3.</w:t>
      </w:r>
      <w:r>
        <w:rPr>
          <w:rFonts w:hint="eastAsia" w:cs="宋体"/>
          <w:sz w:val="24"/>
          <w:szCs w:val="24"/>
        </w:rPr>
        <w:t>操作定义设计的原则</w:t>
      </w:r>
    </w:p>
    <w:p>
      <w:pPr>
        <w:spacing w:line="360" w:lineRule="auto"/>
        <w:ind w:left="210" w:leftChars="100" w:firstLine="240" w:firstLineChars="100"/>
        <w:jc w:val="left"/>
        <w:rPr>
          <w:rFonts w:cs="Times New Roman"/>
          <w:sz w:val="24"/>
          <w:szCs w:val="24"/>
        </w:rPr>
      </w:pPr>
      <w:r>
        <w:rPr>
          <w:sz w:val="24"/>
          <w:szCs w:val="24"/>
        </w:rPr>
        <w:t>4.</w:t>
      </w:r>
      <w:r>
        <w:rPr>
          <w:rFonts w:hint="eastAsia" w:cs="宋体"/>
          <w:sz w:val="24"/>
          <w:szCs w:val="24"/>
        </w:rPr>
        <w:t>操作定义设计的方法</w:t>
      </w:r>
    </w:p>
    <w:p>
      <w:pPr>
        <w:spacing w:line="360" w:lineRule="auto"/>
        <w:ind w:firstLine="240" w:firstLineChars="100"/>
        <w:rPr>
          <w:rFonts w:cs="Times New Roman"/>
          <w:sz w:val="24"/>
          <w:szCs w:val="24"/>
        </w:rPr>
      </w:pPr>
      <w:r>
        <w:rPr>
          <w:rFonts w:hint="eastAsia" w:cs="宋体"/>
          <w:sz w:val="24"/>
          <w:szCs w:val="24"/>
        </w:rPr>
        <w:t>（六）无关变量控制方法的选择</w:t>
      </w:r>
    </w:p>
    <w:p>
      <w:pPr>
        <w:spacing w:line="360" w:lineRule="auto"/>
        <w:ind w:left="210" w:leftChars="100" w:firstLine="240" w:firstLineChars="100"/>
        <w:jc w:val="left"/>
        <w:rPr>
          <w:rFonts w:cs="Times New Roman"/>
          <w:sz w:val="24"/>
          <w:szCs w:val="24"/>
        </w:rPr>
      </w:pPr>
      <w:r>
        <w:rPr>
          <w:sz w:val="24"/>
          <w:szCs w:val="24"/>
        </w:rPr>
        <w:t>1.</w:t>
      </w:r>
      <w:r>
        <w:rPr>
          <w:rFonts w:hint="eastAsia" w:cs="宋体"/>
          <w:sz w:val="24"/>
          <w:szCs w:val="24"/>
        </w:rPr>
        <w:t>无关变量的主要类别</w:t>
      </w:r>
    </w:p>
    <w:p>
      <w:pPr>
        <w:spacing w:line="360" w:lineRule="auto"/>
        <w:ind w:left="210" w:leftChars="100" w:firstLine="240" w:firstLineChars="100"/>
        <w:jc w:val="left"/>
        <w:rPr>
          <w:rFonts w:cs="Times New Roman"/>
          <w:sz w:val="24"/>
          <w:szCs w:val="24"/>
        </w:rPr>
      </w:pPr>
      <w:r>
        <w:rPr>
          <w:sz w:val="24"/>
          <w:szCs w:val="24"/>
        </w:rPr>
        <w:t>2.</w:t>
      </w:r>
      <w:r>
        <w:rPr>
          <w:rFonts w:hint="eastAsia" w:cs="宋体"/>
          <w:sz w:val="24"/>
          <w:szCs w:val="24"/>
        </w:rPr>
        <w:t>无关变量的两种影响</w:t>
      </w:r>
    </w:p>
    <w:p>
      <w:pPr>
        <w:spacing w:line="360" w:lineRule="auto"/>
        <w:ind w:left="210" w:leftChars="100" w:firstLine="240" w:firstLineChars="100"/>
        <w:jc w:val="left"/>
        <w:rPr>
          <w:rFonts w:cs="Times New Roman"/>
          <w:sz w:val="24"/>
          <w:szCs w:val="24"/>
        </w:rPr>
      </w:pPr>
      <w:r>
        <w:rPr>
          <w:sz w:val="24"/>
          <w:szCs w:val="24"/>
        </w:rPr>
        <w:t>3.</w:t>
      </w:r>
      <w:r>
        <w:rPr>
          <w:rFonts w:hint="eastAsia" w:cs="宋体"/>
          <w:sz w:val="24"/>
          <w:szCs w:val="24"/>
        </w:rPr>
        <w:t>无关变量的控制</w:t>
      </w:r>
    </w:p>
    <w:p>
      <w:pPr>
        <w:spacing w:line="360" w:lineRule="auto"/>
        <w:jc w:val="left"/>
        <w:rPr>
          <w:rFonts w:cs="Times New Roman"/>
          <w:b/>
          <w:bCs/>
          <w:sz w:val="24"/>
          <w:szCs w:val="24"/>
        </w:rPr>
      </w:pPr>
      <w:r>
        <w:rPr>
          <w:rFonts w:hint="eastAsia" w:cs="宋体"/>
          <w:b/>
          <w:bCs/>
          <w:sz w:val="24"/>
          <w:szCs w:val="24"/>
        </w:rPr>
        <w:t>七、具体的研究方法</w:t>
      </w:r>
    </w:p>
    <w:p>
      <w:pPr>
        <w:spacing w:line="360" w:lineRule="auto"/>
        <w:ind w:firstLine="240" w:firstLineChars="100"/>
        <w:jc w:val="left"/>
        <w:rPr>
          <w:rFonts w:cs="Times New Roman"/>
          <w:sz w:val="24"/>
          <w:szCs w:val="24"/>
        </w:rPr>
      </w:pPr>
      <w:r>
        <w:rPr>
          <w:rFonts w:hint="eastAsia" w:cs="宋体"/>
          <w:sz w:val="24"/>
          <w:szCs w:val="24"/>
        </w:rPr>
        <w:t>（一）观察法</w:t>
      </w:r>
    </w:p>
    <w:p>
      <w:pPr>
        <w:spacing w:line="360" w:lineRule="auto"/>
        <w:ind w:firstLine="240" w:firstLineChars="100"/>
        <w:jc w:val="left"/>
        <w:rPr>
          <w:rFonts w:cs="Times New Roman"/>
          <w:sz w:val="24"/>
          <w:szCs w:val="24"/>
        </w:rPr>
      </w:pPr>
      <w:r>
        <w:rPr>
          <w:rFonts w:hint="eastAsia" w:cs="宋体"/>
          <w:sz w:val="24"/>
          <w:szCs w:val="24"/>
        </w:rPr>
        <w:t>（二）访谈法</w:t>
      </w:r>
    </w:p>
    <w:p>
      <w:pPr>
        <w:spacing w:line="360" w:lineRule="auto"/>
        <w:ind w:firstLine="240" w:firstLineChars="100"/>
        <w:jc w:val="left"/>
        <w:rPr>
          <w:rFonts w:cs="Times New Roman"/>
          <w:sz w:val="24"/>
          <w:szCs w:val="24"/>
        </w:rPr>
      </w:pPr>
      <w:r>
        <w:rPr>
          <w:rFonts w:hint="eastAsia" w:cs="宋体"/>
          <w:sz w:val="24"/>
          <w:szCs w:val="24"/>
        </w:rPr>
        <w:t>（三）问卷法</w:t>
      </w:r>
    </w:p>
    <w:p>
      <w:pPr>
        <w:spacing w:line="360" w:lineRule="auto"/>
        <w:ind w:firstLine="240" w:firstLineChars="100"/>
        <w:jc w:val="left"/>
        <w:rPr>
          <w:rFonts w:cs="Times New Roman"/>
          <w:sz w:val="24"/>
          <w:szCs w:val="24"/>
        </w:rPr>
      </w:pPr>
      <w:r>
        <w:rPr>
          <w:rFonts w:hint="eastAsia" w:cs="宋体"/>
          <w:sz w:val="24"/>
          <w:szCs w:val="24"/>
        </w:rPr>
        <w:t>（四）测验法</w:t>
      </w:r>
    </w:p>
    <w:p>
      <w:pPr>
        <w:spacing w:line="360" w:lineRule="auto"/>
        <w:ind w:firstLine="240" w:firstLineChars="100"/>
        <w:jc w:val="left"/>
        <w:rPr>
          <w:rFonts w:cs="Times New Roman"/>
          <w:sz w:val="24"/>
          <w:szCs w:val="24"/>
        </w:rPr>
      </w:pPr>
      <w:r>
        <w:rPr>
          <w:rFonts w:hint="eastAsia" w:cs="宋体"/>
          <w:sz w:val="24"/>
          <w:szCs w:val="24"/>
        </w:rPr>
        <w:t>（五）实验法</w:t>
      </w:r>
    </w:p>
    <w:p>
      <w:pPr>
        <w:spacing w:line="360" w:lineRule="auto"/>
        <w:ind w:firstLine="240" w:firstLineChars="100"/>
        <w:jc w:val="left"/>
        <w:rPr>
          <w:rFonts w:cs="Times New Roman"/>
          <w:sz w:val="24"/>
          <w:szCs w:val="24"/>
        </w:rPr>
      </w:pPr>
      <w:r>
        <w:rPr>
          <w:rFonts w:hint="eastAsia" w:cs="宋体"/>
          <w:sz w:val="24"/>
          <w:szCs w:val="24"/>
        </w:rPr>
        <w:t>（六）语义分析法</w:t>
      </w:r>
    </w:p>
    <w:p>
      <w:pPr>
        <w:spacing w:line="360" w:lineRule="auto"/>
        <w:ind w:firstLine="240" w:firstLineChars="100"/>
        <w:jc w:val="left"/>
        <w:rPr>
          <w:rFonts w:cs="Times New Roman"/>
          <w:sz w:val="24"/>
          <w:szCs w:val="24"/>
        </w:rPr>
      </w:pPr>
      <w:r>
        <w:rPr>
          <w:rFonts w:hint="eastAsia" w:cs="宋体"/>
          <w:sz w:val="24"/>
          <w:szCs w:val="24"/>
        </w:rPr>
        <w:t>（七）</w:t>
      </w:r>
      <w:r>
        <w:rPr>
          <w:sz w:val="24"/>
          <w:szCs w:val="24"/>
        </w:rPr>
        <w:t>Q</w:t>
      </w:r>
      <w:r>
        <w:rPr>
          <w:rFonts w:hint="eastAsia" w:cs="宋体"/>
          <w:sz w:val="24"/>
          <w:szCs w:val="24"/>
        </w:rPr>
        <w:t>分类技术</w:t>
      </w:r>
    </w:p>
    <w:p>
      <w:pPr>
        <w:spacing w:line="360" w:lineRule="auto"/>
        <w:ind w:firstLine="240" w:firstLineChars="100"/>
        <w:jc w:val="left"/>
        <w:rPr>
          <w:rFonts w:cs="Times New Roman"/>
          <w:sz w:val="24"/>
          <w:szCs w:val="24"/>
        </w:rPr>
      </w:pPr>
      <w:r>
        <w:rPr>
          <w:rFonts w:hint="eastAsia" w:cs="宋体"/>
          <w:sz w:val="24"/>
          <w:szCs w:val="24"/>
        </w:rPr>
        <w:t>（八）内容分析法</w:t>
      </w:r>
    </w:p>
    <w:p>
      <w:pPr>
        <w:spacing w:line="360" w:lineRule="auto"/>
        <w:ind w:firstLine="240" w:firstLineChars="100"/>
        <w:jc w:val="left"/>
        <w:rPr>
          <w:rFonts w:cs="Times New Roman"/>
          <w:sz w:val="24"/>
          <w:szCs w:val="24"/>
        </w:rPr>
      </w:pPr>
      <w:r>
        <w:rPr>
          <w:rFonts w:hint="eastAsia" w:cs="宋体"/>
          <w:sz w:val="24"/>
          <w:szCs w:val="24"/>
        </w:rPr>
        <w:t>（九）口语报告法</w:t>
      </w:r>
    </w:p>
    <w:p>
      <w:pPr>
        <w:spacing w:line="360" w:lineRule="auto"/>
        <w:ind w:firstLine="240" w:firstLineChars="100"/>
        <w:jc w:val="left"/>
        <w:rPr>
          <w:rFonts w:cs="Times New Roman"/>
          <w:sz w:val="24"/>
          <w:szCs w:val="24"/>
        </w:rPr>
      </w:pPr>
      <w:r>
        <w:rPr>
          <w:rFonts w:hint="eastAsia" w:cs="宋体"/>
          <w:sz w:val="24"/>
          <w:szCs w:val="24"/>
        </w:rPr>
        <w:t>（十）社会测量法</w:t>
      </w:r>
    </w:p>
    <w:p>
      <w:pPr>
        <w:spacing w:line="360" w:lineRule="auto"/>
        <w:jc w:val="left"/>
        <w:rPr>
          <w:rFonts w:cs="Times New Roman"/>
          <w:b/>
          <w:bCs/>
          <w:sz w:val="24"/>
          <w:szCs w:val="24"/>
        </w:rPr>
      </w:pPr>
      <w:r>
        <w:rPr>
          <w:rFonts w:hint="eastAsia" w:cs="宋体"/>
          <w:b/>
          <w:bCs/>
          <w:sz w:val="24"/>
          <w:szCs w:val="24"/>
        </w:rPr>
        <w:t>八、研究结果的整理与定性分析</w:t>
      </w:r>
    </w:p>
    <w:p>
      <w:pPr>
        <w:spacing w:line="360" w:lineRule="auto"/>
        <w:ind w:firstLine="240" w:firstLineChars="100"/>
        <w:jc w:val="left"/>
        <w:rPr>
          <w:rFonts w:cs="Times New Roman"/>
          <w:sz w:val="24"/>
          <w:szCs w:val="24"/>
        </w:rPr>
      </w:pPr>
      <w:r>
        <w:rPr>
          <w:rFonts w:hint="eastAsia" w:cs="宋体"/>
          <w:sz w:val="24"/>
          <w:szCs w:val="24"/>
        </w:rPr>
        <w:t>（一）研究数据、资料的整理</w:t>
      </w:r>
    </w:p>
    <w:p>
      <w:pPr>
        <w:spacing w:line="360" w:lineRule="auto"/>
        <w:ind w:firstLine="240" w:firstLineChars="100"/>
        <w:jc w:val="left"/>
        <w:rPr>
          <w:rFonts w:cs="Times New Roman"/>
          <w:sz w:val="24"/>
          <w:szCs w:val="24"/>
        </w:rPr>
      </w:pPr>
      <w:r>
        <w:rPr>
          <w:rFonts w:hint="eastAsia" w:cs="宋体"/>
          <w:sz w:val="24"/>
          <w:szCs w:val="24"/>
        </w:rPr>
        <w:t>（二）资料的编码</w:t>
      </w:r>
    </w:p>
    <w:p>
      <w:pPr>
        <w:spacing w:line="360" w:lineRule="auto"/>
        <w:ind w:firstLine="240" w:firstLineChars="100"/>
        <w:jc w:val="left"/>
        <w:rPr>
          <w:rFonts w:cs="Times New Roman"/>
          <w:sz w:val="24"/>
          <w:szCs w:val="24"/>
        </w:rPr>
      </w:pPr>
      <w:r>
        <w:rPr>
          <w:rFonts w:hint="eastAsia" w:cs="宋体"/>
          <w:sz w:val="24"/>
          <w:szCs w:val="24"/>
        </w:rPr>
        <w:t>（三）定性分析的特点、方法、过程与基本思路</w:t>
      </w:r>
    </w:p>
    <w:p>
      <w:pPr>
        <w:spacing w:line="360" w:lineRule="auto"/>
        <w:jc w:val="left"/>
        <w:rPr>
          <w:rFonts w:cs="Times New Roman"/>
          <w:b/>
          <w:bCs/>
          <w:sz w:val="24"/>
          <w:szCs w:val="24"/>
        </w:rPr>
      </w:pPr>
      <w:r>
        <w:rPr>
          <w:rFonts w:hint="eastAsia" w:cs="宋体"/>
          <w:b/>
          <w:bCs/>
          <w:sz w:val="24"/>
          <w:szCs w:val="24"/>
        </w:rPr>
        <w:t>九、研究结果的定量分析</w:t>
      </w:r>
    </w:p>
    <w:p>
      <w:pPr>
        <w:spacing w:line="360" w:lineRule="auto"/>
        <w:ind w:firstLine="240" w:firstLineChars="100"/>
        <w:jc w:val="left"/>
        <w:rPr>
          <w:rFonts w:cs="Times New Roman"/>
          <w:sz w:val="24"/>
          <w:szCs w:val="24"/>
        </w:rPr>
      </w:pPr>
      <w:r>
        <w:rPr>
          <w:rFonts w:hint="eastAsia" w:cs="宋体"/>
          <w:sz w:val="24"/>
          <w:szCs w:val="24"/>
        </w:rPr>
        <w:t>（一）统计分析的功能与基本内容</w:t>
      </w:r>
    </w:p>
    <w:p>
      <w:pPr>
        <w:spacing w:line="360" w:lineRule="auto"/>
        <w:ind w:firstLine="240" w:firstLineChars="100"/>
        <w:jc w:val="left"/>
        <w:rPr>
          <w:rFonts w:cs="Times New Roman"/>
          <w:sz w:val="24"/>
          <w:szCs w:val="24"/>
        </w:rPr>
      </w:pPr>
      <w:r>
        <w:rPr>
          <w:rFonts w:hint="eastAsia" w:cs="宋体"/>
          <w:sz w:val="24"/>
          <w:szCs w:val="24"/>
        </w:rPr>
        <w:t>（二）统计分析方法的选择</w:t>
      </w:r>
    </w:p>
    <w:p>
      <w:pPr>
        <w:spacing w:line="360" w:lineRule="auto"/>
        <w:ind w:firstLine="240" w:firstLineChars="100"/>
        <w:jc w:val="left"/>
        <w:rPr>
          <w:rFonts w:cs="Times New Roman"/>
          <w:sz w:val="24"/>
          <w:szCs w:val="24"/>
        </w:rPr>
      </w:pPr>
      <w:r>
        <w:rPr>
          <w:rFonts w:hint="eastAsia" w:cs="宋体"/>
          <w:sz w:val="24"/>
          <w:szCs w:val="24"/>
        </w:rPr>
        <w:t>（三）描述统计</w:t>
      </w:r>
    </w:p>
    <w:p>
      <w:pPr>
        <w:spacing w:line="360" w:lineRule="auto"/>
        <w:ind w:firstLine="240" w:firstLineChars="100"/>
        <w:jc w:val="left"/>
        <w:rPr>
          <w:rFonts w:cs="Times New Roman"/>
          <w:sz w:val="24"/>
          <w:szCs w:val="24"/>
        </w:rPr>
      </w:pPr>
      <w:r>
        <w:rPr>
          <w:rFonts w:hint="eastAsia" w:cs="宋体"/>
          <w:sz w:val="24"/>
          <w:szCs w:val="24"/>
        </w:rPr>
        <w:t>（四）推论统计</w:t>
      </w:r>
    </w:p>
    <w:p>
      <w:pPr>
        <w:spacing w:line="360" w:lineRule="auto"/>
        <w:ind w:firstLine="240" w:firstLineChars="100"/>
        <w:jc w:val="left"/>
        <w:rPr>
          <w:rFonts w:cs="Times New Roman"/>
          <w:sz w:val="24"/>
          <w:szCs w:val="24"/>
        </w:rPr>
      </w:pPr>
      <w:r>
        <w:rPr>
          <w:rFonts w:hint="eastAsia" w:cs="宋体"/>
          <w:sz w:val="24"/>
          <w:szCs w:val="24"/>
        </w:rPr>
        <w:t>（五）多元分析方法</w:t>
      </w:r>
    </w:p>
    <w:p>
      <w:pPr>
        <w:spacing w:line="360" w:lineRule="auto"/>
        <w:jc w:val="left"/>
        <w:rPr>
          <w:rFonts w:cs="Times New Roman"/>
          <w:b/>
          <w:bCs/>
          <w:sz w:val="24"/>
          <w:szCs w:val="24"/>
        </w:rPr>
      </w:pPr>
      <w:r>
        <w:rPr>
          <w:rFonts w:hint="eastAsia" w:cs="宋体"/>
          <w:b/>
          <w:bCs/>
          <w:sz w:val="24"/>
          <w:szCs w:val="24"/>
        </w:rPr>
        <w:t>十、研究结果的解释</w:t>
      </w:r>
    </w:p>
    <w:p>
      <w:pPr>
        <w:spacing w:line="360" w:lineRule="auto"/>
        <w:ind w:firstLine="240" w:firstLineChars="100"/>
        <w:jc w:val="left"/>
        <w:rPr>
          <w:rFonts w:cs="Times New Roman"/>
          <w:sz w:val="24"/>
          <w:szCs w:val="24"/>
        </w:rPr>
      </w:pPr>
      <w:r>
        <w:rPr>
          <w:rFonts w:hint="eastAsia" w:cs="宋体"/>
          <w:sz w:val="24"/>
          <w:szCs w:val="24"/>
        </w:rPr>
        <w:t>（一）研究结果解释的内容与方法</w:t>
      </w:r>
    </w:p>
    <w:p>
      <w:pPr>
        <w:spacing w:line="360" w:lineRule="auto"/>
        <w:ind w:firstLine="240" w:firstLineChars="100"/>
        <w:jc w:val="left"/>
        <w:rPr>
          <w:rFonts w:cs="Times New Roman"/>
          <w:sz w:val="24"/>
          <w:szCs w:val="24"/>
        </w:rPr>
      </w:pPr>
      <w:r>
        <w:rPr>
          <w:rFonts w:hint="eastAsia" w:cs="宋体"/>
          <w:sz w:val="24"/>
          <w:szCs w:val="24"/>
        </w:rPr>
        <w:t>（二）结果解释与研究结论的概括性</w:t>
      </w:r>
    </w:p>
    <w:p>
      <w:pPr>
        <w:spacing w:line="360" w:lineRule="auto"/>
        <w:ind w:firstLine="240" w:firstLineChars="100"/>
        <w:jc w:val="left"/>
        <w:rPr>
          <w:rFonts w:cs="Times New Roman"/>
          <w:sz w:val="24"/>
          <w:szCs w:val="24"/>
        </w:rPr>
      </w:pPr>
      <w:r>
        <w:rPr>
          <w:rFonts w:hint="eastAsia" w:cs="宋体"/>
          <w:sz w:val="24"/>
          <w:szCs w:val="24"/>
        </w:rPr>
        <w:t>（三）结果解释与理论建构</w:t>
      </w:r>
    </w:p>
    <w:p>
      <w:pPr>
        <w:spacing w:line="360" w:lineRule="auto"/>
        <w:jc w:val="left"/>
        <w:rPr>
          <w:rFonts w:cs="Times New Roman"/>
          <w:b/>
          <w:bCs/>
          <w:sz w:val="24"/>
          <w:szCs w:val="24"/>
        </w:rPr>
      </w:pPr>
      <w:r>
        <w:rPr>
          <w:rFonts w:hint="eastAsia" w:cs="宋体"/>
          <w:b/>
          <w:bCs/>
          <w:sz w:val="24"/>
          <w:szCs w:val="24"/>
        </w:rPr>
        <w:t>十一、研究报告的撰写</w:t>
      </w:r>
    </w:p>
    <w:p>
      <w:pPr>
        <w:spacing w:line="360" w:lineRule="auto"/>
        <w:ind w:firstLine="240" w:firstLineChars="100"/>
        <w:jc w:val="left"/>
        <w:rPr>
          <w:rFonts w:cs="Times New Roman"/>
          <w:sz w:val="24"/>
          <w:szCs w:val="24"/>
        </w:rPr>
      </w:pPr>
      <w:r>
        <w:rPr>
          <w:rFonts w:hint="eastAsia" w:cs="宋体"/>
          <w:sz w:val="24"/>
          <w:szCs w:val="24"/>
        </w:rPr>
        <w:t>（一）研究报告撰写的意义、特点和程序</w:t>
      </w:r>
    </w:p>
    <w:p>
      <w:pPr>
        <w:spacing w:line="360" w:lineRule="auto"/>
        <w:ind w:firstLine="240" w:firstLineChars="100"/>
        <w:jc w:val="left"/>
        <w:rPr>
          <w:rFonts w:cs="Times New Roman"/>
          <w:sz w:val="24"/>
          <w:szCs w:val="24"/>
        </w:rPr>
      </w:pPr>
      <w:r>
        <w:rPr>
          <w:rFonts w:hint="eastAsia" w:cs="宋体"/>
          <w:sz w:val="24"/>
          <w:szCs w:val="24"/>
        </w:rPr>
        <w:t>（二）研究报告的格式和行文要求</w:t>
      </w:r>
    </w:p>
    <w:p>
      <w:pPr>
        <w:spacing w:line="360" w:lineRule="auto"/>
        <w:ind w:firstLine="240" w:firstLineChars="100"/>
        <w:jc w:val="left"/>
        <w:rPr>
          <w:rFonts w:cs="Times New Roman"/>
          <w:sz w:val="24"/>
          <w:szCs w:val="24"/>
        </w:rPr>
      </w:pPr>
      <w:r>
        <w:rPr>
          <w:rFonts w:hint="eastAsia" w:cs="宋体"/>
          <w:sz w:val="24"/>
          <w:szCs w:val="24"/>
        </w:rPr>
        <w:t>（三）研究报告中的表、图运用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FF0"/>
    <w:rsid w:val="00022E2A"/>
    <w:rsid w:val="00040D6D"/>
    <w:rsid w:val="000B29F1"/>
    <w:rsid w:val="00151A28"/>
    <w:rsid w:val="00244D5F"/>
    <w:rsid w:val="0032496F"/>
    <w:rsid w:val="00371B73"/>
    <w:rsid w:val="004D1BBA"/>
    <w:rsid w:val="005C7DE2"/>
    <w:rsid w:val="00797F6B"/>
    <w:rsid w:val="00821081"/>
    <w:rsid w:val="00837667"/>
    <w:rsid w:val="00885C15"/>
    <w:rsid w:val="008E194C"/>
    <w:rsid w:val="009A11B4"/>
    <w:rsid w:val="009A4D08"/>
    <w:rsid w:val="009C301E"/>
    <w:rsid w:val="00BD61D4"/>
    <w:rsid w:val="00C703B7"/>
    <w:rsid w:val="00C76FF0"/>
    <w:rsid w:val="00CC30AD"/>
    <w:rsid w:val="00DB3C6F"/>
    <w:rsid w:val="00DB7FD2"/>
    <w:rsid w:val="00E9612F"/>
    <w:rsid w:val="00EE4D82"/>
    <w:rsid w:val="00F04FFC"/>
    <w:rsid w:val="00FC299E"/>
    <w:rsid w:val="06997081"/>
    <w:rsid w:val="09EC7CE2"/>
    <w:rsid w:val="1378494C"/>
    <w:rsid w:val="18B149DD"/>
    <w:rsid w:val="24BD562A"/>
    <w:rsid w:val="2AE2562A"/>
    <w:rsid w:val="2ED9555C"/>
    <w:rsid w:val="3E606174"/>
    <w:rsid w:val="43D1522A"/>
    <w:rsid w:val="44550D9F"/>
    <w:rsid w:val="44C879A7"/>
    <w:rsid w:val="5A671266"/>
    <w:rsid w:val="5E8C7531"/>
    <w:rsid w:val="5E982298"/>
    <w:rsid w:val="5FEA2974"/>
    <w:rsid w:val="66D83448"/>
    <w:rsid w:val="68E86E56"/>
    <w:rsid w:val="756B5539"/>
    <w:rsid w:val="79FC7CB9"/>
    <w:rsid w:val="7A990B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locked/>
    <w:uiPriority w:val="99"/>
    <w:rPr>
      <w:rFonts w:ascii="Calibri" w:hAnsi="Calibri" w:eastAsia="宋体" w:cs="Calibri"/>
      <w:kern w:val="2"/>
      <w:sz w:val="18"/>
      <w:szCs w:val="18"/>
    </w:rPr>
  </w:style>
  <w:style w:type="character" w:customStyle="1" w:styleId="7">
    <w:name w:val="页脚 字符"/>
    <w:link w:val="2"/>
    <w:qFormat/>
    <w:locked/>
    <w:uiPriority w:val="99"/>
    <w:rPr>
      <w:rFonts w:ascii="Calibri" w:hAnsi="Calibri" w:eastAsia="宋体" w:cs="Calibri"/>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305</Words>
  <Characters>1741</Characters>
  <Lines>14</Lines>
  <Paragraphs>4</Paragraphs>
  <TotalTime>1</TotalTime>
  <ScaleCrop>false</ScaleCrop>
  <LinksUpToDate>false</LinksUpToDate>
  <CharactersWithSpaces>2042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李梦佳</cp:lastModifiedBy>
  <dcterms:modified xsi:type="dcterms:W3CDTF">2021-09-03T01:13:04Z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649561F694CD4339AE68D097E3B30E49</vt:lpwstr>
  </property>
</Properties>
</file>