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180975</wp:posOffset>
            </wp:positionV>
            <wp:extent cx="2533650" cy="506730"/>
            <wp:effectExtent l="0" t="0" r="0" b="7620"/>
            <wp:wrapNone/>
            <wp:docPr id="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ascii="黑体" w:eastAsia="黑体"/>
          <w:sz w:val="44"/>
          <w:szCs w:val="44"/>
        </w:rPr>
        <w:t>4</w:t>
      </w:r>
      <w:r>
        <w:rPr>
          <w:rFonts w:hint="eastAsia" w:ascii="黑体" w:eastAsia="黑体"/>
          <w:sz w:val="44"/>
          <w:szCs w:val="44"/>
        </w:rPr>
        <w:t>年全国硕士研究生招生考试大纲</w:t>
      </w: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0" w:lineRule="atLeast"/>
        <w:rPr>
          <w:rFonts w:hint="eastAsia" w:ascii="宋体" w:hAnsi="宋体" w:cs="宋体"/>
          <w:bCs/>
          <w:sz w:val="21"/>
          <w:szCs w:val="21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 xml:space="preserve">     </w:t>
      </w:r>
      <w:r>
        <w:rPr>
          <w:rFonts w:hint="eastAsia" w:ascii="宋体" w:hAnsi="宋体"/>
          <w:sz w:val="30"/>
          <w:szCs w:val="30"/>
        </w:rPr>
        <w:t>科目名称：</w:t>
      </w:r>
      <w:r>
        <w:rPr>
          <w:rFonts w:hint="eastAsia" w:ascii="宋体" w:hAnsi="宋体" w:cs="宋体"/>
          <w:b/>
          <w:bCs/>
          <w:sz w:val="32"/>
          <w:szCs w:val="32"/>
        </w:rPr>
        <w:t>音乐教育学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（同等学力考生加试科目1）</w:t>
      </w:r>
    </w:p>
    <w:p>
      <w:pPr>
        <w:ind w:left="1260" w:leftChars="600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适用专业：130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00【艺术学】</w:t>
      </w:r>
    </w:p>
    <w:p>
      <w:pPr>
        <w:ind w:left="1260" w:leftChars="600" w:firstLine="2100" w:firstLineChars="7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135</w:t>
      </w:r>
      <w:r>
        <w:rPr>
          <w:rFonts w:ascii="宋体" w:hAnsi="宋体"/>
          <w:sz w:val="30"/>
          <w:szCs w:val="30"/>
        </w:rPr>
        <w:t>200</w:t>
      </w:r>
      <w:r>
        <w:rPr>
          <w:rFonts w:hint="eastAsia" w:ascii="宋体" w:hAnsi="宋体"/>
          <w:sz w:val="30"/>
          <w:szCs w:val="30"/>
        </w:rPr>
        <w:t>【音乐】</w:t>
      </w:r>
    </w:p>
    <w:p>
      <w:pPr>
        <w:ind w:left="1260" w:leftChars="600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制订单位：沈阳师范大学</w:t>
      </w:r>
    </w:p>
    <w:p>
      <w:pPr>
        <w:ind w:left="1260" w:leftChars="600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修订日期：202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年9月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0" w:lineRule="atLeast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0" w:lineRule="atLeast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0" w:lineRule="atLeast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0" w:lineRule="atLeast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0" w:lineRule="atLeast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0" w:lineRule="atLeast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0" w:lineRule="atLeast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400" w:lineRule="exact"/>
        <w:jc w:val="both"/>
        <w:rPr>
          <w:rFonts w:hint="eastAsia" w:ascii="黑体" w:hAnsi="宋体" w:eastAsia="黑体" w:cs="宋体"/>
          <w:bCs/>
          <w:sz w:val="24"/>
          <w:szCs w:val="24"/>
          <w:lang w:eastAsia="zh-CN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400" w:lineRule="exact"/>
        <w:jc w:val="both"/>
        <w:rPr>
          <w:rFonts w:hint="eastAsia"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一、</w:t>
      </w:r>
      <w:r>
        <w:rPr>
          <w:rFonts w:hint="eastAsia" w:ascii="黑体" w:hAnsi="黑体" w:eastAsia="黑体" w:cs="宋体"/>
          <w:b/>
          <w:bCs/>
          <w:sz w:val="30"/>
          <w:szCs w:val="30"/>
        </w:rPr>
        <w:t>考查目标与要求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要求考生掌握学校音乐教育学的基本范畴与音乐教育的一般规律，了解国外音乐教育的发展趋势与方法，了解普通学校音乐教育课程的目标、内容、方法与评价，并具有一定的教学设计与实践操作能力。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400" w:lineRule="exact"/>
        <w:jc w:val="both"/>
        <w:rPr>
          <w:rFonts w:hint="eastAsia"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二、考试主要内容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绪论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第一节 音乐教育学研究的目的与任务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第二节 普通学校音乐教育学的研究范围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第三节 音乐教育学的研究方法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第一章 音乐教育哲学基础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第一节 关于音乐教育哲学的基本概念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第二节 音乐教育的本质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第三节 音乐教育的价值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第四节 音乐教育的目标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第二章 音乐教育简史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笫一节 中国音乐教育简史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第二节 外国音乐教育简史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第三章 比较音乐教育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第一节 国外几种主要音乐教学法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第二节 国外音乐教育课程模式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第三节 国外音乐教育体系和音乐课程略评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第四章 音乐教育课程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第一节 音乐教学的基本原则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第二节 音乐教育内容(学习领域)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第三节 音乐教学大纲和音乐教材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第四节 音乐课堂教学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第五节 课外音乐活动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第五章 音乐教学方法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笫一节 音乐教学方法概述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第二节 歌唱教学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第三节 器乐教学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第四节 律动教学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第五节 欣赏教学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第六节 创作教学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第七节 音乐基础知识和基本技能教学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第六章 音乐教育管理与评价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第一节 音乐教育管理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第二节 音乐教师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第三节 音乐教学设备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第四节 音乐教育评估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400" w:lineRule="exact"/>
        <w:jc w:val="both"/>
        <w:rPr>
          <w:rFonts w:hint="eastAsia"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三、试卷结构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（一）简答：30分（1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分×3题=</w:t>
      </w:r>
      <w:r>
        <w:rPr>
          <w:rFonts w:ascii="仿宋" w:hAnsi="仿宋" w:eastAsia="仿宋"/>
          <w:sz w:val="30"/>
          <w:szCs w:val="30"/>
        </w:rPr>
        <w:t>30</w:t>
      </w:r>
      <w:r>
        <w:rPr>
          <w:rFonts w:hint="eastAsia" w:ascii="仿宋" w:hAnsi="仿宋" w:eastAsia="仿宋"/>
          <w:sz w:val="30"/>
          <w:szCs w:val="30"/>
        </w:rPr>
        <w:t>分）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（二）案例设计：30分（1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分×3题=</w:t>
      </w:r>
      <w:r>
        <w:rPr>
          <w:rFonts w:ascii="仿宋" w:hAnsi="仿宋" w:eastAsia="仿宋"/>
          <w:sz w:val="30"/>
          <w:szCs w:val="30"/>
        </w:rPr>
        <w:t>30</w:t>
      </w:r>
      <w:r>
        <w:rPr>
          <w:rFonts w:hint="eastAsia" w:ascii="仿宋" w:hAnsi="仿宋" w:eastAsia="仿宋"/>
          <w:sz w:val="30"/>
          <w:szCs w:val="30"/>
        </w:rPr>
        <w:t>分）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（三）论述：40分（</w:t>
      </w:r>
      <w:r>
        <w:rPr>
          <w:rFonts w:ascii="仿宋" w:hAnsi="仿宋" w:eastAsia="仿宋"/>
          <w:sz w:val="30"/>
          <w:szCs w:val="30"/>
        </w:rPr>
        <w:t>40</w:t>
      </w:r>
      <w:r>
        <w:rPr>
          <w:rFonts w:hint="eastAsia" w:ascii="仿宋" w:hAnsi="仿宋" w:eastAsia="仿宋"/>
          <w:sz w:val="30"/>
          <w:szCs w:val="30"/>
        </w:rPr>
        <w:t>分×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题=</w:t>
      </w:r>
      <w:r>
        <w:rPr>
          <w:rFonts w:ascii="仿宋" w:hAnsi="仿宋" w:eastAsia="仿宋"/>
          <w:sz w:val="30"/>
          <w:szCs w:val="30"/>
        </w:rPr>
        <w:t>40</w:t>
      </w:r>
      <w:r>
        <w:rPr>
          <w:rFonts w:hint="eastAsia" w:ascii="仿宋" w:hAnsi="仿宋" w:eastAsia="仿宋"/>
          <w:sz w:val="30"/>
          <w:szCs w:val="30"/>
        </w:rPr>
        <w:t>分）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400" w:lineRule="exact"/>
        <w:jc w:val="both"/>
        <w:rPr>
          <w:rFonts w:hint="eastAsia"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四、参考书目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《普通学校音乐教育学》曹理，上海教育出版社，1993年版。</w:t>
      </w:r>
    </w:p>
    <w:sectPr>
      <w:headerReference r:id="rId3" w:type="default"/>
      <w:pgSz w:w="11906" w:h="16838"/>
      <w:pgMar w:top="2098" w:right="1474" w:bottom="1985" w:left="1588" w:header="567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BB"/>
    <w:rsid w:val="000270E4"/>
    <w:rsid w:val="00091BF1"/>
    <w:rsid w:val="000D64FD"/>
    <w:rsid w:val="000E781E"/>
    <w:rsid w:val="0015711A"/>
    <w:rsid w:val="001616A1"/>
    <w:rsid w:val="0016652A"/>
    <w:rsid w:val="00186FC3"/>
    <w:rsid w:val="001C3614"/>
    <w:rsid w:val="002349E1"/>
    <w:rsid w:val="00237C23"/>
    <w:rsid w:val="00244103"/>
    <w:rsid w:val="002704B9"/>
    <w:rsid w:val="00273AE6"/>
    <w:rsid w:val="002B7045"/>
    <w:rsid w:val="002D1F90"/>
    <w:rsid w:val="00314C18"/>
    <w:rsid w:val="00375C43"/>
    <w:rsid w:val="0038226D"/>
    <w:rsid w:val="003D2AE7"/>
    <w:rsid w:val="0043107B"/>
    <w:rsid w:val="0045239E"/>
    <w:rsid w:val="00466D01"/>
    <w:rsid w:val="00497F65"/>
    <w:rsid w:val="004B45F0"/>
    <w:rsid w:val="004F7149"/>
    <w:rsid w:val="00545F2C"/>
    <w:rsid w:val="005A5136"/>
    <w:rsid w:val="005C54D0"/>
    <w:rsid w:val="005E442E"/>
    <w:rsid w:val="005E62EF"/>
    <w:rsid w:val="006078D7"/>
    <w:rsid w:val="00625A16"/>
    <w:rsid w:val="006C7C10"/>
    <w:rsid w:val="006D40DF"/>
    <w:rsid w:val="00720D7F"/>
    <w:rsid w:val="007231A4"/>
    <w:rsid w:val="00762371"/>
    <w:rsid w:val="007637E5"/>
    <w:rsid w:val="008524B4"/>
    <w:rsid w:val="008904D4"/>
    <w:rsid w:val="008A45B7"/>
    <w:rsid w:val="008D0DB7"/>
    <w:rsid w:val="00942836"/>
    <w:rsid w:val="0095017E"/>
    <w:rsid w:val="00981683"/>
    <w:rsid w:val="009C50F6"/>
    <w:rsid w:val="009E5DF5"/>
    <w:rsid w:val="00A2400F"/>
    <w:rsid w:val="00A62B07"/>
    <w:rsid w:val="00A92098"/>
    <w:rsid w:val="00AB4B5F"/>
    <w:rsid w:val="00B14CF6"/>
    <w:rsid w:val="00B32074"/>
    <w:rsid w:val="00B41576"/>
    <w:rsid w:val="00B80D04"/>
    <w:rsid w:val="00B961C5"/>
    <w:rsid w:val="00BD2133"/>
    <w:rsid w:val="00BF4C0F"/>
    <w:rsid w:val="00C15B29"/>
    <w:rsid w:val="00C43C50"/>
    <w:rsid w:val="00C453CD"/>
    <w:rsid w:val="00C560B7"/>
    <w:rsid w:val="00C97F1E"/>
    <w:rsid w:val="00CA364A"/>
    <w:rsid w:val="00CA57BD"/>
    <w:rsid w:val="00CA635B"/>
    <w:rsid w:val="00CB3F21"/>
    <w:rsid w:val="00CC5760"/>
    <w:rsid w:val="00CD523A"/>
    <w:rsid w:val="00D44502"/>
    <w:rsid w:val="00D67068"/>
    <w:rsid w:val="00D75220"/>
    <w:rsid w:val="00D8380C"/>
    <w:rsid w:val="00D83A3D"/>
    <w:rsid w:val="00D84E4C"/>
    <w:rsid w:val="00D85258"/>
    <w:rsid w:val="00E87427"/>
    <w:rsid w:val="00F273DB"/>
    <w:rsid w:val="00FA4BBA"/>
    <w:rsid w:val="00FC5ABA"/>
    <w:rsid w:val="04D5003A"/>
    <w:rsid w:val="05F00FA4"/>
    <w:rsid w:val="071F4126"/>
    <w:rsid w:val="0C0D67FD"/>
    <w:rsid w:val="1D6353DC"/>
    <w:rsid w:val="2B6B1022"/>
    <w:rsid w:val="35C02E0F"/>
    <w:rsid w:val="40ED7DED"/>
    <w:rsid w:val="41ED179E"/>
    <w:rsid w:val="459C0740"/>
    <w:rsid w:val="45B0668E"/>
    <w:rsid w:val="47AA17F1"/>
    <w:rsid w:val="47BF2E1B"/>
    <w:rsid w:val="48EF350D"/>
    <w:rsid w:val="49B31687"/>
    <w:rsid w:val="51050814"/>
    <w:rsid w:val="55642C65"/>
    <w:rsid w:val="5A540611"/>
    <w:rsid w:val="5B6D5E7E"/>
    <w:rsid w:val="61B31600"/>
    <w:rsid w:val="66717F77"/>
    <w:rsid w:val="693B040B"/>
    <w:rsid w:val="693C3E65"/>
    <w:rsid w:val="69A13CC5"/>
    <w:rsid w:val="74A75243"/>
    <w:rsid w:val="7B780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4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2016-09-19T13:35:00Z</dcterms:created>
  <dc:creator>Administrator</dc:creator>
  <cp:lastModifiedBy>vertesyuan</cp:lastModifiedBy>
  <cp:lastPrinted>2016-09-22T00:58:00Z</cp:lastPrinted>
  <dcterms:modified xsi:type="dcterms:W3CDTF">2024-06-20T03:26:40Z</dcterms:modified>
  <dc:title>2006年硕士研究生入学考试大纲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8CEFBDCCD8134157916E5583F98F17DF_13</vt:lpwstr>
  </property>
</Properties>
</file>