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62E0E" w14:textId="77777777" w:rsidR="00D262DB" w:rsidRDefault="00AB13E3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《古代汉语》考试大纲</w:t>
      </w:r>
    </w:p>
    <w:p w14:paraId="1841815E" w14:textId="77777777" w:rsidR="00D262DB" w:rsidRDefault="00AB13E3">
      <w:pPr>
        <w:spacing w:line="360" w:lineRule="auto"/>
        <w:ind w:firstLineChars="200" w:firstLine="643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适用专业：050105中国古代文学</w:t>
      </w:r>
    </w:p>
    <w:p w14:paraId="71A913EA" w14:textId="77777777" w:rsidR="004A2ECF" w:rsidRPr="00BE4AFD" w:rsidRDefault="004A2ECF">
      <w:pPr>
        <w:spacing w:line="360" w:lineRule="auto"/>
        <w:ind w:firstLineChars="200" w:firstLine="422"/>
        <w:rPr>
          <w:rFonts w:cs="宋体"/>
          <w:b/>
          <w:bCs/>
        </w:rPr>
      </w:pPr>
    </w:p>
    <w:p w14:paraId="240CA20E" w14:textId="238C187C" w:rsidR="00D262DB" w:rsidRPr="004A2ECF" w:rsidRDefault="00AB13E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4A2ECF">
        <w:rPr>
          <w:rFonts w:cs="宋体" w:hint="eastAsia"/>
          <w:b/>
          <w:bCs/>
          <w:sz w:val="28"/>
          <w:szCs w:val="28"/>
        </w:rPr>
        <w:t>一、考</w:t>
      </w:r>
      <w:r w:rsidR="004A2ECF">
        <w:rPr>
          <w:rFonts w:cs="宋体" w:hint="eastAsia"/>
          <w:b/>
          <w:bCs/>
          <w:sz w:val="28"/>
          <w:szCs w:val="28"/>
        </w:rPr>
        <w:t>查</w:t>
      </w:r>
      <w:r w:rsidRPr="004A2ECF">
        <w:rPr>
          <w:rFonts w:cs="宋体" w:hint="eastAsia"/>
          <w:b/>
          <w:bCs/>
          <w:sz w:val="28"/>
          <w:szCs w:val="28"/>
        </w:rPr>
        <w:t>目标</w:t>
      </w:r>
      <w:r w:rsidR="004A2ECF">
        <w:rPr>
          <w:rFonts w:cs="宋体" w:hint="eastAsia"/>
          <w:b/>
          <w:bCs/>
          <w:sz w:val="28"/>
          <w:szCs w:val="28"/>
        </w:rPr>
        <w:t>和</w:t>
      </w:r>
      <w:r w:rsidR="004A2ECF">
        <w:rPr>
          <w:rFonts w:cs="宋体"/>
          <w:b/>
          <w:bCs/>
          <w:sz w:val="28"/>
          <w:szCs w:val="28"/>
        </w:rPr>
        <w:t>要求</w:t>
      </w:r>
    </w:p>
    <w:p w14:paraId="13B1C1B0" w14:textId="5DFDEBA3" w:rsidR="00D262DB" w:rsidRDefault="004A2EC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目标</w:t>
      </w:r>
      <w:r>
        <w:rPr>
          <w:rFonts w:cs="宋体"/>
          <w:sz w:val="24"/>
          <w:szCs w:val="24"/>
        </w:rPr>
        <w:t>：</w:t>
      </w:r>
      <w:r w:rsidR="00AB13E3">
        <w:rPr>
          <w:rFonts w:cs="宋体" w:hint="eastAsia"/>
          <w:sz w:val="24"/>
          <w:szCs w:val="24"/>
        </w:rPr>
        <w:t>《古代汉语》课程是高等学校中国语言文学学科的一门基础课和工具课，是学生了解和掌握古代汉语知识和阅读古籍能力的主要课程。</w:t>
      </w:r>
    </w:p>
    <w:p w14:paraId="2560452C" w14:textId="4153AA1B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本科目为</w:t>
      </w:r>
      <w:r w:rsidR="004A2ECF">
        <w:rPr>
          <w:rFonts w:cs="宋体" w:hint="eastAsia"/>
          <w:sz w:val="24"/>
          <w:szCs w:val="24"/>
        </w:rPr>
        <w:t>中国</w:t>
      </w:r>
      <w:r w:rsidR="004A2ECF">
        <w:rPr>
          <w:rFonts w:cs="宋体"/>
          <w:sz w:val="24"/>
          <w:szCs w:val="24"/>
        </w:rPr>
        <w:t>古代文学</w:t>
      </w:r>
      <w:r w:rsidR="00346299">
        <w:rPr>
          <w:rFonts w:cs="宋体"/>
          <w:sz w:val="24"/>
          <w:szCs w:val="24"/>
        </w:rPr>
        <w:t>专业</w:t>
      </w:r>
      <w:r w:rsidR="00BE4AFD">
        <w:rPr>
          <w:rFonts w:cs="宋体" w:hint="eastAsia"/>
          <w:sz w:val="24"/>
          <w:szCs w:val="24"/>
        </w:rPr>
        <w:t>复试阶段</w:t>
      </w:r>
      <w:r>
        <w:rPr>
          <w:rFonts w:cs="宋体" w:hint="eastAsia"/>
          <w:sz w:val="24"/>
          <w:szCs w:val="24"/>
        </w:rPr>
        <w:t>同等学力考生的考查</w:t>
      </w:r>
      <w:r w:rsidR="004A2ECF">
        <w:rPr>
          <w:rFonts w:cs="宋体" w:hint="eastAsia"/>
          <w:sz w:val="24"/>
          <w:szCs w:val="24"/>
        </w:rPr>
        <w:t>科目</w:t>
      </w:r>
      <w:r>
        <w:rPr>
          <w:rFonts w:cs="宋体" w:hint="eastAsia"/>
          <w:sz w:val="24"/>
          <w:szCs w:val="24"/>
        </w:rPr>
        <w:t>，重点考查考生古代汉语基础</w:t>
      </w:r>
      <w:r w:rsidR="004A2ECF">
        <w:rPr>
          <w:rFonts w:cs="宋体" w:hint="eastAsia"/>
          <w:sz w:val="24"/>
          <w:szCs w:val="24"/>
        </w:rPr>
        <w:t>知识</w:t>
      </w:r>
      <w:r>
        <w:rPr>
          <w:rFonts w:cs="宋体" w:hint="eastAsia"/>
          <w:sz w:val="24"/>
          <w:szCs w:val="24"/>
        </w:rPr>
        <w:t>的掌握情况，包括文字、词汇、语法、音韵、训诂、句读等方面的内容；考查学生运用古代汉语知识理解和分析古文、翻译古文的实际能力。</w:t>
      </w:r>
    </w:p>
    <w:p w14:paraId="27D1C5FD" w14:textId="41B1A088" w:rsidR="00D262DB" w:rsidRDefault="004A2EC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要求</w:t>
      </w:r>
      <w:r>
        <w:rPr>
          <w:rFonts w:cs="宋体"/>
          <w:sz w:val="24"/>
          <w:szCs w:val="24"/>
        </w:rPr>
        <w:t>：</w:t>
      </w:r>
      <w:r w:rsidR="00AB13E3">
        <w:rPr>
          <w:rFonts w:cs="宋体" w:hint="eastAsia"/>
          <w:sz w:val="24"/>
          <w:szCs w:val="24"/>
        </w:rPr>
        <w:t>本科目要求考生了一方面能比较系统地掌握古代汉语字、词、句等方面的基本知识，另一方面能借助工具书阅读古代文献，</w:t>
      </w:r>
      <w:bookmarkStart w:id="0" w:name="_GoBack"/>
      <w:bookmarkEnd w:id="0"/>
      <w:r w:rsidR="00AB13E3">
        <w:rPr>
          <w:rFonts w:cs="宋体" w:hint="eastAsia"/>
          <w:sz w:val="24"/>
          <w:szCs w:val="24"/>
        </w:rPr>
        <w:t>解决古代作品的语言文字方面的问题。</w:t>
      </w:r>
    </w:p>
    <w:p w14:paraId="35A54431" w14:textId="77777777" w:rsidR="00D262DB" w:rsidRDefault="00D262DB">
      <w:pPr>
        <w:spacing w:line="360" w:lineRule="auto"/>
        <w:ind w:firstLineChars="200" w:firstLine="480"/>
        <w:rPr>
          <w:rFonts w:cs="宋体"/>
          <w:sz w:val="24"/>
          <w:szCs w:val="24"/>
        </w:rPr>
      </w:pPr>
    </w:p>
    <w:p w14:paraId="2035D801" w14:textId="15211222" w:rsidR="00D262DB" w:rsidRPr="004A2ECF" w:rsidRDefault="004A2ECF" w:rsidP="004A2ECF">
      <w:pPr>
        <w:spacing w:line="360" w:lineRule="auto"/>
        <w:ind w:firstLineChars="200" w:firstLine="562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</w:t>
      </w:r>
      <w:r w:rsidR="00AB13E3" w:rsidRPr="004A2ECF">
        <w:rPr>
          <w:rFonts w:cs="宋体" w:hint="eastAsia"/>
          <w:b/>
          <w:bCs/>
          <w:sz w:val="28"/>
          <w:szCs w:val="28"/>
        </w:rPr>
        <w:t>、考</w:t>
      </w:r>
      <w:r>
        <w:rPr>
          <w:rFonts w:cs="宋体" w:hint="eastAsia"/>
          <w:b/>
          <w:bCs/>
          <w:sz w:val="28"/>
          <w:szCs w:val="28"/>
        </w:rPr>
        <w:t>查</w:t>
      </w:r>
      <w:r w:rsidR="00AB13E3" w:rsidRPr="004A2ECF">
        <w:rPr>
          <w:rFonts w:cs="宋体" w:hint="eastAsia"/>
          <w:b/>
          <w:bCs/>
          <w:sz w:val="28"/>
          <w:szCs w:val="28"/>
        </w:rPr>
        <w:t>内容</w:t>
      </w:r>
    </w:p>
    <w:p w14:paraId="4CAC6DC9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第一章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绪论及常用工具书</w:t>
      </w:r>
      <w:r>
        <w:rPr>
          <w:rFonts w:cs="宋体" w:hint="eastAsia"/>
          <w:sz w:val="24"/>
          <w:szCs w:val="24"/>
        </w:rPr>
        <w:t xml:space="preserve">                    </w:t>
      </w:r>
    </w:p>
    <w:p w14:paraId="0DFCA68B" w14:textId="072E335A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绪论</w:t>
      </w:r>
      <w:r>
        <w:rPr>
          <w:rFonts w:cs="宋体" w:hint="eastAsia"/>
          <w:sz w:val="24"/>
          <w:szCs w:val="24"/>
        </w:rPr>
        <w:t xml:space="preserve"> </w:t>
      </w:r>
    </w:p>
    <w:p w14:paraId="308DD2E7" w14:textId="218191B8" w:rsidR="00D262DB" w:rsidRDefault="004A2ECF">
      <w:pPr>
        <w:spacing w:line="360" w:lineRule="auto"/>
        <w:ind w:firstLineChars="300" w:firstLine="72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二</w:t>
      </w:r>
      <w:r>
        <w:rPr>
          <w:rFonts w:cs="宋体"/>
          <w:sz w:val="24"/>
          <w:szCs w:val="24"/>
        </w:rPr>
        <w:t>、</w:t>
      </w:r>
      <w:r w:rsidR="00AB13E3">
        <w:rPr>
          <w:rFonts w:cs="宋体" w:hint="eastAsia"/>
          <w:sz w:val="24"/>
          <w:szCs w:val="24"/>
        </w:rPr>
        <w:t>常用工具书</w:t>
      </w:r>
      <w:r w:rsidR="00AB13E3">
        <w:rPr>
          <w:rFonts w:cs="宋体" w:hint="eastAsia"/>
          <w:sz w:val="24"/>
          <w:szCs w:val="24"/>
        </w:rPr>
        <w:t xml:space="preserve"> </w:t>
      </w:r>
    </w:p>
    <w:p w14:paraId="4BE0A86E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第二章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词汇</w:t>
      </w:r>
      <w:r>
        <w:rPr>
          <w:rFonts w:cs="宋体" w:hint="eastAsia"/>
          <w:sz w:val="24"/>
          <w:szCs w:val="24"/>
        </w:rPr>
        <w:t xml:space="preserve"> </w:t>
      </w:r>
    </w:p>
    <w:p w14:paraId="04AA6CDD" w14:textId="1DB78AFC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古今词义的异同</w:t>
      </w:r>
    </w:p>
    <w:p w14:paraId="191F1927" w14:textId="457D8A31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二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单音词、复音词</w:t>
      </w:r>
    </w:p>
    <w:p w14:paraId="5914AFDA" w14:textId="254B8B38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三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词的本义和引申义</w:t>
      </w:r>
    </w:p>
    <w:p w14:paraId="09AB315D" w14:textId="56F23F2A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四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同义词的辨析</w:t>
      </w:r>
    </w:p>
    <w:p w14:paraId="0791773C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第三章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文字</w:t>
      </w:r>
    </w:p>
    <w:p w14:paraId="7297DFFB" w14:textId="6A278B7D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汉字的构造</w:t>
      </w:r>
    </w:p>
    <w:p w14:paraId="4778A050" w14:textId="6797930E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二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汉字的发展与演变</w:t>
      </w:r>
    </w:p>
    <w:p w14:paraId="79AAE7EA" w14:textId="14F94968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三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古书中的用字</w:t>
      </w:r>
      <w:r>
        <w:rPr>
          <w:rFonts w:cs="宋体" w:hint="eastAsia"/>
          <w:sz w:val="24"/>
          <w:szCs w:val="24"/>
        </w:rPr>
        <w:tab/>
      </w:r>
    </w:p>
    <w:p w14:paraId="2C8FE775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第四章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语法</w:t>
      </w:r>
      <w:r>
        <w:rPr>
          <w:rFonts w:cs="宋体" w:hint="eastAsia"/>
          <w:sz w:val="24"/>
          <w:szCs w:val="24"/>
        </w:rPr>
        <w:t xml:space="preserve"> </w:t>
      </w:r>
    </w:p>
    <w:p w14:paraId="27AF3944" w14:textId="2264F98B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古代汉语的判断句</w:t>
      </w:r>
    </w:p>
    <w:p w14:paraId="08349D4E" w14:textId="49FBAF4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二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古代汉语被动意义的表达</w:t>
      </w:r>
    </w:p>
    <w:p w14:paraId="65836445" w14:textId="65C8F702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 xml:space="preserve">  </w:t>
      </w:r>
      <w:r w:rsidR="004A2ECF">
        <w:rPr>
          <w:rFonts w:cs="宋体" w:hint="eastAsia"/>
          <w:sz w:val="24"/>
          <w:szCs w:val="24"/>
        </w:rPr>
        <w:t>三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古代汉语词类活用</w:t>
      </w:r>
    </w:p>
    <w:p w14:paraId="7CAA87F9" w14:textId="74CF080D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四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古代汉语虚词</w:t>
      </w:r>
    </w:p>
    <w:p w14:paraId="352F64A7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第五章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音韵</w:t>
      </w:r>
    </w:p>
    <w:p w14:paraId="7635249F" w14:textId="2E810D89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汉语语音的历史分期</w:t>
      </w:r>
    </w:p>
    <w:p w14:paraId="6FCACC50" w14:textId="66FE4B32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二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古音通假</w:t>
      </w:r>
    </w:p>
    <w:p w14:paraId="520D1046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第六章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古书的注解</w:t>
      </w:r>
    </w:p>
    <w:p w14:paraId="5A3626F8" w14:textId="0A7405E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一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古注的基本体例</w:t>
      </w:r>
    </w:p>
    <w:p w14:paraId="6A81D441" w14:textId="1BF84D63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="004A2ECF">
        <w:rPr>
          <w:rFonts w:cs="宋体" w:hint="eastAsia"/>
          <w:sz w:val="24"/>
          <w:szCs w:val="24"/>
        </w:rPr>
        <w:t>二</w:t>
      </w:r>
      <w:r w:rsidR="004A2ECF"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古注的常用术语</w:t>
      </w:r>
    </w:p>
    <w:p w14:paraId="11B8AB7D" w14:textId="77777777" w:rsidR="00D262DB" w:rsidRDefault="00AB13E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第七章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古书的标点和今译</w:t>
      </w:r>
    </w:p>
    <w:p w14:paraId="7497A722" w14:textId="47AEB347" w:rsidR="00D262DB" w:rsidRDefault="004A2ECF" w:rsidP="00477270">
      <w:pPr>
        <w:spacing w:line="360" w:lineRule="auto"/>
        <w:ind w:firstLineChars="300" w:firstLine="72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一</w:t>
      </w:r>
      <w:r>
        <w:rPr>
          <w:rFonts w:cs="宋体"/>
          <w:sz w:val="24"/>
          <w:szCs w:val="24"/>
        </w:rPr>
        <w:t>、</w:t>
      </w:r>
      <w:r w:rsidR="00AB13E3">
        <w:rPr>
          <w:rFonts w:cs="宋体" w:hint="eastAsia"/>
          <w:sz w:val="24"/>
          <w:szCs w:val="24"/>
        </w:rPr>
        <w:t>古书的标点</w:t>
      </w:r>
    </w:p>
    <w:p w14:paraId="78F3C38D" w14:textId="3FD79DA7" w:rsidR="00D262DB" w:rsidRDefault="004A2ECF" w:rsidP="00477270">
      <w:pPr>
        <w:spacing w:line="360" w:lineRule="auto"/>
        <w:ind w:firstLineChars="300" w:firstLine="72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二</w:t>
      </w:r>
      <w:r>
        <w:rPr>
          <w:rFonts w:cs="宋体"/>
          <w:sz w:val="24"/>
          <w:szCs w:val="24"/>
        </w:rPr>
        <w:t>、</w:t>
      </w:r>
      <w:r w:rsidR="00AB13E3">
        <w:rPr>
          <w:rFonts w:cs="宋体" w:hint="eastAsia"/>
          <w:sz w:val="24"/>
          <w:szCs w:val="24"/>
        </w:rPr>
        <w:t>古书的今译</w:t>
      </w:r>
    </w:p>
    <w:p w14:paraId="3AA1F055" w14:textId="77777777" w:rsidR="00D262DB" w:rsidRDefault="00D262DB">
      <w:pPr>
        <w:spacing w:line="360" w:lineRule="auto"/>
        <w:ind w:firstLineChars="200" w:firstLine="480"/>
        <w:rPr>
          <w:rFonts w:cs="宋体"/>
          <w:sz w:val="24"/>
          <w:szCs w:val="24"/>
        </w:rPr>
      </w:pPr>
    </w:p>
    <w:p w14:paraId="718DCD4F" w14:textId="33BE8464" w:rsidR="00D262DB" w:rsidRPr="004A2ECF" w:rsidRDefault="00AB13E3" w:rsidP="004A2ECF">
      <w:pPr>
        <w:spacing w:line="360" w:lineRule="auto"/>
        <w:ind w:firstLineChars="200" w:firstLine="562"/>
        <w:rPr>
          <w:rFonts w:cs="宋体"/>
          <w:b/>
          <w:bCs/>
          <w:sz w:val="28"/>
          <w:szCs w:val="28"/>
        </w:rPr>
      </w:pPr>
      <w:r w:rsidRPr="004A2ECF">
        <w:rPr>
          <w:rFonts w:cs="宋体" w:hint="eastAsia"/>
          <w:b/>
          <w:bCs/>
          <w:sz w:val="28"/>
          <w:szCs w:val="28"/>
        </w:rPr>
        <w:t>四、</w:t>
      </w:r>
      <w:r w:rsidR="004A2ECF">
        <w:rPr>
          <w:rFonts w:cs="宋体" w:hint="eastAsia"/>
          <w:b/>
          <w:bCs/>
          <w:sz w:val="28"/>
          <w:szCs w:val="28"/>
        </w:rPr>
        <w:t>试卷结构</w:t>
      </w:r>
    </w:p>
    <w:p w14:paraId="6D57D1DE" w14:textId="64998136" w:rsidR="00D262DB" w:rsidRDefault="004A2EC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试卷包括</w:t>
      </w:r>
      <w:r w:rsidR="00AB13E3">
        <w:rPr>
          <w:rFonts w:ascii="宋体" w:hAnsi="宋体" w:cs="宋体" w:hint="eastAsia"/>
          <w:kern w:val="0"/>
          <w:sz w:val="24"/>
          <w:szCs w:val="24"/>
        </w:rPr>
        <w:t>填空、名词解释、简答和标点与翻译</w:t>
      </w:r>
      <w:r>
        <w:rPr>
          <w:rFonts w:ascii="宋体" w:hAnsi="宋体" w:cs="宋体" w:hint="eastAsia"/>
          <w:kern w:val="0"/>
          <w:sz w:val="24"/>
          <w:szCs w:val="24"/>
        </w:rPr>
        <w:t>等</w:t>
      </w:r>
      <w:r>
        <w:rPr>
          <w:rFonts w:ascii="宋体" w:hAnsi="宋体" w:cs="宋体"/>
          <w:kern w:val="0"/>
          <w:sz w:val="24"/>
          <w:szCs w:val="24"/>
        </w:rPr>
        <w:t>题型</w:t>
      </w:r>
      <w:r w:rsidR="00AB13E3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试卷</w:t>
      </w:r>
      <w:r>
        <w:rPr>
          <w:rFonts w:ascii="宋体" w:hAnsi="宋体" w:cs="宋体"/>
          <w:kern w:val="0"/>
          <w:sz w:val="24"/>
          <w:szCs w:val="24"/>
        </w:rPr>
        <w:t>总分为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00分。</w:t>
      </w:r>
    </w:p>
    <w:p w14:paraId="76DE6F51" w14:textId="77777777" w:rsidR="00D262DB" w:rsidRDefault="00D262D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14:paraId="4E616D43" w14:textId="77777777" w:rsidR="00D262DB" w:rsidRPr="004A2ECF" w:rsidRDefault="00AB13E3" w:rsidP="004A2ECF">
      <w:pPr>
        <w:spacing w:line="360" w:lineRule="auto"/>
        <w:ind w:firstLineChars="200" w:firstLine="562"/>
        <w:rPr>
          <w:rFonts w:cs="宋体"/>
          <w:b/>
          <w:bCs/>
          <w:sz w:val="28"/>
          <w:szCs w:val="28"/>
        </w:rPr>
      </w:pPr>
      <w:r w:rsidRPr="004A2ECF">
        <w:rPr>
          <w:rFonts w:cs="宋体" w:hint="eastAsia"/>
          <w:b/>
          <w:bCs/>
          <w:sz w:val="28"/>
          <w:szCs w:val="28"/>
        </w:rPr>
        <w:t>五、参考书目</w:t>
      </w:r>
    </w:p>
    <w:p w14:paraId="0AA9807B" w14:textId="101498DF" w:rsidR="00D262DB" w:rsidRPr="004A2ECF" w:rsidRDefault="00AB13E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A2ECF">
        <w:rPr>
          <w:rFonts w:ascii="宋体" w:hAnsi="宋体" w:cs="宋体" w:hint="eastAsia"/>
          <w:sz w:val="24"/>
          <w:szCs w:val="24"/>
        </w:rPr>
        <w:t>（一）王力：《古代汉语》，</w:t>
      </w:r>
      <w:r w:rsidR="00906D9A" w:rsidRPr="004A2ECF">
        <w:rPr>
          <w:rFonts w:ascii="宋体" w:hAnsi="宋体" w:cs="宋体" w:hint="eastAsia"/>
          <w:sz w:val="24"/>
          <w:szCs w:val="24"/>
        </w:rPr>
        <w:t>北京</w:t>
      </w:r>
      <w:r w:rsidR="00906D9A" w:rsidRPr="004A2ECF">
        <w:rPr>
          <w:rFonts w:ascii="宋体" w:hAnsi="宋体" w:cs="宋体"/>
          <w:sz w:val="24"/>
          <w:szCs w:val="24"/>
        </w:rPr>
        <w:t>：</w:t>
      </w:r>
      <w:r w:rsidRPr="004A2ECF">
        <w:rPr>
          <w:rFonts w:ascii="宋体" w:hAnsi="宋体" w:cs="宋体" w:hint="eastAsia"/>
          <w:sz w:val="24"/>
          <w:szCs w:val="24"/>
        </w:rPr>
        <w:t>中华书局，2018年修订版。</w:t>
      </w:r>
    </w:p>
    <w:p w14:paraId="23B299B2" w14:textId="11C8B34A" w:rsidR="00D262DB" w:rsidRPr="004A2ECF" w:rsidRDefault="00AB13E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A2ECF">
        <w:rPr>
          <w:rFonts w:ascii="宋体" w:hAnsi="宋体" w:cs="宋体" w:hint="eastAsia"/>
          <w:sz w:val="24"/>
          <w:szCs w:val="24"/>
        </w:rPr>
        <w:t>（二）周宝宏等：《古代汉语》，</w:t>
      </w:r>
      <w:r w:rsidR="00906D9A" w:rsidRPr="004A2ECF">
        <w:rPr>
          <w:rFonts w:ascii="宋体" w:hAnsi="宋体" w:cs="宋体" w:hint="eastAsia"/>
          <w:sz w:val="24"/>
          <w:szCs w:val="24"/>
        </w:rPr>
        <w:t>长春</w:t>
      </w:r>
      <w:r w:rsidR="00906D9A" w:rsidRPr="004A2ECF">
        <w:rPr>
          <w:rFonts w:ascii="宋体" w:hAnsi="宋体" w:cs="宋体"/>
          <w:sz w:val="24"/>
          <w:szCs w:val="24"/>
        </w:rPr>
        <w:t>：</w:t>
      </w:r>
      <w:r w:rsidRPr="004A2ECF">
        <w:rPr>
          <w:rFonts w:ascii="宋体" w:hAnsi="宋体" w:cs="宋体" w:hint="eastAsia"/>
          <w:sz w:val="24"/>
          <w:szCs w:val="24"/>
        </w:rPr>
        <w:t>吉林人民出版社，2003年版。</w:t>
      </w:r>
    </w:p>
    <w:sectPr w:rsidR="00D262DB" w:rsidRPr="004A2ECF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1D722" w14:textId="77777777" w:rsidR="00D51134" w:rsidRDefault="00D51134">
      <w:r>
        <w:separator/>
      </w:r>
    </w:p>
  </w:endnote>
  <w:endnote w:type="continuationSeparator" w:id="0">
    <w:p w14:paraId="4AA88C51" w14:textId="77777777" w:rsidR="00D51134" w:rsidRDefault="00D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308834"/>
    </w:sdtPr>
    <w:sdtEndPr/>
    <w:sdtContent>
      <w:p w14:paraId="101D9921" w14:textId="77777777" w:rsidR="00D262DB" w:rsidRDefault="00AB13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FD" w:rsidRPr="00BE4AF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A4C88" w14:textId="77777777" w:rsidR="00D51134" w:rsidRDefault="00D51134">
      <w:r>
        <w:separator/>
      </w:r>
    </w:p>
  </w:footnote>
  <w:footnote w:type="continuationSeparator" w:id="0">
    <w:p w14:paraId="1DDF227A" w14:textId="77777777" w:rsidR="00D51134" w:rsidRDefault="00D5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03"/>
    <w:rsid w:val="00045015"/>
    <w:rsid w:val="00072165"/>
    <w:rsid w:val="00092058"/>
    <w:rsid w:val="000A4225"/>
    <w:rsid w:val="000B311E"/>
    <w:rsid w:val="000B7945"/>
    <w:rsid w:val="000C1013"/>
    <w:rsid w:val="001135FF"/>
    <w:rsid w:val="001320FE"/>
    <w:rsid w:val="00132BEC"/>
    <w:rsid w:val="0013734A"/>
    <w:rsid w:val="002B1A62"/>
    <w:rsid w:val="002D7302"/>
    <w:rsid w:val="002E7C95"/>
    <w:rsid w:val="00346299"/>
    <w:rsid w:val="00347A2B"/>
    <w:rsid w:val="003541D4"/>
    <w:rsid w:val="003854B9"/>
    <w:rsid w:val="003A2FDD"/>
    <w:rsid w:val="003E56E8"/>
    <w:rsid w:val="003E7630"/>
    <w:rsid w:val="003F1F85"/>
    <w:rsid w:val="00477270"/>
    <w:rsid w:val="004A2ECF"/>
    <w:rsid w:val="004D14FC"/>
    <w:rsid w:val="00586F03"/>
    <w:rsid w:val="00631664"/>
    <w:rsid w:val="00646369"/>
    <w:rsid w:val="006C297C"/>
    <w:rsid w:val="006C500F"/>
    <w:rsid w:val="006D2CD3"/>
    <w:rsid w:val="006E6C1B"/>
    <w:rsid w:val="007934CF"/>
    <w:rsid w:val="007A4910"/>
    <w:rsid w:val="007F6DA6"/>
    <w:rsid w:val="008A7691"/>
    <w:rsid w:val="008E4F2F"/>
    <w:rsid w:val="008F3C88"/>
    <w:rsid w:val="00906D9A"/>
    <w:rsid w:val="00972E40"/>
    <w:rsid w:val="00A3109E"/>
    <w:rsid w:val="00AB13E3"/>
    <w:rsid w:val="00AD790A"/>
    <w:rsid w:val="00AF0A83"/>
    <w:rsid w:val="00B33064"/>
    <w:rsid w:val="00B77D1B"/>
    <w:rsid w:val="00B91485"/>
    <w:rsid w:val="00B95BB2"/>
    <w:rsid w:val="00BB29E1"/>
    <w:rsid w:val="00BB6814"/>
    <w:rsid w:val="00BE3112"/>
    <w:rsid w:val="00BE4AFD"/>
    <w:rsid w:val="00C67BF8"/>
    <w:rsid w:val="00D07D0C"/>
    <w:rsid w:val="00D262DB"/>
    <w:rsid w:val="00D51134"/>
    <w:rsid w:val="00D8243E"/>
    <w:rsid w:val="00D91A73"/>
    <w:rsid w:val="00DD149D"/>
    <w:rsid w:val="00DD4033"/>
    <w:rsid w:val="00E70507"/>
    <w:rsid w:val="00E90731"/>
    <w:rsid w:val="00E97791"/>
    <w:rsid w:val="00EF5305"/>
    <w:rsid w:val="00F11661"/>
    <w:rsid w:val="00F902B6"/>
    <w:rsid w:val="00FA50AA"/>
    <w:rsid w:val="01CC35CC"/>
    <w:rsid w:val="056B0A6E"/>
    <w:rsid w:val="0574787C"/>
    <w:rsid w:val="09125D06"/>
    <w:rsid w:val="0CD44A09"/>
    <w:rsid w:val="0EEB22DC"/>
    <w:rsid w:val="0F5F0930"/>
    <w:rsid w:val="1BC1023B"/>
    <w:rsid w:val="1BC51966"/>
    <w:rsid w:val="20CC11FC"/>
    <w:rsid w:val="27B60F83"/>
    <w:rsid w:val="27C4735D"/>
    <w:rsid w:val="36D72E91"/>
    <w:rsid w:val="3DCD553D"/>
    <w:rsid w:val="3FB2028D"/>
    <w:rsid w:val="3FC35105"/>
    <w:rsid w:val="445756F1"/>
    <w:rsid w:val="516E3232"/>
    <w:rsid w:val="54E407CF"/>
    <w:rsid w:val="5AAE72DB"/>
    <w:rsid w:val="606441B6"/>
    <w:rsid w:val="62B25B64"/>
    <w:rsid w:val="6D6B147F"/>
    <w:rsid w:val="7007727A"/>
    <w:rsid w:val="754B3114"/>
    <w:rsid w:val="75B253BF"/>
    <w:rsid w:val="7F38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B2817"/>
  <w15:docId w15:val="{4C7BAEA4-33FE-4DCE-AB58-92137F8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2017-09-15T09:01:00Z</cp:lastPrinted>
  <dcterms:created xsi:type="dcterms:W3CDTF">2023-09-01T02:21:00Z</dcterms:created>
  <dcterms:modified xsi:type="dcterms:W3CDTF">2023-09-08T02:44:00Z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