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9ABB" w14:textId="77777777" w:rsidR="00745970" w:rsidRDefault="00745970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 w:rsidRPr="0037428D">
        <w:rPr>
          <w:rFonts w:ascii="宋体" w:hAnsi="宋体" w:cs="宋体" w:hint="eastAsia"/>
          <w:b/>
          <w:bCs/>
          <w:sz w:val="32"/>
          <w:szCs w:val="32"/>
        </w:rPr>
        <w:t>《古代书论》考试大纲</w:t>
      </w:r>
    </w:p>
    <w:p w14:paraId="743CBAAF" w14:textId="77777777" w:rsidR="00325105" w:rsidRPr="0037428D" w:rsidRDefault="00325105">
      <w:pPr>
        <w:jc w:val="center"/>
        <w:rPr>
          <w:rFonts w:ascii="宋体" w:cs="宋体"/>
          <w:b/>
          <w:bCs/>
          <w:sz w:val="32"/>
          <w:szCs w:val="32"/>
        </w:rPr>
      </w:pPr>
    </w:p>
    <w:p w14:paraId="1D84EC13" w14:textId="77777777" w:rsidR="00745970" w:rsidRDefault="00745970">
      <w:pPr>
        <w:spacing w:line="340" w:lineRule="exac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一、考试目标及要求</w:t>
      </w:r>
    </w:p>
    <w:p w14:paraId="25419EF6" w14:textId="58D2C4E2" w:rsidR="00745970" w:rsidRDefault="00745970" w:rsidP="00325105">
      <w:pPr>
        <w:widowControl/>
        <w:shd w:val="clear" w:color="auto" w:fill="FFFFFF"/>
        <w:spacing w:line="360" w:lineRule="atLeast"/>
        <w:ind w:firstLine="420"/>
        <w:jc w:val="left"/>
        <w:rPr>
          <w:rFonts w:cs="Times New Roman"/>
        </w:rPr>
      </w:pPr>
      <w:r>
        <w:rPr>
          <w:rFonts w:cs="宋体" w:hint="eastAsia"/>
        </w:rPr>
        <w:t>古代书</w:t>
      </w:r>
      <w:proofErr w:type="gramStart"/>
      <w:r>
        <w:rPr>
          <w:rFonts w:cs="宋体" w:hint="eastAsia"/>
        </w:rPr>
        <w:t>论主要</w:t>
      </w:r>
      <w:proofErr w:type="gramEnd"/>
      <w:r>
        <w:rPr>
          <w:rFonts w:cs="宋体" w:hint="eastAsia"/>
        </w:rPr>
        <w:t>论述历代书法技巧，阐释书法发展历史，是学习书法的必备内容。《历代书法论文选》系书学专著中的典范，以书论的形式论述了自汉朝至清代年间的重要书家、经典书作、主要书法现象，具有极高的学术价值。要求考生熟练掌握古代书法论文中的书法观点，重点</w:t>
      </w:r>
      <w:proofErr w:type="gramStart"/>
      <w:r>
        <w:rPr>
          <w:rFonts w:cs="宋体" w:hint="eastAsia"/>
        </w:rPr>
        <w:t>关注书</w:t>
      </w:r>
      <w:proofErr w:type="gramEnd"/>
      <w:r>
        <w:rPr>
          <w:rFonts w:cs="宋体" w:hint="eastAsia"/>
        </w:rPr>
        <w:t>论名篇，经典书</w:t>
      </w:r>
      <w:proofErr w:type="gramStart"/>
      <w:r>
        <w:rPr>
          <w:rFonts w:cs="宋体" w:hint="eastAsia"/>
        </w:rPr>
        <w:t>论甚至</w:t>
      </w:r>
      <w:proofErr w:type="gramEnd"/>
      <w:r>
        <w:rPr>
          <w:rFonts w:cs="宋体" w:hint="eastAsia"/>
        </w:rPr>
        <w:t>达到熟读成诵的水平。能够结合书法历史知识深入挖掘其背后的传统文化内涵，并将书</w:t>
      </w:r>
      <w:proofErr w:type="gramStart"/>
      <w:r>
        <w:rPr>
          <w:rFonts w:cs="宋体" w:hint="eastAsia"/>
        </w:rPr>
        <w:t>论运用</w:t>
      </w:r>
      <w:proofErr w:type="gramEnd"/>
      <w:r>
        <w:rPr>
          <w:rFonts w:cs="宋体" w:hint="eastAsia"/>
        </w:rPr>
        <w:t>到书法创作中解决实际问题，实现理论与实践相结合，理论指导实践的目的。</w:t>
      </w:r>
    </w:p>
    <w:p w14:paraId="617BFBA3" w14:textId="77777777" w:rsidR="00745970" w:rsidRDefault="00745970">
      <w:pPr>
        <w:numPr>
          <w:ilvl w:val="0"/>
          <w:numId w:val="1"/>
        </w:numPr>
        <w:spacing w:line="340" w:lineRule="exac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考试内容</w:t>
      </w:r>
    </w:p>
    <w:p w14:paraId="6C7185DD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赵壹（东汉光和年间辞赋家）</w:t>
      </w:r>
    </w:p>
    <w:p w14:paraId="5A294D78" w14:textId="77777777" w:rsidR="00745970" w:rsidRDefault="00745970">
      <w:pPr>
        <w:spacing w:line="340" w:lineRule="exact"/>
        <w:ind w:firstLine="420"/>
        <w:rPr>
          <w:rFonts w:cs="Times New Roman"/>
        </w:rPr>
      </w:pPr>
      <w:r>
        <w:rPr>
          <w:rFonts w:cs="宋体" w:hint="eastAsia"/>
        </w:rPr>
        <w:t>《非草书》：专抨击草书。其时草书渐行，赵</w:t>
      </w:r>
      <w:proofErr w:type="gramStart"/>
      <w:r>
        <w:rPr>
          <w:rFonts w:cs="宋体" w:hint="eastAsia"/>
        </w:rPr>
        <w:t>壹欲仍</w:t>
      </w:r>
      <w:proofErr w:type="gramEnd"/>
      <w:r>
        <w:rPr>
          <w:rFonts w:cs="宋体" w:hint="eastAsia"/>
        </w:rPr>
        <w:t>返于仓颉、史</w:t>
      </w:r>
      <w:proofErr w:type="gramStart"/>
      <w:r>
        <w:rPr>
          <w:rFonts w:cs="宋体" w:hint="eastAsia"/>
        </w:rPr>
        <w:t>籀</w:t>
      </w:r>
      <w:proofErr w:type="gramEnd"/>
      <w:r>
        <w:rPr>
          <w:rFonts w:cs="宋体" w:hint="eastAsia"/>
        </w:rPr>
        <w:t>，此事势所不许。</w:t>
      </w:r>
    </w:p>
    <w:p w14:paraId="7D8DDADE" w14:textId="77777777" w:rsidR="00745970" w:rsidRDefault="00745970">
      <w:pPr>
        <w:spacing w:line="340" w:lineRule="exact"/>
        <w:ind w:firstLine="420"/>
        <w:rPr>
          <w:rFonts w:cs="Times New Roman"/>
        </w:rPr>
      </w:pPr>
      <w:r>
        <w:rPr>
          <w:rFonts w:cs="宋体" w:hint="eastAsia"/>
        </w:rPr>
        <w:t>故其文虽传，其说终</w:t>
      </w:r>
      <w:proofErr w:type="gramStart"/>
      <w:r>
        <w:rPr>
          <w:rFonts w:cs="宋体" w:hint="eastAsia"/>
        </w:rPr>
        <w:t>不</w:t>
      </w:r>
      <w:proofErr w:type="gramEnd"/>
      <w:r>
        <w:rPr>
          <w:rFonts w:cs="宋体" w:hint="eastAsia"/>
        </w:rPr>
        <w:t>能行。</w:t>
      </w:r>
    </w:p>
    <w:p w14:paraId="46127487" w14:textId="77777777" w:rsidR="00745970" w:rsidRDefault="00745970">
      <w:pPr>
        <w:spacing w:line="340" w:lineRule="exact"/>
        <w:rPr>
          <w:rFonts w:cs="Times New Roman"/>
        </w:rPr>
      </w:pPr>
      <w:proofErr w:type="gramStart"/>
      <w:r>
        <w:rPr>
          <w:rFonts w:cs="宋体" w:hint="eastAsia"/>
        </w:rPr>
        <w:t>蔡邕</w:t>
      </w:r>
      <w:proofErr w:type="gramEnd"/>
      <w:r>
        <w:rPr>
          <w:rFonts w:cs="宋体" w:hint="eastAsia"/>
        </w:rPr>
        <w:t>（东汉文学家、书法家）</w:t>
      </w:r>
    </w:p>
    <w:p w14:paraId="4D0D3EE0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《笔论》：</w:t>
      </w:r>
      <w:proofErr w:type="gramStart"/>
      <w:r>
        <w:rPr>
          <w:rFonts w:cs="宋体" w:hint="eastAsia"/>
        </w:rPr>
        <w:t>论述书</w:t>
      </w:r>
      <w:proofErr w:type="gramEnd"/>
      <w:r>
        <w:rPr>
          <w:rFonts w:cs="宋体" w:hint="eastAsia"/>
        </w:rPr>
        <w:t>者应有的精神状态；</w:t>
      </w:r>
    </w:p>
    <w:p w14:paraId="1031FD6E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《九势》：论述运笔规则。</w:t>
      </w:r>
    </w:p>
    <w:p w14:paraId="68D42792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羊欣（南朝宋书法家）</w:t>
      </w:r>
    </w:p>
    <w:p w14:paraId="2DFEF83D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《采古来能书人名》：编</w:t>
      </w:r>
      <w:proofErr w:type="gramStart"/>
      <w:r>
        <w:rPr>
          <w:rFonts w:cs="宋体" w:hint="eastAsia"/>
        </w:rPr>
        <w:t>中列自秦至晋能书</w:t>
      </w:r>
      <w:proofErr w:type="gramEnd"/>
      <w:r>
        <w:rPr>
          <w:rFonts w:cs="宋体" w:hint="eastAsia"/>
        </w:rPr>
        <w:t>者凡六十九人。</w:t>
      </w:r>
    </w:p>
    <w:p w14:paraId="2985FABA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虞龢（南朝宋泰始年间书法家）</w:t>
      </w:r>
    </w:p>
    <w:p w14:paraId="13F07EC0" w14:textId="77777777" w:rsidR="00745970" w:rsidRDefault="00745970">
      <w:pPr>
        <w:spacing w:line="340" w:lineRule="exact"/>
        <w:ind w:firstLine="420"/>
        <w:rPr>
          <w:rFonts w:cs="Times New Roman"/>
        </w:rPr>
      </w:pPr>
      <w:r>
        <w:rPr>
          <w:rFonts w:cs="宋体" w:hint="eastAsia"/>
        </w:rPr>
        <w:t>《论书表》：叙二王书事、当时搜访名迹情形、所得字数并编次二王书及羊</w:t>
      </w:r>
      <w:proofErr w:type="gramStart"/>
      <w:r>
        <w:rPr>
          <w:rFonts w:cs="宋体" w:hint="eastAsia"/>
        </w:rPr>
        <w:t>欣书卷帙</w:t>
      </w:r>
      <w:proofErr w:type="gramEnd"/>
      <w:r>
        <w:rPr>
          <w:rFonts w:cs="宋体" w:hint="eastAsia"/>
        </w:rPr>
        <w:t>、</w:t>
      </w:r>
    </w:p>
    <w:p w14:paraId="0C3B42AD" w14:textId="77777777" w:rsidR="00745970" w:rsidRDefault="00745970">
      <w:pPr>
        <w:spacing w:line="340" w:lineRule="exact"/>
        <w:ind w:firstLine="420"/>
        <w:rPr>
          <w:rFonts w:cs="Times New Roman"/>
        </w:rPr>
      </w:pPr>
      <w:r>
        <w:rPr>
          <w:rFonts w:cs="宋体" w:hint="eastAsia"/>
        </w:rPr>
        <w:t>旁及纸墨笔砚</w:t>
      </w:r>
      <w:proofErr w:type="gramStart"/>
      <w:r>
        <w:rPr>
          <w:rFonts w:cs="宋体" w:hint="eastAsia"/>
        </w:rPr>
        <w:t>所宜凡数千</w:t>
      </w:r>
      <w:proofErr w:type="gramEnd"/>
      <w:r>
        <w:rPr>
          <w:rFonts w:cs="宋体" w:hint="eastAsia"/>
        </w:rPr>
        <w:t>言。文气</w:t>
      </w:r>
      <w:proofErr w:type="gramStart"/>
      <w:r>
        <w:rPr>
          <w:rFonts w:cs="宋体" w:hint="eastAsia"/>
        </w:rPr>
        <w:t>不</w:t>
      </w:r>
      <w:proofErr w:type="gramEnd"/>
      <w:r>
        <w:rPr>
          <w:rFonts w:cs="宋体" w:hint="eastAsia"/>
        </w:rPr>
        <w:t>一贯，</w:t>
      </w:r>
      <w:proofErr w:type="gramStart"/>
      <w:r>
        <w:rPr>
          <w:rFonts w:cs="宋体" w:hint="eastAsia"/>
        </w:rPr>
        <w:t>疑</w:t>
      </w:r>
      <w:proofErr w:type="gramEnd"/>
      <w:r>
        <w:rPr>
          <w:rFonts w:cs="宋体" w:hint="eastAsia"/>
        </w:rPr>
        <w:t>有脱简。</w:t>
      </w:r>
    </w:p>
    <w:p w14:paraId="58799FCB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江式（后魏书法家）</w:t>
      </w:r>
    </w:p>
    <w:p w14:paraId="4CF40A62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《论书表》：述其撰集字书《古今文字》四十篇之缘由。</w:t>
      </w:r>
    </w:p>
    <w:p w14:paraId="493F310F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袁昂（南朝梁书画家）</w:t>
      </w:r>
    </w:p>
    <w:p w14:paraId="1849F607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《古今书评》：为奉</w:t>
      </w:r>
      <w:proofErr w:type="gramStart"/>
      <w:r>
        <w:rPr>
          <w:rFonts w:cs="宋体" w:hint="eastAsia"/>
        </w:rPr>
        <w:t>勑</w:t>
      </w:r>
      <w:proofErr w:type="gramEnd"/>
      <w:r>
        <w:rPr>
          <w:rFonts w:cs="宋体" w:hint="eastAsia"/>
        </w:rPr>
        <w:t>品评之作，凡二十五人，而特推崇张芝、钟</w:t>
      </w:r>
      <w:proofErr w:type="gramStart"/>
      <w:r>
        <w:rPr>
          <w:rFonts w:cs="宋体" w:hint="eastAsia"/>
        </w:rPr>
        <w:t>繇</w:t>
      </w:r>
      <w:proofErr w:type="gramEnd"/>
      <w:r>
        <w:rPr>
          <w:rFonts w:cs="宋体" w:hint="eastAsia"/>
        </w:rPr>
        <w:t>、二王。</w:t>
      </w:r>
    </w:p>
    <w:p w14:paraId="68701B65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萧衍（梁武帝，长于文学，善乐律，并精书法）</w:t>
      </w:r>
    </w:p>
    <w:p w14:paraId="2FD7DC04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《观锺繇书法十二意》、《草书状》、《答陶隐居论书》：品评书法技巧和钟</w:t>
      </w:r>
      <w:proofErr w:type="gramStart"/>
      <w:r>
        <w:rPr>
          <w:rFonts w:cs="宋体" w:hint="eastAsia"/>
        </w:rPr>
        <w:t>繇</w:t>
      </w:r>
      <w:proofErr w:type="gramEnd"/>
      <w:r>
        <w:rPr>
          <w:rFonts w:cs="宋体" w:hint="eastAsia"/>
        </w:rPr>
        <w:t>、王</w:t>
      </w:r>
    </w:p>
    <w:p w14:paraId="072055A1" w14:textId="77777777" w:rsidR="00745970" w:rsidRDefault="00745970">
      <w:pPr>
        <w:spacing w:line="340" w:lineRule="exact"/>
        <w:rPr>
          <w:rFonts w:cs="Times New Roman"/>
        </w:rPr>
      </w:pPr>
      <w:proofErr w:type="gramStart"/>
      <w:r>
        <w:rPr>
          <w:rFonts w:cs="宋体" w:hint="eastAsia"/>
        </w:rPr>
        <w:t>羲</w:t>
      </w:r>
      <w:proofErr w:type="gramEnd"/>
      <w:r>
        <w:rPr>
          <w:rFonts w:cs="宋体" w:hint="eastAsia"/>
        </w:rPr>
        <w:t>之的艺术成就及其特点。</w:t>
      </w:r>
    </w:p>
    <w:p w14:paraId="7E81C299" w14:textId="77777777" w:rsidR="00745970" w:rsidRDefault="00745970">
      <w:pPr>
        <w:spacing w:line="340" w:lineRule="exact"/>
        <w:rPr>
          <w:rFonts w:cs="Times New Roman"/>
        </w:rPr>
      </w:pPr>
      <w:proofErr w:type="gramStart"/>
      <w:r>
        <w:rPr>
          <w:rFonts w:cs="宋体" w:hint="eastAsia"/>
        </w:rPr>
        <w:t>庾</w:t>
      </w:r>
      <w:proofErr w:type="gramEnd"/>
      <w:r>
        <w:rPr>
          <w:rFonts w:cs="宋体" w:hint="eastAsia"/>
        </w:rPr>
        <w:t>肩吾（南朝梁书法评论家、文学家）</w:t>
      </w:r>
    </w:p>
    <w:p w14:paraId="531361DD" w14:textId="77777777" w:rsidR="00745970" w:rsidRDefault="00745970">
      <w:pPr>
        <w:spacing w:line="340" w:lineRule="exact"/>
        <w:ind w:firstLine="420"/>
        <w:rPr>
          <w:rFonts w:cs="Times New Roman"/>
        </w:rPr>
      </w:pPr>
      <w:r>
        <w:rPr>
          <w:rFonts w:cs="宋体" w:hint="eastAsia"/>
        </w:rPr>
        <w:t>《书品》：载汉至</w:t>
      </w:r>
      <w:proofErr w:type="gramStart"/>
      <w:r>
        <w:rPr>
          <w:rFonts w:cs="宋体" w:hint="eastAsia"/>
        </w:rPr>
        <w:t>齐梁能真</w:t>
      </w:r>
      <w:proofErr w:type="gramEnd"/>
      <w:r>
        <w:rPr>
          <w:rFonts w:cs="宋体" w:hint="eastAsia"/>
        </w:rPr>
        <w:t>、草者一百二十三人，分为九品，每品各系以论。</w:t>
      </w:r>
    </w:p>
    <w:p w14:paraId="299E45E9" w14:textId="77777777" w:rsidR="00745970" w:rsidRDefault="00745970">
      <w:pPr>
        <w:spacing w:line="340" w:lineRule="exact"/>
        <w:rPr>
          <w:rFonts w:cs="Times New Roman"/>
        </w:rPr>
      </w:pPr>
      <w:proofErr w:type="gramStart"/>
      <w:r>
        <w:rPr>
          <w:rFonts w:cs="宋体" w:hint="eastAsia"/>
        </w:rPr>
        <w:t>释智果</w:t>
      </w:r>
      <w:proofErr w:type="gramEnd"/>
      <w:r>
        <w:rPr>
          <w:rFonts w:cs="宋体" w:hint="eastAsia"/>
        </w:rPr>
        <w:t>（隋仁寿年间书法家，能书）</w:t>
      </w:r>
    </w:p>
    <w:p w14:paraId="37ECC154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《心成颂》：分析字的结构。</w:t>
      </w:r>
    </w:p>
    <w:p w14:paraId="10C18A83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虞</w:t>
      </w:r>
      <w:proofErr w:type="gramStart"/>
      <w:r>
        <w:rPr>
          <w:rFonts w:cs="宋体" w:hint="eastAsia"/>
        </w:rPr>
        <w:t>世</w:t>
      </w:r>
      <w:proofErr w:type="gramEnd"/>
      <w:r>
        <w:rPr>
          <w:rFonts w:cs="宋体" w:hint="eastAsia"/>
        </w:rPr>
        <w:t>南（唐初书法家，博学善文辞，尤工书法，亲承智永传授）</w:t>
      </w:r>
    </w:p>
    <w:p w14:paraId="6BEB72A4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《笔髓论》：兼论用笔法及行草各体书写规则。</w:t>
      </w:r>
    </w:p>
    <w:p w14:paraId="429A007A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《书旨论》：简述书体源流变化。</w:t>
      </w:r>
    </w:p>
    <w:p w14:paraId="29112EC0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李世民（唐太宗）</w:t>
      </w:r>
    </w:p>
    <w:p w14:paraId="133B3AD8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《笔法诀》：论书写时应有的精神状态及用笔点划规则；</w:t>
      </w:r>
    </w:p>
    <w:p w14:paraId="624D21B2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《论书》《指意》：提倡骨力，务求神气；</w:t>
      </w:r>
    </w:p>
    <w:p w14:paraId="44129077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《王羲之传论》：推崇王羲之书成为书法正宗。</w:t>
      </w:r>
    </w:p>
    <w:p w14:paraId="173D072A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lastRenderedPageBreak/>
        <w:t>孙过庭（唐垂拱年间书法家、书学理论家）</w:t>
      </w:r>
    </w:p>
    <w:p w14:paraId="1B48993F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《书谱》：我国书法史上的著名书学论著，阐述正、草二体书法，见解精辟。但词</w:t>
      </w:r>
    </w:p>
    <w:p w14:paraId="4B2BC833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藻过甚，易将字意掩盖。</w:t>
      </w:r>
    </w:p>
    <w:p w14:paraId="69AC1CD9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李嗣真（唐代书画家）</w:t>
      </w:r>
    </w:p>
    <w:p w14:paraId="0ADBA640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《书后品》：于前书论不同，上上品之上</w:t>
      </w:r>
      <w:proofErr w:type="gramStart"/>
      <w:r>
        <w:rPr>
          <w:rFonts w:cs="宋体" w:hint="eastAsia"/>
        </w:rPr>
        <w:t>更列逸品</w:t>
      </w:r>
      <w:proofErr w:type="gramEnd"/>
      <w:r>
        <w:rPr>
          <w:rFonts w:cs="宋体" w:hint="eastAsia"/>
        </w:rPr>
        <w:t>，在九品之上，此为独创。</w:t>
      </w:r>
    </w:p>
    <w:p w14:paraId="27858A91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张怀瓘（唐代开元时书法家、书法评论家）</w:t>
      </w:r>
    </w:p>
    <w:p w14:paraId="4921A1AF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《书议》：品评真、行、章、草四体各家等第，兼论各体作法；</w:t>
      </w:r>
    </w:p>
    <w:p w14:paraId="2A449B94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《书估》：评估书至价值，乃游戏之作；</w:t>
      </w:r>
    </w:p>
    <w:p w14:paraId="251150E9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《书断》：</w:t>
      </w:r>
      <w:proofErr w:type="gramStart"/>
      <w:r>
        <w:rPr>
          <w:rFonts w:cs="宋体" w:hint="eastAsia"/>
        </w:rPr>
        <w:t>录古之</w:t>
      </w:r>
      <w:proofErr w:type="gramEnd"/>
      <w:r>
        <w:rPr>
          <w:rFonts w:cs="宋体" w:hint="eastAsia"/>
        </w:rPr>
        <w:t>书体及能书人名，各述其源流；</w:t>
      </w:r>
    </w:p>
    <w:p w14:paraId="2459D3D0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《文字论》：述作者与人论书；</w:t>
      </w:r>
    </w:p>
    <w:p w14:paraId="251F8BE2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《六体书论》：指大篆、小篆、八分、隶书、行书、草书。</w:t>
      </w:r>
    </w:p>
    <w:p w14:paraId="46463538" w14:textId="77777777" w:rsidR="00745970" w:rsidRDefault="00745970">
      <w:pPr>
        <w:spacing w:line="340" w:lineRule="exact"/>
        <w:rPr>
          <w:rFonts w:cs="Times New Roman"/>
        </w:rPr>
      </w:pPr>
      <w:r>
        <w:t xml:space="preserve">       </w:t>
      </w:r>
      <w:r>
        <w:rPr>
          <w:rFonts w:cs="宋体" w:hint="eastAsia"/>
        </w:rPr>
        <w:t>《评书药石论》：认为书之棱角与脂肉，皆是弊病。</w:t>
      </w:r>
    </w:p>
    <w:p w14:paraId="0E747033" w14:textId="77777777" w:rsidR="00745970" w:rsidRDefault="00745970">
      <w:pPr>
        <w:spacing w:line="340" w:lineRule="exact"/>
        <w:rPr>
          <w:rFonts w:cs="Times New Roman"/>
        </w:rPr>
      </w:pPr>
      <w:proofErr w:type="gramStart"/>
      <w:r>
        <w:rPr>
          <w:rFonts w:cs="宋体" w:hint="eastAsia"/>
        </w:rPr>
        <w:t>窦</w:t>
      </w:r>
      <w:proofErr w:type="gramEnd"/>
      <w:r>
        <w:t xml:space="preserve">  </w:t>
      </w:r>
      <w:r>
        <w:rPr>
          <w:rFonts w:cs="宋体" w:hint="eastAsia"/>
        </w:rPr>
        <w:t>臮（唐代天宝书法家、书法理论家）</w:t>
      </w:r>
    </w:p>
    <w:p w14:paraId="2401199D" w14:textId="77777777" w:rsidR="00745970" w:rsidRDefault="00745970">
      <w:pPr>
        <w:spacing w:line="340" w:lineRule="exact"/>
        <w:rPr>
          <w:rFonts w:cs="Times New Roman"/>
        </w:rPr>
      </w:pPr>
      <w:r>
        <w:t xml:space="preserve">       </w:t>
      </w:r>
      <w:r>
        <w:rPr>
          <w:rFonts w:cs="宋体" w:hint="eastAsia"/>
        </w:rPr>
        <w:t>《述书赋》：评论历代书家。</w:t>
      </w:r>
    </w:p>
    <w:p w14:paraId="594061A4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窦蒙（唐代书法家，字子全，窦臮之兄）</w:t>
      </w:r>
    </w:p>
    <w:p w14:paraId="15EEC6F8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《述书赋注》、《述书赋语例字格》：有助于理解《述书赋》。</w:t>
      </w:r>
    </w:p>
    <w:p w14:paraId="0453CB46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蔡希综（唐代天宝书法家）</w:t>
      </w:r>
    </w:p>
    <w:p w14:paraId="1DA9F23B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《法书论》：自述家世及诸家书法授受渊源，而归本在用笔。</w:t>
      </w:r>
    </w:p>
    <w:p w14:paraId="1BBE84F2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徐</w:t>
      </w:r>
      <w:proofErr w:type="gramStart"/>
      <w:r>
        <w:rPr>
          <w:rFonts w:cs="宋体" w:hint="eastAsia"/>
        </w:rPr>
        <w:t>浩</w:t>
      </w:r>
      <w:proofErr w:type="gramEnd"/>
      <w:r>
        <w:rPr>
          <w:rFonts w:cs="宋体" w:hint="eastAsia"/>
        </w:rPr>
        <w:t>（字季海。</w:t>
      </w:r>
      <w:hyperlink r:id="rId8" w:tgtFrame="http://baike.baidu.com/_blank" w:history="1">
        <w:r>
          <w:rPr>
            <w:rFonts w:cs="宋体" w:hint="eastAsia"/>
          </w:rPr>
          <w:t>唐代书法</w:t>
        </w:r>
      </w:hyperlink>
      <w:r>
        <w:rPr>
          <w:rFonts w:cs="宋体" w:hint="eastAsia"/>
        </w:rPr>
        <w:t>家。擅长八分、行、草书，尤精于楷书。著有《</w:t>
      </w:r>
      <w:hyperlink r:id="rId9" w:tgtFrame="http://baike.baidu.com/_blank" w:history="1">
        <w:r>
          <w:rPr>
            <w:rFonts w:cs="宋体" w:hint="eastAsia"/>
          </w:rPr>
          <w:t>论书</w:t>
        </w:r>
      </w:hyperlink>
      <w:r>
        <w:rPr>
          <w:rFonts w:cs="宋体" w:hint="eastAsia"/>
        </w:rPr>
        <w:t>》（又称</w:t>
      </w:r>
      <w:proofErr w:type="gramStart"/>
      <w:r>
        <w:rPr>
          <w:rFonts w:cs="宋体" w:hint="eastAsia"/>
        </w:rPr>
        <w:t>《</w:t>
      </w:r>
      <w:proofErr w:type="gramEnd"/>
      <w:r>
        <w:rPr>
          <w:rFonts w:cs="宋体" w:hint="eastAsia"/>
        </w:rPr>
        <w:t>法</w:t>
      </w:r>
    </w:p>
    <w:p w14:paraId="76FF04A3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书论</w:t>
      </w:r>
      <w:proofErr w:type="gramStart"/>
      <w:r>
        <w:rPr>
          <w:rFonts w:cs="宋体" w:hint="eastAsia"/>
        </w:rPr>
        <w:t>》</w:t>
      </w:r>
      <w:proofErr w:type="gramEnd"/>
      <w:r>
        <w:rPr>
          <w:rFonts w:cs="宋体" w:hint="eastAsia"/>
        </w:rPr>
        <w:t>）</w:t>
      </w:r>
      <w:r>
        <w:t>1</w:t>
      </w:r>
      <w:r>
        <w:rPr>
          <w:rFonts w:cs="宋体" w:hint="eastAsia"/>
        </w:rPr>
        <w:t>篇。）</w:t>
      </w:r>
    </w:p>
    <w:p w14:paraId="3061E16B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《论书》：此文是徐</w:t>
      </w:r>
      <w:proofErr w:type="gramStart"/>
      <w:r>
        <w:rPr>
          <w:rFonts w:cs="宋体" w:hint="eastAsia"/>
        </w:rPr>
        <w:t>浩</w:t>
      </w:r>
      <w:proofErr w:type="gramEnd"/>
      <w:r>
        <w:rPr>
          <w:rFonts w:cs="宋体" w:hint="eastAsia"/>
        </w:rPr>
        <w:t>用来教育子孙的家训，所以言辞肯切，循循善诱。</w:t>
      </w:r>
    </w:p>
    <w:p w14:paraId="3611979E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颜真卿（唐代名臣、著名书法家，书法精妙，擅长行、楷，创“颜体”楷书，与赵孟頫、柳</w:t>
      </w:r>
    </w:p>
    <w:p w14:paraId="5BF268C1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公权、欧阳询并称为“楷书四大家”。与柳公权并称“颜柳”。）</w:t>
      </w:r>
    </w:p>
    <w:p w14:paraId="7DA9A494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《述张长史笔法十二意》：</w:t>
      </w:r>
      <w:proofErr w:type="gramStart"/>
      <w:r>
        <w:rPr>
          <w:rFonts w:cs="宋体" w:hint="eastAsia"/>
        </w:rPr>
        <w:t>此书始叙请教</w:t>
      </w:r>
      <w:proofErr w:type="gramEnd"/>
      <w:r>
        <w:rPr>
          <w:rFonts w:cs="宋体" w:hint="eastAsia"/>
        </w:rPr>
        <w:t>笔法的经过，</w:t>
      </w:r>
      <w:proofErr w:type="gramStart"/>
      <w:r>
        <w:rPr>
          <w:rFonts w:cs="宋体" w:hint="eastAsia"/>
        </w:rPr>
        <w:t>次叙张长</w:t>
      </w:r>
      <w:proofErr w:type="gramEnd"/>
      <w:r>
        <w:rPr>
          <w:rFonts w:cs="宋体" w:hint="eastAsia"/>
        </w:rPr>
        <w:t>史以问答的形式传</w:t>
      </w:r>
    </w:p>
    <w:p w14:paraId="701BB441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授笔法，</w:t>
      </w:r>
      <w:proofErr w:type="gramStart"/>
      <w:r>
        <w:rPr>
          <w:rFonts w:cs="宋体" w:hint="eastAsia"/>
        </w:rPr>
        <w:t>终述古今</w:t>
      </w:r>
      <w:proofErr w:type="gramEnd"/>
      <w:r>
        <w:rPr>
          <w:rFonts w:cs="宋体" w:hint="eastAsia"/>
        </w:rPr>
        <w:t>书法异同。</w:t>
      </w:r>
    </w:p>
    <w:p w14:paraId="71DF106E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陆羽（唐代著名的茶学家，被誉为“茶仙”、“茶圣”、“茶神”）</w:t>
      </w:r>
    </w:p>
    <w:p w14:paraId="15863EAE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《释怀素与颜真卿论草书》：提出了“坼壁路”、“屋漏痕”这些著名的概念。</w:t>
      </w:r>
    </w:p>
    <w:p w14:paraId="5A1F5048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韩方明（唐代</w:t>
      </w:r>
      <w:proofErr w:type="gramStart"/>
      <w:r>
        <w:rPr>
          <w:rFonts w:cs="宋体" w:hint="eastAsia"/>
        </w:rPr>
        <w:t>贞</w:t>
      </w:r>
      <w:proofErr w:type="gramEnd"/>
      <w:r>
        <w:rPr>
          <w:rFonts w:cs="宋体" w:hint="eastAsia"/>
        </w:rPr>
        <w:t>元年间书法家）</w:t>
      </w:r>
    </w:p>
    <w:p w14:paraId="7E57C766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《授笔要说》：</w:t>
      </w:r>
      <w:proofErr w:type="gramStart"/>
      <w:r>
        <w:rPr>
          <w:rFonts w:cs="宋体" w:hint="eastAsia"/>
        </w:rPr>
        <w:t>前叙笔法</w:t>
      </w:r>
      <w:proofErr w:type="gramEnd"/>
      <w:r>
        <w:rPr>
          <w:rFonts w:cs="宋体" w:hint="eastAsia"/>
        </w:rPr>
        <w:t>传授，后言执笔五法。大抵唐以前作书，颇重执笔之法，</w:t>
      </w:r>
    </w:p>
    <w:p w14:paraId="08898DD1" w14:textId="77777777" w:rsidR="00745970" w:rsidRDefault="00745970">
      <w:pPr>
        <w:spacing w:line="340" w:lineRule="exact"/>
      </w:pPr>
      <w:r>
        <w:rPr>
          <w:rFonts w:cs="宋体" w:hint="eastAsia"/>
        </w:rPr>
        <w:t>故言者较多。但所引名家口授秘传，并不可靠。</w:t>
      </w:r>
      <w:r>
        <w:t xml:space="preserve">   </w:t>
      </w:r>
    </w:p>
    <w:p w14:paraId="201244D9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林蕴（唐代元和年间人）</w:t>
      </w:r>
    </w:p>
    <w:p w14:paraId="77E7FBF7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《拨镫序》：述“推”“拖”“捻”“拽”“四字法”。</w:t>
      </w:r>
    </w:p>
    <w:p w14:paraId="19BA2958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韩愈（唐代文学家、唐宋八大家之一）</w:t>
      </w:r>
    </w:p>
    <w:p w14:paraId="15D0DD21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《送高闲上人序》：评述</w:t>
      </w:r>
      <w:proofErr w:type="gramStart"/>
      <w:r>
        <w:rPr>
          <w:rFonts w:cs="宋体" w:hint="eastAsia"/>
        </w:rPr>
        <w:t>张旭治草书</w:t>
      </w:r>
      <w:proofErr w:type="gramEnd"/>
      <w:r>
        <w:rPr>
          <w:rFonts w:cs="宋体" w:hint="eastAsia"/>
        </w:rPr>
        <w:t>之术。</w:t>
      </w:r>
    </w:p>
    <w:p w14:paraId="08BFEB65" w14:textId="77777777" w:rsidR="00745970" w:rsidRDefault="00745970">
      <w:pPr>
        <w:spacing w:line="340" w:lineRule="exact"/>
        <w:rPr>
          <w:rFonts w:cs="Times New Roman"/>
        </w:rPr>
      </w:pPr>
      <w:proofErr w:type="gramStart"/>
      <w:r>
        <w:rPr>
          <w:rFonts w:cs="宋体" w:hint="eastAsia"/>
        </w:rPr>
        <w:t>释亚栖</w:t>
      </w:r>
      <w:proofErr w:type="gramEnd"/>
      <w:r>
        <w:rPr>
          <w:rFonts w:cs="宋体" w:hint="eastAsia"/>
        </w:rPr>
        <w:t>（晚唐书法家，喜作字。）</w:t>
      </w:r>
    </w:p>
    <w:p w14:paraId="45B64234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《论书》：强调推陈出新，“若执法不变，纵能入石三分，亦被号为书奴。”</w:t>
      </w:r>
    </w:p>
    <w:p w14:paraId="7C16ADC9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苏轼（北宋大文学家、书画家）</w:t>
      </w:r>
    </w:p>
    <w:p w14:paraId="0D16039D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《论书》：包括苏轼《论书》、《论古人书》、《自论书》等论述书法的材料。</w:t>
      </w:r>
    </w:p>
    <w:p w14:paraId="209560CC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朱长文（宋代书法家）</w:t>
      </w:r>
    </w:p>
    <w:p w14:paraId="1DAF45E2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《续书断》：把唐宋时期的书家按照上、中、下（</w:t>
      </w:r>
      <w:proofErr w:type="gramStart"/>
      <w:r>
        <w:rPr>
          <w:rFonts w:cs="宋体" w:hint="eastAsia"/>
        </w:rPr>
        <w:t>神妙能</w:t>
      </w:r>
      <w:proofErr w:type="gramEnd"/>
      <w:r>
        <w:rPr>
          <w:rFonts w:cs="宋体" w:hint="eastAsia"/>
        </w:rPr>
        <w:t>三品），一一评论。</w:t>
      </w:r>
    </w:p>
    <w:p w14:paraId="6818A56C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米芾（北宋书法家，画家，画理论家，书画自成一家。善诗，工书法，擅篆、隶、楷、行、</w:t>
      </w:r>
    </w:p>
    <w:p w14:paraId="148F1487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lastRenderedPageBreak/>
        <w:t>草等书体，长于临摹古人书法，精于鉴别。）</w:t>
      </w:r>
    </w:p>
    <w:p w14:paraId="50132EEC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《海岳名言》：</w:t>
      </w:r>
      <w:proofErr w:type="gramStart"/>
      <w:r>
        <w:rPr>
          <w:rFonts w:cs="宋体" w:hint="eastAsia"/>
        </w:rPr>
        <w:t>皆作者平时论书</w:t>
      </w:r>
      <w:proofErr w:type="gramEnd"/>
      <w:r>
        <w:rPr>
          <w:rFonts w:cs="宋体" w:hint="eastAsia"/>
        </w:rPr>
        <w:t>之语，反映出作者的书学美学思想。</w:t>
      </w:r>
    </w:p>
    <w:p w14:paraId="0AFBF033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姜</w:t>
      </w:r>
      <w:proofErr w:type="gramStart"/>
      <w:r>
        <w:rPr>
          <w:rFonts w:cs="宋体" w:hint="eastAsia"/>
        </w:rPr>
        <w:t>夔</w:t>
      </w:r>
      <w:proofErr w:type="gramEnd"/>
      <w:r>
        <w:rPr>
          <w:rFonts w:cs="宋体" w:hint="eastAsia"/>
        </w:rPr>
        <w:t>（南宋文学家、音乐家，对诗词、散文、书法、音乐，无不精善）</w:t>
      </w:r>
    </w:p>
    <w:p w14:paraId="7E3A8D8B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《续书谱》：《续书谱》共</w:t>
      </w:r>
      <w:r>
        <w:t>20</w:t>
      </w:r>
      <w:r>
        <w:rPr>
          <w:rFonts w:cs="宋体" w:hint="eastAsia"/>
        </w:rPr>
        <w:t>则，今存</w:t>
      </w:r>
      <w:r>
        <w:t>18</w:t>
      </w:r>
      <w:r>
        <w:rPr>
          <w:rFonts w:cs="宋体" w:hint="eastAsia"/>
        </w:rPr>
        <w:t>则，即：总论、真书、用笔、草书、用</w:t>
      </w:r>
    </w:p>
    <w:p w14:paraId="27551678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笔、用墨、行书、临摹、方圆、向背、位置、疏密、风神、迟速、笔势、情性、血</w:t>
      </w:r>
    </w:p>
    <w:p w14:paraId="064BAE92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脉、书丹及其他</w:t>
      </w:r>
      <w:r>
        <w:t>2</w:t>
      </w:r>
      <w:r>
        <w:rPr>
          <w:rFonts w:cs="宋体" w:hint="eastAsia"/>
        </w:rPr>
        <w:t>则。</w:t>
      </w:r>
      <w:proofErr w:type="gramStart"/>
      <w:r>
        <w:rPr>
          <w:rFonts w:cs="宋体" w:hint="eastAsia"/>
        </w:rPr>
        <w:t>各则内容</w:t>
      </w:r>
      <w:proofErr w:type="gramEnd"/>
      <w:r>
        <w:rPr>
          <w:rFonts w:cs="宋体" w:hint="eastAsia"/>
        </w:rPr>
        <w:t>多结合他自己书学的体会，议论精到，所以为历来</w:t>
      </w:r>
    </w:p>
    <w:p w14:paraId="2074DAA0" w14:textId="77777777" w:rsidR="00745970" w:rsidRDefault="00745970">
      <w:pPr>
        <w:spacing w:line="340" w:lineRule="exact"/>
      </w:pPr>
      <w:r>
        <w:rPr>
          <w:rFonts w:cs="宋体" w:hint="eastAsia"/>
        </w:rPr>
        <w:t>书法家所重视。</w:t>
      </w:r>
      <w:r>
        <w:t xml:space="preserve"> </w:t>
      </w:r>
    </w:p>
    <w:p w14:paraId="3DF3FFD2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陈思（宋开庆年间书法家）</w:t>
      </w:r>
    </w:p>
    <w:p w14:paraId="54A9F102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《秦汉魏四朝用笔法》：辑录了秦、西汉、东汉、魏四朝书家有关用笔法，主要是</w:t>
      </w:r>
    </w:p>
    <w:p w14:paraId="168FABC7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李斯、萧何、</w:t>
      </w:r>
      <w:proofErr w:type="gramStart"/>
      <w:r>
        <w:rPr>
          <w:rFonts w:cs="宋体" w:hint="eastAsia"/>
        </w:rPr>
        <w:t>蔡邕</w:t>
      </w:r>
      <w:proofErr w:type="gramEnd"/>
      <w:r>
        <w:rPr>
          <w:rFonts w:cs="宋体" w:hint="eastAsia"/>
        </w:rPr>
        <w:t>、钟</w:t>
      </w:r>
      <w:proofErr w:type="gramStart"/>
      <w:r>
        <w:rPr>
          <w:rFonts w:cs="宋体" w:hint="eastAsia"/>
        </w:rPr>
        <w:t>繇</w:t>
      </w:r>
      <w:proofErr w:type="gramEnd"/>
      <w:r>
        <w:rPr>
          <w:rFonts w:cs="宋体" w:hint="eastAsia"/>
        </w:rPr>
        <w:t>四人论用笔法内容。</w:t>
      </w:r>
    </w:p>
    <w:p w14:paraId="20BDA0CD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陈</w:t>
      </w:r>
      <w:proofErr w:type="gramStart"/>
      <w:r>
        <w:rPr>
          <w:rFonts w:cs="宋体" w:hint="eastAsia"/>
        </w:rPr>
        <w:t>绎</w:t>
      </w:r>
      <w:proofErr w:type="gramEnd"/>
      <w:r>
        <w:rPr>
          <w:rFonts w:cs="宋体" w:hint="eastAsia"/>
        </w:rPr>
        <w:t>曾（元代书法家，真、草、篆、隶俱通习之，各得其法。）</w:t>
      </w:r>
    </w:p>
    <w:p w14:paraId="25CE9218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《翰林要诀》：分十二章：十一变法，十二法书。各法中俱</w:t>
      </w:r>
      <w:proofErr w:type="gramStart"/>
      <w:r>
        <w:rPr>
          <w:rFonts w:cs="宋体" w:hint="eastAsia"/>
        </w:rPr>
        <w:t>立种种</w:t>
      </w:r>
      <w:proofErr w:type="gramEnd"/>
      <w:r>
        <w:rPr>
          <w:rFonts w:cs="宋体" w:hint="eastAsia"/>
        </w:rPr>
        <w:t>名目，有本于前</w:t>
      </w:r>
    </w:p>
    <w:p w14:paraId="00C77059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人者，有其自创者。前人论书颇以此书为重，也有以为此书涉于繁琐，徒令学者目</w:t>
      </w:r>
    </w:p>
    <w:p w14:paraId="7E2DC0B3" w14:textId="77777777" w:rsidR="00745970" w:rsidRDefault="00745970">
      <w:pPr>
        <w:spacing w:line="340" w:lineRule="exact"/>
      </w:pPr>
      <w:proofErr w:type="gramStart"/>
      <w:r>
        <w:rPr>
          <w:rFonts w:cs="宋体" w:hint="eastAsia"/>
        </w:rPr>
        <w:t>眩</w:t>
      </w:r>
      <w:proofErr w:type="gramEnd"/>
      <w:r>
        <w:rPr>
          <w:rFonts w:cs="宋体" w:hint="eastAsia"/>
        </w:rPr>
        <w:t>神昏不知所主。</w:t>
      </w:r>
      <w:proofErr w:type="gramStart"/>
      <w:r>
        <w:rPr>
          <w:rFonts w:cs="宋体" w:hint="eastAsia"/>
        </w:rPr>
        <w:t>姑备一说</w:t>
      </w:r>
      <w:proofErr w:type="gramEnd"/>
      <w:r>
        <w:rPr>
          <w:rFonts w:cs="宋体" w:hint="eastAsia"/>
        </w:rPr>
        <w:t>，未可墨守。</w:t>
      </w:r>
      <w:r>
        <w:t xml:space="preserve"> </w:t>
      </w:r>
    </w:p>
    <w:p w14:paraId="3C467FFA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丰坊（明嘉靖年间书法家）</w:t>
      </w:r>
    </w:p>
    <w:p w14:paraId="77A85CE1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《书诀》：论学书之法，尤其注意篆</w:t>
      </w:r>
      <w:proofErr w:type="gramStart"/>
      <w:r>
        <w:rPr>
          <w:rFonts w:cs="宋体" w:hint="eastAsia"/>
        </w:rPr>
        <w:t>籀</w:t>
      </w:r>
      <w:proofErr w:type="gramEnd"/>
      <w:r>
        <w:rPr>
          <w:rFonts w:cs="宋体" w:hint="eastAsia"/>
        </w:rPr>
        <w:t>。</w:t>
      </w:r>
    </w:p>
    <w:p w14:paraId="11001362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项穆（明代万历年间书法家）</w:t>
      </w:r>
    </w:p>
    <w:p w14:paraId="4AF462F4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《书法雅言》：以晋人为宗，而排苏轼、米芾书。</w:t>
      </w:r>
    </w:p>
    <w:p w14:paraId="1C850801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董其昌（明代书画家）</w:t>
      </w:r>
    </w:p>
    <w:p w14:paraId="3690CE47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《画禅室随笔》：论书部分包括论用笔</w:t>
      </w:r>
      <w:r>
        <w:t xml:space="preserve"> </w:t>
      </w:r>
      <w:r>
        <w:rPr>
          <w:rFonts w:cs="宋体" w:hint="eastAsia"/>
        </w:rPr>
        <w:t>、评法书、</w:t>
      </w:r>
      <w:proofErr w:type="gramStart"/>
      <w:r>
        <w:rPr>
          <w:rFonts w:cs="宋体" w:hint="eastAsia"/>
        </w:rPr>
        <w:t>跋自书</w:t>
      </w:r>
      <w:proofErr w:type="gramEnd"/>
      <w:r>
        <w:rPr>
          <w:rFonts w:cs="宋体" w:hint="eastAsia"/>
        </w:rPr>
        <w:t>、</w:t>
      </w:r>
      <w:proofErr w:type="gramStart"/>
      <w:r>
        <w:rPr>
          <w:rFonts w:cs="宋体" w:hint="eastAsia"/>
        </w:rPr>
        <w:t>评古帖</w:t>
      </w:r>
      <w:proofErr w:type="gramEnd"/>
      <w:r>
        <w:rPr>
          <w:rFonts w:cs="宋体" w:hint="eastAsia"/>
        </w:rPr>
        <w:t>等节。该书论书</w:t>
      </w:r>
    </w:p>
    <w:p w14:paraId="6C46514F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主张巧用笔墨，强调结字，临帖重在领会其精神，提倡“以意背临”。</w:t>
      </w:r>
    </w:p>
    <w:p w14:paraId="60AA2388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冯班（清初诗人，擅长书法，尤精于小楷，）</w:t>
      </w:r>
    </w:p>
    <w:p w14:paraId="7A21FE88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《钝吟书要》：评论前代书法家及其作品的优劣得失、记述自己学习书法的心得等。</w:t>
      </w:r>
    </w:p>
    <w:p w14:paraId="052E975A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此书是杂记性质的短论，言简意赅，其中有许多独到的见解。</w:t>
      </w:r>
    </w:p>
    <w:p w14:paraId="6771198E" w14:textId="77777777" w:rsidR="00745970" w:rsidRDefault="00745970">
      <w:pPr>
        <w:spacing w:line="340" w:lineRule="exact"/>
        <w:rPr>
          <w:rFonts w:cs="Times New Roman"/>
        </w:rPr>
      </w:pPr>
      <w:proofErr w:type="gramStart"/>
      <w:r>
        <w:rPr>
          <w:rFonts w:cs="宋体" w:hint="eastAsia"/>
        </w:rPr>
        <w:t>笪</w:t>
      </w:r>
      <w:proofErr w:type="gramEnd"/>
      <w:r>
        <w:rPr>
          <w:rFonts w:cs="宋体" w:hint="eastAsia"/>
        </w:rPr>
        <w:t>重光（清朝著名书画家）</w:t>
      </w:r>
    </w:p>
    <w:p w14:paraId="78EE4FD3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《书筏》：</w:t>
      </w:r>
      <w:r>
        <w:t>28</w:t>
      </w:r>
      <w:r>
        <w:rPr>
          <w:rFonts w:cs="宋体" w:hint="eastAsia"/>
        </w:rPr>
        <w:t>则，综论笔法、墨法、布白、风韵等几个方面，论述都较重要，文辞</w:t>
      </w:r>
    </w:p>
    <w:p w14:paraId="6979396D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简明扼要。</w:t>
      </w:r>
    </w:p>
    <w:p w14:paraId="6A9CFA77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宋曹（清初顺治年间书法家）</w:t>
      </w:r>
    </w:p>
    <w:p w14:paraId="23418857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《书法约言》：总论</w:t>
      </w:r>
      <w:r>
        <w:t>2</w:t>
      </w:r>
      <w:r>
        <w:rPr>
          <w:rFonts w:cs="宋体" w:hint="eastAsia"/>
        </w:rPr>
        <w:t>篇，答客问书法</w:t>
      </w:r>
      <w:r>
        <w:t>1</w:t>
      </w:r>
      <w:r>
        <w:rPr>
          <w:rFonts w:cs="宋体" w:hint="eastAsia"/>
        </w:rPr>
        <w:t>篇，论作字之始</w:t>
      </w:r>
      <w:r>
        <w:t>1</w:t>
      </w:r>
      <w:r>
        <w:rPr>
          <w:rFonts w:cs="宋体" w:hint="eastAsia"/>
        </w:rPr>
        <w:t>篇，论楷书、行书、草</w:t>
      </w:r>
    </w:p>
    <w:p w14:paraId="241834AB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书</w:t>
      </w:r>
      <w:r>
        <w:t>3</w:t>
      </w:r>
      <w:r>
        <w:rPr>
          <w:rFonts w:cs="宋体" w:hint="eastAsia"/>
        </w:rPr>
        <w:t>篇。认为书法的笔意贵淡雅，不贵艳丽；贵流畅，不贵紧结；贵含蓄，不贵显</w:t>
      </w:r>
    </w:p>
    <w:p w14:paraId="4FA94D66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露；贵自然，不贵做作。说书法之要，妙在能合，神在能离。</w:t>
      </w:r>
    </w:p>
    <w:p w14:paraId="2D0B349F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钱泳（清代书法家，工诗词、篆、隶，精镌碑版，善于书画）</w:t>
      </w:r>
    </w:p>
    <w:p w14:paraId="21EE8730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《书学》：阐述对篆隶书体、六朝与唐人的书法的看法，赞同阮元的南北书派观点。</w:t>
      </w:r>
    </w:p>
    <w:p w14:paraId="56C50498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阮元（清代学者、书法家）</w:t>
      </w:r>
    </w:p>
    <w:p w14:paraId="5F4E11FC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《南北书派论》：探索书法演变源流较为详尽。</w:t>
      </w:r>
    </w:p>
    <w:p w14:paraId="5114D76C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《北碑南帖论》：论述</w:t>
      </w:r>
      <w:proofErr w:type="gramStart"/>
      <w:r>
        <w:rPr>
          <w:rFonts w:cs="宋体" w:hint="eastAsia"/>
        </w:rPr>
        <w:t>述</w:t>
      </w:r>
      <w:proofErr w:type="gramEnd"/>
      <w:r>
        <w:rPr>
          <w:rFonts w:cs="宋体" w:hint="eastAsia"/>
        </w:rPr>
        <w:t>北碑南帖的不同特点和南北书风的差异，极力鼓吹北碑。</w:t>
      </w:r>
    </w:p>
    <w:p w14:paraId="27993323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包世臣（清代学者、书法家、书学理论家）</w:t>
      </w:r>
    </w:p>
    <w:p w14:paraId="3B4B8495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《艺舟双楫》：包括论述作文、作书两部分，是《安吴四种》之一，对中国近代书</w:t>
      </w:r>
    </w:p>
    <w:p w14:paraId="5B2A0AD0" w14:textId="77777777" w:rsidR="00745970" w:rsidRDefault="00745970">
      <w:pPr>
        <w:spacing w:line="340" w:lineRule="exact"/>
        <w:rPr>
          <w:rFonts w:cs="Times New Roman"/>
        </w:rPr>
      </w:pPr>
      <w:proofErr w:type="gramStart"/>
      <w:r>
        <w:rPr>
          <w:rFonts w:cs="宋体" w:hint="eastAsia"/>
        </w:rPr>
        <w:t>坛影响</w:t>
      </w:r>
      <w:proofErr w:type="gramEnd"/>
      <w:r>
        <w:rPr>
          <w:rFonts w:cs="宋体" w:hint="eastAsia"/>
        </w:rPr>
        <w:t>很大。作者论书一反清代书坛对赵孟頫、董其昌的偏爱，大力提倡碑学，对</w:t>
      </w:r>
    </w:p>
    <w:p w14:paraId="76EDC0B9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改变清代书法风气具有重要影响。</w:t>
      </w:r>
    </w:p>
    <w:p w14:paraId="1A078061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刘熙载（清代文学家）</w:t>
      </w:r>
    </w:p>
    <w:p w14:paraId="2CD4D6CA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lastRenderedPageBreak/>
        <w:t>《艺概》：全书共</w:t>
      </w:r>
      <w:r>
        <w:t>6</w:t>
      </w:r>
      <w:r>
        <w:rPr>
          <w:rFonts w:cs="宋体" w:hint="eastAsia"/>
        </w:rPr>
        <w:t>卷，分为《文概》、《诗概》、《赋概》、《词曲概》、</w:t>
      </w:r>
      <w:proofErr w:type="gramStart"/>
      <w:r>
        <w:rPr>
          <w:rFonts w:cs="宋体" w:hint="eastAsia"/>
        </w:rPr>
        <w:t>《</w:t>
      </w:r>
      <w:proofErr w:type="gramEnd"/>
      <w:r>
        <w:rPr>
          <w:rFonts w:cs="宋体" w:hint="eastAsia"/>
        </w:rPr>
        <w:t>书</w:t>
      </w:r>
    </w:p>
    <w:p w14:paraId="7C40DD25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概</w:t>
      </w:r>
      <w:proofErr w:type="gramStart"/>
      <w:r>
        <w:rPr>
          <w:rFonts w:cs="宋体" w:hint="eastAsia"/>
        </w:rPr>
        <w:t>》</w:t>
      </w:r>
      <w:proofErr w:type="gramEnd"/>
      <w:r>
        <w:rPr>
          <w:rFonts w:cs="宋体" w:hint="eastAsia"/>
        </w:rPr>
        <w:t>、《经义概》，分别论述文、诗、赋、词、书法及八股文等的体制流变、性质</w:t>
      </w:r>
    </w:p>
    <w:p w14:paraId="5F70C582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特征、表现技巧和评论重要作家作品等。</w:t>
      </w:r>
    </w:p>
    <w:p w14:paraId="0455E9D1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周星莲（清代道光年间书法家）</w:t>
      </w:r>
    </w:p>
    <w:p w14:paraId="6EF7A561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《临池管见》：论行楷法则，凡三十一条。</w:t>
      </w:r>
    </w:p>
    <w:p w14:paraId="2D906BC2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朱和</w:t>
      </w:r>
      <w:proofErr w:type="gramStart"/>
      <w:r>
        <w:rPr>
          <w:rFonts w:cs="宋体" w:hint="eastAsia"/>
        </w:rPr>
        <w:t>羹（</w:t>
      </w:r>
      <w:proofErr w:type="gramEnd"/>
      <w:r>
        <w:rPr>
          <w:rFonts w:cs="宋体" w:hint="eastAsia"/>
        </w:rPr>
        <w:t>清道光年间书法家）</w:t>
      </w:r>
    </w:p>
    <w:p w14:paraId="1882AC26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《临池心解》：凡五十九条，</w:t>
      </w:r>
      <w:proofErr w:type="gramStart"/>
      <w:r>
        <w:rPr>
          <w:rFonts w:cs="宋体" w:hint="eastAsia"/>
        </w:rPr>
        <w:t>述学习</w:t>
      </w:r>
      <w:proofErr w:type="gramEnd"/>
      <w:r>
        <w:rPr>
          <w:rFonts w:cs="宋体" w:hint="eastAsia"/>
        </w:rPr>
        <w:t>书法法则。</w:t>
      </w:r>
    </w:p>
    <w:p w14:paraId="6812E9E5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康有为（近代资产阶级改良运动的领袖）</w:t>
      </w:r>
    </w:p>
    <w:p w14:paraId="035327D6" w14:textId="07E313B4" w:rsidR="00745970" w:rsidRPr="00325105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《广艺舟双楫》：全书</w:t>
      </w:r>
      <w:r>
        <w:t>6</w:t>
      </w:r>
      <w:r>
        <w:rPr>
          <w:rFonts w:cs="宋体" w:hint="eastAsia"/>
        </w:rPr>
        <w:t>卷</w:t>
      </w:r>
      <w:r>
        <w:t>20</w:t>
      </w:r>
      <w:r>
        <w:rPr>
          <w:rFonts w:cs="宋体" w:hint="eastAsia"/>
        </w:rPr>
        <w:t>章，</w:t>
      </w:r>
      <w:proofErr w:type="gramStart"/>
      <w:r>
        <w:rPr>
          <w:rFonts w:cs="宋体" w:hint="eastAsia"/>
        </w:rPr>
        <w:t>叙目一篇</w:t>
      </w:r>
      <w:proofErr w:type="gramEnd"/>
      <w:r>
        <w:rPr>
          <w:rFonts w:cs="宋体" w:hint="eastAsia"/>
        </w:rPr>
        <w:t>，各章之间的联系，大致说来，卷一、卷二是讲书体源流的，卷三卷四是</w:t>
      </w:r>
      <w:proofErr w:type="gramStart"/>
      <w:r>
        <w:rPr>
          <w:rFonts w:cs="宋体" w:hint="eastAsia"/>
        </w:rPr>
        <w:t>评论碑品的</w:t>
      </w:r>
      <w:proofErr w:type="gramEnd"/>
      <w:r>
        <w:rPr>
          <w:rFonts w:cs="宋体" w:hint="eastAsia"/>
        </w:rPr>
        <w:t>，卷五卷六是讲用笔技巧、书学经验和各种书体的书写要求的，全书的涉及面很广，对书法艺术的各个方面几乎都有论述或评价。</w:t>
      </w:r>
    </w:p>
    <w:p w14:paraId="282BE954" w14:textId="77777777" w:rsidR="00745970" w:rsidRDefault="00745970">
      <w:pPr>
        <w:numPr>
          <w:ilvl w:val="0"/>
          <w:numId w:val="1"/>
        </w:numPr>
        <w:spacing w:line="340" w:lineRule="exac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试卷结构</w:t>
      </w:r>
    </w:p>
    <w:p w14:paraId="37A2F1EB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试卷总分：</w:t>
      </w:r>
      <w:r>
        <w:t>50</w:t>
      </w:r>
      <w:r>
        <w:rPr>
          <w:rFonts w:cs="宋体" w:hint="eastAsia"/>
        </w:rPr>
        <w:t>分</w:t>
      </w:r>
    </w:p>
    <w:p w14:paraId="012789E9" w14:textId="213F65EB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考试时间：</w:t>
      </w:r>
      <w:r>
        <w:t>1</w:t>
      </w:r>
      <w:r w:rsidR="00203D46">
        <w:t>80</w:t>
      </w:r>
      <w:r>
        <w:rPr>
          <w:rFonts w:cs="宋体" w:hint="eastAsia"/>
        </w:rPr>
        <w:t>分钟</w:t>
      </w:r>
    </w:p>
    <w:p w14:paraId="64E25256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考试方式：闭卷，笔试</w:t>
      </w:r>
    </w:p>
    <w:p w14:paraId="597D8AE7" w14:textId="77777777" w:rsidR="00745970" w:rsidRDefault="00745970">
      <w:pPr>
        <w:spacing w:line="340" w:lineRule="exact"/>
        <w:rPr>
          <w:rFonts w:cs="Times New Roman"/>
        </w:rPr>
      </w:pPr>
      <w:r>
        <w:rPr>
          <w:rFonts w:cs="宋体" w:hint="eastAsia"/>
        </w:rPr>
        <w:t>题型结构：</w:t>
      </w:r>
    </w:p>
    <w:p w14:paraId="4046A72B" w14:textId="77777777" w:rsidR="00745970" w:rsidRDefault="00745970">
      <w:pPr>
        <w:spacing w:line="340" w:lineRule="exact"/>
        <w:rPr>
          <w:rFonts w:cs="Times New Roman"/>
        </w:rPr>
      </w:pPr>
      <w:r>
        <w:t xml:space="preserve">    1</w:t>
      </w:r>
      <w:r>
        <w:rPr>
          <w:rFonts w:cs="宋体" w:hint="eastAsia"/>
        </w:rPr>
        <w:t>、概念题</w:t>
      </w:r>
    </w:p>
    <w:p w14:paraId="718801FF" w14:textId="77777777" w:rsidR="00745970" w:rsidRDefault="00745970">
      <w:pPr>
        <w:spacing w:line="340" w:lineRule="exact"/>
        <w:rPr>
          <w:rFonts w:cs="Times New Roman"/>
        </w:rPr>
      </w:pPr>
      <w:r>
        <w:t xml:space="preserve">    2</w:t>
      </w:r>
      <w:r>
        <w:rPr>
          <w:rFonts w:cs="宋体" w:hint="eastAsia"/>
        </w:rPr>
        <w:t>、简答题</w:t>
      </w:r>
    </w:p>
    <w:p w14:paraId="60EFE0AF" w14:textId="2D77A4BA" w:rsidR="00745970" w:rsidRPr="00325105" w:rsidRDefault="00745970">
      <w:pPr>
        <w:spacing w:line="340" w:lineRule="exact"/>
        <w:rPr>
          <w:rFonts w:cs="Times New Roman"/>
        </w:rPr>
      </w:pPr>
      <w:r>
        <w:t xml:space="preserve">    3</w:t>
      </w:r>
      <w:r>
        <w:rPr>
          <w:rFonts w:cs="宋体" w:hint="eastAsia"/>
        </w:rPr>
        <w:t>、论述题</w:t>
      </w:r>
    </w:p>
    <w:p w14:paraId="6D8B7B21" w14:textId="77777777" w:rsidR="00FC76A2" w:rsidRDefault="00FC76A2" w:rsidP="00FC76A2">
      <w:pPr>
        <w:numPr>
          <w:ilvl w:val="0"/>
          <w:numId w:val="1"/>
        </w:numPr>
        <w:spacing w:line="340" w:lineRule="exact"/>
        <w:rPr>
          <w:rFonts w:eastAsia="黑体" w:cs="Times New Roman"/>
          <w:sz w:val="24"/>
          <w:szCs w:val="24"/>
        </w:rPr>
      </w:pPr>
      <w:r>
        <w:rPr>
          <w:rFonts w:eastAsia="黑体" w:cs="Times New Roman" w:hint="eastAsia"/>
          <w:sz w:val="24"/>
          <w:szCs w:val="24"/>
        </w:rPr>
        <w:t>参考书目</w:t>
      </w:r>
    </w:p>
    <w:p w14:paraId="1AFF8DDD" w14:textId="77777777" w:rsidR="00FC76A2" w:rsidRPr="00FC76A2" w:rsidRDefault="00FC76A2" w:rsidP="00325105">
      <w:pPr>
        <w:spacing w:line="340" w:lineRule="exact"/>
        <w:ind w:firstLineChars="200" w:firstLine="420"/>
        <w:rPr>
          <w:rFonts w:cs="宋体"/>
        </w:rPr>
      </w:pPr>
      <w:r w:rsidRPr="00FC76A2">
        <w:rPr>
          <w:rFonts w:cs="宋体" w:hint="eastAsia"/>
        </w:rPr>
        <w:t>《历代书法论文选》</w:t>
      </w:r>
      <w:r w:rsidRPr="00FC76A2">
        <w:rPr>
          <w:rFonts w:cs="宋体" w:hint="eastAsia"/>
        </w:rPr>
        <w:t>1979</w:t>
      </w:r>
      <w:r w:rsidRPr="00FC76A2">
        <w:rPr>
          <w:rFonts w:cs="宋体" w:hint="eastAsia"/>
        </w:rPr>
        <w:t>年</w:t>
      </w:r>
      <w:r w:rsidRPr="00FC76A2">
        <w:rPr>
          <w:rFonts w:cs="宋体" w:hint="eastAsia"/>
        </w:rPr>
        <w:t>10</w:t>
      </w:r>
      <w:r w:rsidRPr="00FC76A2">
        <w:rPr>
          <w:rFonts w:cs="宋体" w:hint="eastAsia"/>
        </w:rPr>
        <w:t>月</w:t>
      </w:r>
      <w:r w:rsidRPr="00FC76A2">
        <w:rPr>
          <w:rFonts w:cs="宋体" w:hint="eastAsia"/>
        </w:rPr>
        <w:t>1</w:t>
      </w:r>
      <w:r w:rsidRPr="00FC76A2">
        <w:rPr>
          <w:rFonts w:cs="宋体" w:hint="eastAsia"/>
        </w:rPr>
        <w:t>日上海书画出版社出版。</w:t>
      </w:r>
      <w:bookmarkStart w:id="0" w:name="_GoBack"/>
      <w:bookmarkEnd w:id="0"/>
    </w:p>
    <w:sectPr w:rsidR="00FC76A2" w:rsidRPr="00FC76A2" w:rsidSect="00914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3EF42" w14:textId="77777777" w:rsidR="008575FA" w:rsidRDefault="008575FA" w:rsidP="00203D46">
      <w:r>
        <w:separator/>
      </w:r>
    </w:p>
  </w:endnote>
  <w:endnote w:type="continuationSeparator" w:id="0">
    <w:p w14:paraId="2EDC22C9" w14:textId="77777777" w:rsidR="008575FA" w:rsidRDefault="008575FA" w:rsidP="0020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784D2" w14:textId="77777777" w:rsidR="008575FA" w:rsidRDefault="008575FA" w:rsidP="00203D46">
      <w:r>
        <w:separator/>
      </w:r>
    </w:p>
  </w:footnote>
  <w:footnote w:type="continuationSeparator" w:id="0">
    <w:p w14:paraId="534054F3" w14:textId="77777777" w:rsidR="008575FA" w:rsidRDefault="008575FA" w:rsidP="0020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9DAD"/>
    <w:multiLevelType w:val="singleLevel"/>
    <w:tmpl w:val="57C79DAD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694"/>
    <w:rsid w:val="001E40E7"/>
    <w:rsid w:val="00203D46"/>
    <w:rsid w:val="002518D8"/>
    <w:rsid w:val="00325105"/>
    <w:rsid w:val="0037428D"/>
    <w:rsid w:val="00436282"/>
    <w:rsid w:val="00745970"/>
    <w:rsid w:val="008575FA"/>
    <w:rsid w:val="00914694"/>
    <w:rsid w:val="00DC52F5"/>
    <w:rsid w:val="00EA2289"/>
    <w:rsid w:val="00FC76A2"/>
    <w:rsid w:val="021627B8"/>
    <w:rsid w:val="02E37D21"/>
    <w:rsid w:val="0310124A"/>
    <w:rsid w:val="040344F4"/>
    <w:rsid w:val="04403B3D"/>
    <w:rsid w:val="056E74C8"/>
    <w:rsid w:val="05D97796"/>
    <w:rsid w:val="067D485F"/>
    <w:rsid w:val="07C10B05"/>
    <w:rsid w:val="08F649F2"/>
    <w:rsid w:val="099C76D8"/>
    <w:rsid w:val="0AC80A19"/>
    <w:rsid w:val="0ADE3764"/>
    <w:rsid w:val="0AE847F2"/>
    <w:rsid w:val="0C760637"/>
    <w:rsid w:val="0DBE081C"/>
    <w:rsid w:val="0DC0782D"/>
    <w:rsid w:val="0E942DB1"/>
    <w:rsid w:val="103B50A6"/>
    <w:rsid w:val="128B7052"/>
    <w:rsid w:val="12EE4888"/>
    <w:rsid w:val="13791FEE"/>
    <w:rsid w:val="13DA5097"/>
    <w:rsid w:val="14435061"/>
    <w:rsid w:val="15F225E5"/>
    <w:rsid w:val="173D31EA"/>
    <w:rsid w:val="1745554B"/>
    <w:rsid w:val="176A43B9"/>
    <w:rsid w:val="18D04A3E"/>
    <w:rsid w:val="191C2D75"/>
    <w:rsid w:val="199C6C60"/>
    <w:rsid w:val="1B50014F"/>
    <w:rsid w:val="1C623292"/>
    <w:rsid w:val="1D183FA6"/>
    <w:rsid w:val="1DAD17BF"/>
    <w:rsid w:val="1F7778EC"/>
    <w:rsid w:val="221522E6"/>
    <w:rsid w:val="22944B0F"/>
    <w:rsid w:val="22D24228"/>
    <w:rsid w:val="23095E49"/>
    <w:rsid w:val="232C2020"/>
    <w:rsid w:val="236254C9"/>
    <w:rsid w:val="238D4C77"/>
    <w:rsid w:val="23D61A89"/>
    <w:rsid w:val="23E7190F"/>
    <w:rsid w:val="243C26A8"/>
    <w:rsid w:val="25A47EBC"/>
    <w:rsid w:val="25E476DB"/>
    <w:rsid w:val="26006F77"/>
    <w:rsid w:val="280B253D"/>
    <w:rsid w:val="284B1EDD"/>
    <w:rsid w:val="29B70F6B"/>
    <w:rsid w:val="29E0024C"/>
    <w:rsid w:val="29FF0241"/>
    <w:rsid w:val="2A3B3228"/>
    <w:rsid w:val="2C1427E5"/>
    <w:rsid w:val="2C394330"/>
    <w:rsid w:val="2CAD2165"/>
    <w:rsid w:val="2DBA3AC4"/>
    <w:rsid w:val="2DFC5272"/>
    <w:rsid w:val="2E5D148B"/>
    <w:rsid w:val="2E9177A2"/>
    <w:rsid w:val="2EC924D7"/>
    <w:rsid w:val="2FEF39C5"/>
    <w:rsid w:val="305A121F"/>
    <w:rsid w:val="30E7136D"/>
    <w:rsid w:val="316D51F0"/>
    <w:rsid w:val="31CF1F4C"/>
    <w:rsid w:val="31FA212F"/>
    <w:rsid w:val="32137381"/>
    <w:rsid w:val="347912B2"/>
    <w:rsid w:val="34F24F45"/>
    <w:rsid w:val="359C4223"/>
    <w:rsid w:val="35A8626C"/>
    <w:rsid w:val="39981CB6"/>
    <w:rsid w:val="39B20619"/>
    <w:rsid w:val="3A345743"/>
    <w:rsid w:val="3A365D12"/>
    <w:rsid w:val="3AEA2627"/>
    <w:rsid w:val="3AF31F73"/>
    <w:rsid w:val="3BE24573"/>
    <w:rsid w:val="3CF24D8A"/>
    <w:rsid w:val="3D9D053F"/>
    <w:rsid w:val="3DD45C59"/>
    <w:rsid w:val="3E6279AE"/>
    <w:rsid w:val="3E8B43D6"/>
    <w:rsid w:val="3EBD0150"/>
    <w:rsid w:val="3EC43FA5"/>
    <w:rsid w:val="3FC304F3"/>
    <w:rsid w:val="40677A30"/>
    <w:rsid w:val="412203B6"/>
    <w:rsid w:val="41970366"/>
    <w:rsid w:val="41A47CFC"/>
    <w:rsid w:val="427C6D68"/>
    <w:rsid w:val="42B55EDB"/>
    <w:rsid w:val="42B561B0"/>
    <w:rsid w:val="43626E29"/>
    <w:rsid w:val="43AE1DE1"/>
    <w:rsid w:val="43CA0763"/>
    <w:rsid w:val="43E37CA9"/>
    <w:rsid w:val="442024B2"/>
    <w:rsid w:val="44495E0F"/>
    <w:rsid w:val="451965CB"/>
    <w:rsid w:val="452F67C8"/>
    <w:rsid w:val="45613451"/>
    <w:rsid w:val="45916D84"/>
    <w:rsid w:val="45AD13A8"/>
    <w:rsid w:val="45E80FDE"/>
    <w:rsid w:val="480F6001"/>
    <w:rsid w:val="481E1D58"/>
    <w:rsid w:val="489D725E"/>
    <w:rsid w:val="491C5ADA"/>
    <w:rsid w:val="49284245"/>
    <w:rsid w:val="4A98465D"/>
    <w:rsid w:val="4ABD714E"/>
    <w:rsid w:val="4B0A33FD"/>
    <w:rsid w:val="4B9A57EE"/>
    <w:rsid w:val="4BA7156D"/>
    <w:rsid w:val="4C3411B7"/>
    <w:rsid w:val="4FD55234"/>
    <w:rsid w:val="50932B86"/>
    <w:rsid w:val="518E2C2D"/>
    <w:rsid w:val="539800D0"/>
    <w:rsid w:val="55C35D93"/>
    <w:rsid w:val="55CC0161"/>
    <w:rsid w:val="565847F9"/>
    <w:rsid w:val="568C5932"/>
    <w:rsid w:val="56D925CC"/>
    <w:rsid w:val="57FB0232"/>
    <w:rsid w:val="58786B93"/>
    <w:rsid w:val="592F460D"/>
    <w:rsid w:val="59A45FC0"/>
    <w:rsid w:val="59D61AC4"/>
    <w:rsid w:val="5A6B5AA0"/>
    <w:rsid w:val="5B774C3A"/>
    <w:rsid w:val="5C7250C4"/>
    <w:rsid w:val="5C86714F"/>
    <w:rsid w:val="5D093CC0"/>
    <w:rsid w:val="5D403197"/>
    <w:rsid w:val="5E660E27"/>
    <w:rsid w:val="5E741B84"/>
    <w:rsid w:val="5ED46138"/>
    <w:rsid w:val="5F714AD2"/>
    <w:rsid w:val="5F855B1D"/>
    <w:rsid w:val="5FC315F0"/>
    <w:rsid w:val="5FE027BD"/>
    <w:rsid w:val="5FFF115A"/>
    <w:rsid w:val="600B7667"/>
    <w:rsid w:val="61145E29"/>
    <w:rsid w:val="63297239"/>
    <w:rsid w:val="644D65A1"/>
    <w:rsid w:val="64BF43BF"/>
    <w:rsid w:val="64D917DC"/>
    <w:rsid w:val="64F80252"/>
    <w:rsid w:val="64FD4661"/>
    <w:rsid w:val="65080F45"/>
    <w:rsid w:val="6526134C"/>
    <w:rsid w:val="65F52762"/>
    <w:rsid w:val="662E5C46"/>
    <w:rsid w:val="67815A18"/>
    <w:rsid w:val="682D6ED0"/>
    <w:rsid w:val="684F2487"/>
    <w:rsid w:val="6B134CF0"/>
    <w:rsid w:val="6C1D405F"/>
    <w:rsid w:val="6D3B0619"/>
    <w:rsid w:val="700D4C53"/>
    <w:rsid w:val="709E0904"/>
    <w:rsid w:val="717A3D04"/>
    <w:rsid w:val="72662AD5"/>
    <w:rsid w:val="73061D5E"/>
    <w:rsid w:val="73B61664"/>
    <w:rsid w:val="73C03721"/>
    <w:rsid w:val="747F5C7D"/>
    <w:rsid w:val="751F52D5"/>
    <w:rsid w:val="78181450"/>
    <w:rsid w:val="784D5F30"/>
    <w:rsid w:val="78905E5B"/>
    <w:rsid w:val="7AA03104"/>
    <w:rsid w:val="7AA14FBB"/>
    <w:rsid w:val="7AB06D6D"/>
    <w:rsid w:val="7B2C2E87"/>
    <w:rsid w:val="7B302168"/>
    <w:rsid w:val="7CCB585B"/>
    <w:rsid w:val="7CF05409"/>
    <w:rsid w:val="7D356107"/>
    <w:rsid w:val="7E165DF6"/>
    <w:rsid w:val="7FD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99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HTML Code" w:locked="1" w:semiHidden="0" w:uiPriority="0" w:unhideWhenUsed="0"/>
    <w:lsdException w:name="HTML Keyboard" w:locked="1" w:semiHidden="0" w:uiPriority="0" w:unhideWhenUsed="0"/>
    <w:lsdException w:name="HTML Sample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uiPriority="0"/>
    <w:lsdException w:name="Outline List 3" w:locked="1" w:uiPriority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9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69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uiPriority w:val="99"/>
    <w:qFormat/>
    <w:rsid w:val="00914694"/>
    <w:rPr>
      <w:b/>
      <w:bCs/>
    </w:rPr>
  </w:style>
  <w:style w:type="character" w:styleId="a5">
    <w:name w:val="FollowedHyperlink"/>
    <w:uiPriority w:val="99"/>
    <w:rsid w:val="00914694"/>
    <w:rPr>
      <w:color w:val="auto"/>
      <w:u w:val="none"/>
    </w:rPr>
  </w:style>
  <w:style w:type="character" w:styleId="a6">
    <w:name w:val="Emphasis"/>
    <w:basedOn w:val="a0"/>
    <w:uiPriority w:val="99"/>
    <w:qFormat/>
    <w:rsid w:val="00914694"/>
  </w:style>
  <w:style w:type="character" w:styleId="HTML">
    <w:name w:val="HTML Definition"/>
    <w:basedOn w:val="a0"/>
    <w:uiPriority w:val="99"/>
    <w:rsid w:val="00914694"/>
  </w:style>
  <w:style w:type="character" w:styleId="HTML0">
    <w:name w:val="HTML Variable"/>
    <w:basedOn w:val="a0"/>
    <w:uiPriority w:val="99"/>
    <w:rsid w:val="00914694"/>
  </w:style>
  <w:style w:type="character" w:styleId="a7">
    <w:name w:val="Hyperlink"/>
    <w:uiPriority w:val="99"/>
    <w:rsid w:val="00914694"/>
    <w:rPr>
      <w:color w:val="auto"/>
      <w:u w:val="none"/>
    </w:rPr>
  </w:style>
  <w:style w:type="character" w:styleId="HTML1">
    <w:name w:val="HTML Code"/>
    <w:uiPriority w:val="99"/>
    <w:rsid w:val="00914694"/>
    <w:rPr>
      <w:rFonts w:ascii="monospace" w:eastAsia="Times New Roman" w:hAnsi="monospace" w:cs="monospace"/>
      <w:sz w:val="21"/>
      <w:szCs w:val="21"/>
    </w:rPr>
  </w:style>
  <w:style w:type="character" w:styleId="HTML2">
    <w:name w:val="HTML Cite"/>
    <w:basedOn w:val="a0"/>
    <w:uiPriority w:val="99"/>
    <w:rsid w:val="00914694"/>
  </w:style>
  <w:style w:type="character" w:styleId="HTML3">
    <w:name w:val="HTML Keyboard"/>
    <w:uiPriority w:val="99"/>
    <w:rsid w:val="00914694"/>
    <w:rPr>
      <w:rFonts w:ascii="monospace" w:eastAsia="Times New Roman" w:hAnsi="monospace" w:cs="monospace"/>
      <w:vanish/>
      <w:sz w:val="21"/>
      <w:szCs w:val="21"/>
    </w:rPr>
  </w:style>
  <w:style w:type="character" w:styleId="HTML4">
    <w:name w:val="HTML Sample"/>
    <w:uiPriority w:val="99"/>
    <w:rsid w:val="00914694"/>
    <w:rPr>
      <w:rFonts w:ascii="monospace" w:eastAsia="Times New Roman" w:hAnsi="monospace" w:cs="monospace"/>
      <w:sz w:val="21"/>
      <w:szCs w:val="21"/>
    </w:rPr>
  </w:style>
  <w:style w:type="character" w:customStyle="1" w:styleId="fontstrikethrough">
    <w:name w:val="fontstrikethrough"/>
    <w:uiPriority w:val="99"/>
    <w:rsid w:val="00914694"/>
    <w:rPr>
      <w:strike/>
    </w:rPr>
  </w:style>
  <w:style w:type="character" w:customStyle="1" w:styleId="fontborder">
    <w:name w:val="fontborder"/>
    <w:uiPriority w:val="99"/>
    <w:rsid w:val="00914694"/>
    <w:rPr>
      <w:bdr w:val="single" w:sz="6" w:space="0" w:color="000000"/>
    </w:rPr>
  </w:style>
  <w:style w:type="paragraph" w:styleId="a8">
    <w:name w:val="header"/>
    <w:basedOn w:val="a"/>
    <w:link w:val="Char"/>
    <w:uiPriority w:val="99"/>
    <w:unhideWhenUsed/>
    <w:rsid w:val="00203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203D46"/>
    <w:rPr>
      <w:rFonts w:ascii="Calibri" w:hAnsi="Calibri" w:cs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203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203D46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7434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174805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526</Words>
  <Characters>3001</Characters>
  <Application>Microsoft Office Word</Application>
  <DocSecurity>0</DocSecurity>
  <Lines>25</Lines>
  <Paragraphs>7</Paragraphs>
  <ScaleCrop>false</ScaleCrop>
  <Company>synu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USER-</cp:lastModifiedBy>
  <cp:revision>6</cp:revision>
  <dcterms:created xsi:type="dcterms:W3CDTF">2014-10-29T12:08:00Z</dcterms:created>
  <dcterms:modified xsi:type="dcterms:W3CDTF">2020-09-04T03:44:00Z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