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《翻译》考试大纲</w:t>
      </w: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适用专业：040102</w:t>
      </w:r>
      <w:r>
        <w:rPr>
          <w:rFonts w:hint="eastAsia" w:eastAsia="黑体"/>
          <w:sz w:val="32"/>
          <w:szCs w:val="30"/>
        </w:rPr>
        <w:t>课程与教学论（英语）</w:t>
      </w:r>
    </w:p>
    <w:p>
      <w:pPr>
        <w:spacing w:line="360" w:lineRule="auto"/>
        <w:rPr>
          <w:b/>
          <w:bCs/>
          <w:sz w:val="24"/>
        </w:rPr>
      </w:pPr>
    </w:p>
    <w:p>
      <w:pPr>
        <w:spacing w:line="360" w:lineRule="auto"/>
        <w:rPr>
          <w:b/>
          <w:bCs/>
        </w:rPr>
      </w:pPr>
      <w:r>
        <w:rPr>
          <w:rFonts w:eastAsia="黑体"/>
          <w:b/>
          <w:bCs/>
          <w:sz w:val="24"/>
        </w:rPr>
        <w:t>一、考试要求</w:t>
      </w:r>
    </w:p>
    <w:p>
      <w:pPr>
        <w:pStyle w:val="3"/>
        <w:spacing w:line="360" w:lineRule="auto"/>
      </w:pPr>
      <w:r>
        <w:t>要求学生全面系统地掌握</w:t>
      </w:r>
      <w:r>
        <w:rPr>
          <w:rFonts w:hint="eastAsia"/>
        </w:rPr>
        <w:t>英汉语言互译的技巧，能够准确、通顺、传神、达意地按照要求进行英汉互译。</w:t>
      </w:r>
    </w:p>
    <w:p>
      <w:pPr>
        <w:spacing w:line="360" w:lineRule="auto"/>
        <w:rPr>
          <w:b/>
          <w:bCs/>
        </w:rPr>
      </w:pPr>
      <w:r>
        <w:rPr>
          <w:rFonts w:eastAsia="黑体"/>
          <w:b/>
          <w:bCs/>
          <w:sz w:val="24"/>
        </w:rPr>
        <w:t>二、考试内容</w:t>
      </w:r>
    </w:p>
    <w:p>
      <w:pPr>
        <w:spacing w:line="360" w:lineRule="auto"/>
        <w:ind w:firstLine="420" w:firstLineChars="200"/>
      </w:pPr>
      <w:r>
        <w:t>1．</w:t>
      </w:r>
      <w:r>
        <w:rPr>
          <w:rFonts w:hint="eastAsia"/>
        </w:rPr>
        <w:t>英译汉</w:t>
      </w:r>
    </w:p>
    <w:p>
      <w:pPr>
        <w:spacing w:line="360" w:lineRule="auto"/>
        <w:ind w:firstLine="420" w:firstLineChars="200"/>
      </w:pPr>
      <w:r>
        <w:t>2．</w:t>
      </w:r>
      <w:r>
        <w:rPr>
          <w:rFonts w:hint="eastAsia"/>
        </w:rPr>
        <w:t>汉译英</w:t>
      </w:r>
    </w:p>
    <w:p>
      <w:pPr>
        <w:spacing w:line="360" w:lineRule="auto"/>
      </w:pPr>
      <w:r>
        <w:rPr>
          <w:rFonts w:eastAsia="黑体"/>
          <w:b/>
          <w:bCs/>
          <w:sz w:val="24"/>
        </w:rPr>
        <w:t>三、试卷结构</w:t>
      </w:r>
    </w:p>
    <w:p>
      <w:pPr>
        <w:spacing w:line="360" w:lineRule="auto"/>
        <w:ind w:firstLine="420" w:firstLineChars="200"/>
      </w:pPr>
      <w:r>
        <w:t>试卷满分：1</w:t>
      </w:r>
      <w:r>
        <w:rPr>
          <w:rFonts w:hint="eastAsia"/>
        </w:rPr>
        <w:t>0</w:t>
      </w:r>
      <w:r>
        <w:t>0分</w:t>
      </w:r>
    </w:p>
    <w:p>
      <w:pPr>
        <w:spacing w:line="360" w:lineRule="auto"/>
        <w:ind w:firstLine="420" w:firstLineChars="200"/>
      </w:pPr>
      <w:r>
        <w:t>1．</w:t>
      </w:r>
      <w:r>
        <w:rPr>
          <w:rFonts w:hint="eastAsia"/>
        </w:rPr>
        <w:t>英译汉</w:t>
      </w:r>
      <w:r>
        <w:t>（</w:t>
      </w:r>
      <w:r>
        <w:rPr>
          <w:rFonts w:hint="eastAsia"/>
        </w:rPr>
        <w:t>5</w:t>
      </w:r>
      <w:r>
        <w:t>0分）</w:t>
      </w:r>
    </w:p>
    <w:p>
      <w:pPr>
        <w:spacing w:line="360" w:lineRule="auto"/>
        <w:ind w:firstLine="420"/>
        <w:rPr>
          <w:rFonts w:hint="eastAsia"/>
        </w:rPr>
      </w:pPr>
      <w:r>
        <w:t>2．</w:t>
      </w:r>
      <w:r>
        <w:rPr>
          <w:rFonts w:hint="eastAsia"/>
        </w:rPr>
        <w:t>汉译英</w:t>
      </w:r>
      <w:r>
        <w:t>（</w:t>
      </w:r>
      <w:r>
        <w:rPr>
          <w:rFonts w:hint="eastAsia"/>
        </w:rPr>
        <w:t>50</w:t>
      </w:r>
      <w:r>
        <w:t>分）</w:t>
      </w:r>
    </w:p>
    <w:p>
      <w:pPr>
        <w:spacing w:line="360" w:lineRule="auto"/>
        <w:rPr>
          <w:rFonts w:hint="eastAsia"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四、参考书目</w:t>
      </w:r>
    </w:p>
    <w:p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《中国文化英语教程》，叶朗，外语教学与研究出版社，2010。</w:t>
      </w:r>
    </w:p>
    <w:p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《中国文化读本（英文版）》，叶朗，外语教学与研究出版社，2008。</w:t>
      </w:r>
    </w:p>
    <w:p>
      <w:pPr>
        <w:pStyle w:val="5"/>
        <w:pBdr>
          <w:bottom w:val="none" w:color="auto" w:sz="0" w:space="0"/>
        </w:pBdr>
        <w:tabs>
          <w:tab w:val="left" w:pos="420"/>
        </w:tabs>
        <w:snapToGrid/>
        <w:spacing w:line="0" w:lineRule="atLeast"/>
        <w:jc w:val="both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3. 《英汉翻译教程》（修订本），张培基，上海外语教育出版社，2009年。</w:t>
      </w:r>
    </w:p>
    <w:p>
      <w:pPr>
        <w:spacing w:line="360" w:lineRule="auto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134" w:right="1134" w:bottom="935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68"/>
    <w:rsid w:val="00006E68"/>
    <w:rsid w:val="00083AD9"/>
    <w:rsid w:val="001B2654"/>
    <w:rsid w:val="00401C91"/>
    <w:rsid w:val="00504C0A"/>
    <w:rsid w:val="00604D83"/>
    <w:rsid w:val="0066413B"/>
    <w:rsid w:val="006C0B5E"/>
    <w:rsid w:val="006D6E80"/>
    <w:rsid w:val="006E5912"/>
    <w:rsid w:val="00731A46"/>
    <w:rsid w:val="00741335"/>
    <w:rsid w:val="00766E40"/>
    <w:rsid w:val="00773318"/>
    <w:rsid w:val="007E6CD8"/>
    <w:rsid w:val="00836C36"/>
    <w:rsid w:val="008B5C43"/>
    <w:rsid w:val="00947E4A"/>
    <w:rsid w:val="00970538"/>
    <w:rsid w:val="009B2DF8"/>
    <w:rsid w:val="00A2078F"/>
    <w:rsid w:val="00A97D4B"/>
    <w:rsid w:val="00AC1C7E"/>
    <w:rsid w:val="00B576D8"/>
    <w:rsid w:val="00BA1AED"/>
    <w:rsid w:val="00C423BA"/>
    <w:rsid w:val="00CF20D7"/>
    <w:rsid w:val="00D07DF8"/>
    <w:rsid w:val="00E75805"/>
    <w:rsid w:val="00EE4787"/>
    <w:rsid w:val="03E2767F"/>
    <w:rsid w:val="0CB92C0A"/>
    <w:rsid w:val="0EA242EA"/>
    <w:rsid w:val="2B566501"/>
    <w:rsid w:val="6935701B"/>
    <w:rsid w:val="792A1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napToGrid w:val="0"/>
      <w:ind w:firstLine="511" w:firstLineChars="213"/>
    </w:pPr>
    <w:rPr>
      <w:sz w:val="24"/>
      <w:szCs w:val="21"/>
    </w:rPr>
  </w:style>
  <w:style w:type="paragraph" w:styleId="3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1</Pages>
  <Words>38</Words>
  <Characters>223</Characters>
  <Lines>1</Lines>
  <Paragraphs>1</Paragraphs>
  <TotalTime>0</TotalTime>
  <ScaleCrop>false</ScaleCrop>
  <LinksUpToDate>false</LinksUpToDate>
  <CharactersWithSpaces>260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2006-06-19T23:49:00Z</dcterms:created>
  <dc:creator>Administrator</dc:creator>
  <cp:lastModifiedBy>vertesyuan</cp:lastModifiedBy>
  <cp:lastPrinted>2006-06-20T07:43:00Z</cp:lastPrinted>
  <dcterms:modified xsi:type="dcterms:W3CDTF">2024-06-20T03:22:47Z</dcterms:modified>
  <dc:title>关于修订2005年博士、硕士研究生招生专业目录的通知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EECC2DE9CAA34135AC13A8313010DED6_13</vt:lpwstr>
  </property>
</Properties>
</file>