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9264"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4">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w:t>
      </w:r>
      <w:r>
        <w:rPr>
          <w:rFonts w:hint="eastAsia" w:ascii="黑体" w:eastAsia="黑体"/>
          <w:sz w:val="44"/>
          <w:szCs w:val="44"/>
          <w:lang w:val="en-US" w:eastAsia="zh-CN"/>
        </w:rPr>
        <w:t>4</w:t>
      </w:r>
      <w:r>
        <w:rPr>
          <w:rFonts w:hint="eastAsia" w:ascii="黑体" w:eastAsia="黑体"/>
          <w:sz w:val="44"/>
          <w:szCs w:val="44"/>
        </w:rPr>
        <w:t>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科目代码：245</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科目名称：二外英语</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适用专业：外国语言文学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修订日期：202</w:t>
      </w:r>
      <w:r>
        <w:rPr>
          <w:rFonts w:hint="eastAsia" w:ascii="楷体_GB2312" w:hAnsi="宋体" w:eastAsia="楷体_GB2312"/>
          <w:sz w:val="30"/>
          <w:szCs w:val="30"/>
          <w:lang w:val="en-US" w:eastAsia="zh-CN"/>
        </w:rPr>
        <w:t>3</w:t>
      </w:r>
      <w:r>
        <w:rPr>
          <w:rFonts w:hint="eastAsia" w:ascii="楷体_GB2312" w:hAnsi="宋体" w:eastAsia="楷体_GB2312"/>
          <w:sz w:val="30"/>
          <w:szCs w:val="30"/>
        </w:rPr>
        <w:t>年9月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ascii="宋体"/>
          <w:b/>
          <w:sz w:val="32"/>
        </w:rPr>
      </w:pPr>
      <w:r>
        <w:rPr>
          <w:rFonts w:hint="eastAsia" w:ascii="宋体"/>
          <w:b/>
          <w:sz w:val="32"/>
        </w:rPr>
        <w:t>《二外英语》考试大纲</w:t>
      </w:r>
    </w:p>
    <w:p>
      <w:pPr>
        <w:spacing w:line="360" w:lineRule="auto"/>
        <w:rPr>
          <w:rFonts w:hint="eastAsia" w:ascii="宋体" w:hAnsi="宋体" w:cs="宋体"/>
          <w:b/>
          <w:sz w:val="24"/>
          <w:szCs w:val="24"/>
        </w:rPr>
      </w:pPr>
      <w:r>
        <w:rPr>
          <w:rFonts w:hint="eastAsia" w:ascii="宋体" w:hAnsi="宋体" w:cs="宋体"/>
          <w:b/>
          <w:sz w:val="24"/>
          <w:szCs w:val="24"/>
        </w:rPr>
        <w:t>一、科目简介</w:t>
      </w:r>
    </w:p>
    <w:p>
      <w:pPr>
        <w:spacing w:line="360" w:lineRule="auto"/>
        <w:ind w:firstLine="240" w:firstLineChars="100"/>
        <w:rPr>
          <w:rFonts w:hint="eastAsia" w:ascii="宋体" w:hAnsi="宋体"/>
          <w:sz w:val="24"/>
        </w:rPr>
      </w:pPr>
      <w:r>
        <w:rPr>
          <w:rFonts w:hint="eastAsia" w:ascii="宋体" w:hAnsi="宋体" w:cs="宋体"/>
          <w:sz w:val="24"/>
          <w:szCs w:val="24"/>
        </w:rPr>
        <w:t>　</w:t>
      </w:r>
      <w:r>
        <w:rPr>
          <w:rFonts w:ascii="宋体" w:hAnsi="宋体"/>
          <w:sz w:val="24"/>
        </w:rPr>
        <w:t>本考试是</w:t>
      </w:r>
      <w:r>
        <w:rPr>
          <w:rFonts w:hint="eastAsia" w:ascii="宋体" w:hAnsi="宋体"/>
          <w:sz w:val="24"/>
        </w:rPr>
        <w:t>翻译学（日语）和翻译学（俄语）</w:t>
      </w:r>
      <w:r>
        <w:rPr>
          <w:rFonts w:ascii="宋体" w:hAnsi="宋体"/>
          <w:sz w:val="24"/>
        </w:rPr>
        <w:t>研究生入学资格考试</w:t>
      </w:r>
      <w:r>
        <w:rPr>
          <w:rFonts w:hint="eastAsia" w:ascii="宋体" w:hAnsi="宋体"/>
          <w:sz w:val="24"/>
        </w:rPr>
        <w:t>的第二外语水平测试，</w:t>
      </w:r>
      <w:r>
        <w:rPr>
          <w:rFonts w:hint="eastAsia" w:ascii="宋体" w:hAnsi="宋体" w:cs="宋体"/>
          <w:sz w:val="24"/>
          <w:szCs w:val="24"/>
        </w:rPr>
        <w:t>主要考查考生第二外语的语言知识及运用能力，</w:t>
      </w:r>
      <w:r>
        <w:rPr>
          <w:rFonts w:ascii="宋体" w:hAnsi="宋体"/>
          <w:sz w:val="24"/>
        </w:rPr>
        <w:t>考生</w:t>
      </w:r>
      <w:r>
        <w:rPr>
          <w:rFonts w:hint="eastAsia" w:ascii="宋体" w:hAnsi="宋体"/>
          <w:sz w:val="24"/>
        </w:rPr>
        <w:t>按答题要求</w:t>
      </w:r>
      <w:r>
        <w:rPr>
          <w:rFonts w:ascii="宋体" w:hAnsi="宋体"/>
          <w:sz w:val="24"/>
        </w:rPr>
        <w:t>用</w:t>
      </w:r>
      <w:r>
        <w:rPr>
          <w:rFonts w:hint="eastAsia" w:ascii="宋体" w:hAnsi="宋体"/>
          <w:sz w:val="24"/>
        </w:rPr>
        <w:t>英语或</w:t>
      </w:r>
      <w:r>
        <w:rPr>
          <w:rFonts w:ascii="宋体" w:hAnsi="宋体"/>
          <w:sz w:val="24"/>
        </w:rPr>
        <w:t>汉语答题。根据考生参加本考试的成绩和其他三门考试的成绩总分来选择参加复试的考生。</w:t>
      </w:r>
    </w:p>
    <w:p>
      <w:pPr>
        <w:spacing w:line="360" w:lineRule="auto"/>
        <w:rPr>
          <w:rFonts w:hint="eastAsia" w:ascii="宋体" w:hAnsi="宋体" w:cs="宋体"/>
          <w:sz w:val="24"/>
          <w:szCs w:val="24"/>
        </w:rPr>
      </w:pPr>
    </w:p>
    <w:p>
      <w:pPr>
        <w:spacing w:line="360" w:lineRule="auto"/>
        <w:rPr>
          <w:rFonts w:hint="eastAsia" w:ascii="宋体" w:hAnsi="宋体" w:cs="宋体"/>
          <w:b/>
          <w:sz w:val="24"/>
          <w:szCs w:val="24"/>
        </w:rPr>
      </w:pPr>
      <w:r>
        <w:rPr>
          <w:rFonts w:hint="eastAsia" w:ascii="宋体" w:hAnsi="宋体" w:cs="宋体"/>
          <w:b/>
          <w:sz w:val="24"/>
          <w:szCs w:val="24"/>
        </w:rPr>
        <w:t>二、考查目标与要求</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　本考试主要考查考生英语词汇和语法知识、阅读能力、</w:t>
      </w:r>
      <w:r>
        <w:rPr>
          <w:rFonts w:hint="eastAsia" w:ascii="宋体" w:hAnsi="宋体" w:cs="宋体"/>
          <w:sz w:val="24"/>
          <w:szCs w:val="24"/>
          <w:lang w:val="en-US" w:eastAsia="zh-CN"/>
        </w:rPr>
        <w:t>翻译</w:t>
      </w:r>
      <w:r>
        <w:rPr>
          <w:rFonts w:hint="eastAsia" w:ascii="宋体" w:hAnsi="宋体" w:cs="宋体"/>
          <w:sz w:val="24"/>
          <w:szCs w:val="24"/>
        </w:rPr>
        <w:t>能力以及写作等能力。要求考生掌握4000左右的英语词汇，掌握基础英语语法知识，并能正确使用。</w:t>
      </w:r>
      <w:r>
        <w:rPr>
          <w:rFonts w:hint="eastAsia" w:hAnsi="宋体"/>
          <w:sz w:val="24"/>
          <w:szCs w:val="24"/>
        </w:rPr>
        <w:t>考查考生通过阅读理解获取信息的能力、英汉互译能力以及运用正确的英语语法进行英文写作的能力。</w:t>
      </w:r>
      <w:r>
        <w:rPr>
          <w:rFonts w:hint="eastAsia" w:ascii="宋体" w:hAnsi="宋体"/>
          <w:sz w:val="24"/>
        </w:rPr>
        <w:t>考试时间为3个小时。</w:t>
      </w:r>
    </w:p>
    <w:p>
      <w:pPr>
        <w:spacing w:line="360" w:lineRule="auto"/>
        <w:ind w:firstLine="240" w:firstLineChars="100"/>
        <w:rPr>
          <w:rFonts w:hint="eastAsia" w:ascii="宋体" w:hAnsi="宋体" w:cs="宋体"/>
          <w:sz w:val="24"/>
          <w:szCs w:val="24"/>
        </w:rPr>
      </w:pPr>
    </w:p>
    <w:p>
      <w:pPr>
        <w:spacing w:line="360" w:lineRule="auto"/>
        <w:rPr>
          <w:rFonts w:hint="eastAsia" w:ascii="宋体" w:hAnsi="宋体" w:cs="宋体"/>
          <w:b/>
          <w:sz w:val="24"/>
          <w:szCs w:val="24"/>
        </w:rPr>
      </w:pPr>
      <w:r>
        <w:rPr>
          <w:rFonts w:hint="eastAsia" w:ascii="宋体" w:hAnsi="宋体" w:cs="宋体"/>
          <w:b/>
          <w:sz w:val="24"/>
          <w:szCs w:val="24"/>
        </w:rPr>
        <w:t>三、考试内容及试卷结构</w:t>
      </w:r>
    </w:p>
    <w:p>
      <w:pPr>
        <w:spacing w:line="360" w:lineRule="auto"/>
        <w:rPr>
          <w:rFonts w:hint="eastAsia" w:ascii="宋体" w:hAnsi="宋体" w:cs="宋体"/>
          <w:sz w:val="24"/>
          <w:szCs w:val="24"/>
        </w:rPr>
      </w:pPr>
      <w:r>
        <w:rPr>
          <w:rFonts w:hint="eastAsia" w:ascii="宋体" w:hAnsi="宋体" w:cs="宋体"/>
          <w:sz w:val="24"/>
          <w:szCs w:val="24"/>
        </w:rPr>
        <w:t>　　本考试采取客观试题与主观试题相结合，单项技能测试与综合技能测试相结合的方法，着重考查考生的英语语言知识和英语综合运用能力。</w:t>
      </w:r>
    </w:p>
    <w:p>
      <w:pPr>
        <w:spacing w:line="360" w:lineRule="auto"/>
        <w:ind w:firstLine="480"/>
        <w:rPr>
          <w:rFonts w:hint="eastAsia" w:ascii="宋体" w:hAnsi="宋体" w:cs="宋体"/>
          <w:sz w:val="24"/>
          <w:szCs w:val="24"/>
        </w:rPr>
      </w:pPr>
      <w:r>
        <w:rPr>
          <w:rFonts w:hint="eastAsia" w:ascii="宋体" w:hAnsi="宋体" w:cs="宋体"/>
          <w:sz w:val="24"/>
          <w:szCs w:val="24"/>
        </w:rPr>
        <w:t>本考试包括六个部分：词汇与语法、完形填空、阅读理解、英译汉、汉译英、写作。总分100分。</w:t>
      </w:r>
    </w:p>
    <w:p>
      <w:pPr>
        <w:spacing w:line="360" w:lineRule="auto"/>
        <w:rPr>
          <w:rFonts w:hint="eastAsia" w:hAnsi="宋体"/>
          <w:color w:val="000000"/>
          <w:sz w:val="24"/>
          <w:szCs w:val="24"/>
        </w:rPr>
      </w:pPr>
      <w:r>
        <w:rPr>
          <w:rFonts w:hint="eastAsia" w:hAnsi="宋体"/>
          <w:color w:val="000000"/>
          <w:sz w:val="24"/>
          <w:szCs w:val="24"/>
        </w:rPr>
        <w:t>第一部分 词汇与语法（10分）</w:t>
      </w:r>
    </w:p>
    <w:p>
      <w:pPr>
        <w:spacing w:line="360" w:lineRule="auto"/>
        <w:ind w:firstLine="480"/>
        <w:rPr>
          <w:rFonts w:hint="eastAsia" w:hAnsi="宋体"/>
          <w:color w:val="000000"/>
          <w:sz w:val="24"/>
          <w:szCs w:val="24"/>
        </w:rPr>
      </w:pPr>
      <w:r>
        <w:rPr>
          <w:rFonts w:hint="eastAsia" w:hAnsi="宋体"/>
          <w:color w:val="000000"/>
          <w:sz w:val="24"/>
          <w:szCs w:val="24"/>
        </w:rPr>
        <w:t>考查考生对常用词汇、短语及基本语法概念的掌握，语法主要包括</w:t>
      </w:r>
      <w:r>
        <w:rPr>
          <w:rFonts w:hint="eastAsia" w:ascii="宋体" w:hAnsi="宋体" w:cs="宋体"/>
          <w:sz w:val="24"/>
          <w:szCs w:val="24"/>
        </w:rPr>
        <w:t>各种从句、时态、语态、动词的非谓语形式、主谓一致、倒装等内容</w:t>
      </w:r>
      <w:r>
        <w:rPr>
          <w:rFonts w:hint="eastAsia" w:hAnsi="宋体"/>
          <w:color w:val="000000"/>
          <w:sz w:val="24"/>
          <w:szCs w:val="24"/>
        </w:rPr>
        <w:t>。</w:t>
      </w:r>
    </w:p>
    <w:p>
      <w:pPr>
        <w:spacing w:line="360" w:lineRule="auto"/>
        <w:rPr>
          <w:rFonts w:hint="eastAsia" w:hAnsi="宋体"/>
          <w:color w:val="000000"/>
          <w:sz w:val="24"/>
          <w:szCs w:val="24"/>
        </w:rPr>
      </w:pPr>
      <w:r>
        <w:rPr>
          <w:rFonts w:hint="eastAsia" w:hAnsi="宋体"/>
          <w:color w:val="000000"/>
          <w:sz w:val="24"/>
          <w:szCs w:val="24"/>
        </w:rPr>
        <w:t>第二部分 完形填空（10分）</w:t>
      </w:r>
    </w:p>
    <w:p>
      <w:pPr>
        <w:spacing w:line="360" w:lineRule="auto"/>
        <w:ind w:firstLine="480"/>
        <w:rPr>
          <w:rFonts w:hint="eastAsia" w:hAnsi="宋体"/>
          <w:color w:val="000000"/>
          <w:sz w:val="24"/>
          <w:szCs w:val="24"/>
        </w:rPr>
      </w:pPr>
      <w:r>
        <w:rPr>
          <w:rFonts w:hint="eastAsia" w:hAnsi="宋体"/>
          <w:color w:val="000000"/>
          <w:sz w:val="24"/>
          <w:szCs w:val="24"/>
        </w:rPr>
        <w:t>考查考生对语法、词汇、习语、句型、搭配等基础知识的综合运用能力；对短文的阅读理解能力；在具体的语境中灵活运用语言知识的能力，根据试题内容进行正确的逻辑推理、综合判断和分析概括的能力。</w:t>
      </w:r>
    </w:p>
    <w:p>
      <w:pPr>
        <w:spacing w:line="360" w:lineRule="auto"/>
        <w:rPr>
          <w:rFonts w:hint="eastAsia" w:hAnsi="宋体"/>
          <w:color w:val="000000"/>
          <w:sz w:val="24"/>
          <w:szCs w:val="24"/>
        </w:rPr>
      </w:pPr>
      <w:r>
        <w:rPr>
          <w:rFonts w:hint="eastAsia" w:hAnsi="宋体"/>
          <w:color w:val="000000"/>
          <w:sz w:val="24"/>
          <w:szCs w:val="24"/>
        </w:rPr>
        <w:t>第三部分 阅读理解（20分）</w:t>
      </w:r>
    </w:p>
    <w:p>
      <w:pPr>
        <w:spacing w:line="360" w:lineRule="auto"/>
        <w:ind w:firstLine="480" w:firstLineChars="200"/>
        <w:rPr>
          <w:rFonts w:hint="eastAsia" w:hAnsi="宋体"/>
          <w:color w:val="000000"/>
          <w:sz w:val="24"/>
          <w:szCs w:val="24"/>
        </w:rPr>
      </w:pPr>
      <w:r>
        <w:rPr>
          <w:rFonts w:hint="eastAsia" w:hAnsi="宋体"/>
          <w:color w:val="000000"/>
          <w:sz w:val="24"/>
          <w:szCs w:val="24"/>
        </w:rPr>
        <w:t>考查考生综合运用语言知识的能力，包括阅读能力、理解能力、归纳概括能力、逻辑推理能力以及对材料的评估能力等。试题中所选的阅读文章题材涉及政治经济、社会文化、风俗习惯、历史地理、科学技术等方面。要求考生能够理解：1．文章的主旨大意；2．文章的细节或情节；3．文章的个别词句含义；4．文章的结论或结局；5．文章的内涵寓意等。</w:t>
      </w:r>
    </w:p>
    <w:p>
      <w:pPr>
        <w:spacing w:line="360" w:lineRule="auto"/>
        <w:rPr>
          <w:rFonts w:hint="eastAsia" w:hAnsi="宋体"/>
          <w:color w:val="000000"/>
          <w:sz w:val="24"/>
          <w:szCs w:val="24"/>
        </w:rPr>
      </w:pPr>
      <w:r>
        <w:rPr>
          <w:rFonts w:hint="eastAsia" w:hAnsi="宋体"/>
          <w:color w:val="000000"/>
          <w:sz w:val="24"/>
          <w:szCs w:val="24"/>
        </w:rPr>
        <w:t>第四部分 英译汉（20分）</w:t>
      </w:r>
    </w:p>
    <w:p>
      <w:pPr>
        <w:spacing w:line="360" w:lineRule="auto"/>
        <w:ind w:firstLine="480"/>
        <w:rPr>
          <w:rFonts w:hint="eastAsia" w:hAnsi="宋体"/>
          <w:color w:val="000000"/>
          <w:sz w:val="24"/>
          <w:szCs w:val="24"/>
        </w:rPr>
      </w:pPr>
      <w:r>
        <w:rPr>
          <w:rFonts w:hint="eastAsia" w:hAnsi="宋体"/>
          <w:color w:val="000000"/>
          <w:sz w:val="24"/>
          <w:szCs w:val="24"/>
        </w:rPr>
        <w:t>英译汉部分主要考查考生将英语译成汉语的能力。要求考生忠实、通顺地完成翻译，译文语言要符合规范，不能有死译、硬译、文理不通、结构混乱以及逻辑不清等现象。</w:t>
      </w:r>
    </w:p>
    <w:p>
      <w:pPr>
        <w:numPr>
          <w:ilvl w:val="0"/>
          <w:numId w:val="1"/>
        </w:numPr>
        <w:spacing w:line="360" w:lineRule="auto"/>
        <w:rPr>
          <w:rFonts w:hint="eastAsia" w:hAnsi="宋体"/>
          <w:color w:val="000000"/>
          <w:sz w:val="24"/>
          <w:szCs w:val="24"/>
        </w:rPr>
      </w:pPr>
      <w:r>
        <w:rPr>
          <w:rFonts w:hint="eastAsia" w:hAnsi="宋体"/>
          <w:color w:val="000000"/>
          <w:sz w:val="24"/>
          <w:szCs w:val="24"/>
        </w:rPr>
        <w:t>汉译英（20分）</w:t>
      </w:r>
    </w:p>
    <w:p>
      <w:pPr>
        <w:spacing w:line="360" w:lineRule="auto"/>
        <w:ind w:firstLine="480" w:firstLineChars="200"/>
        <w:rPr>
          <w:rFonts w:hint="eastAsia" w:hAnsi="宋体"/>
          <w:color w:val="000000"/>
          <w:sz w:val="24"/>
          <w:szCs w:val="24"/>
        </w:rPr>
      </w:pPr>
      <w:r>
        <w:rPr>
          <w:rFonts w:hint="eastAsia" w:hAnsi="宋体"/>
          <w:color w:val="000000"/>
          <w:sz w:val="24"/>
          <w:szCs w:val="24"/>
        </w:rPr>
        <w:t>汉译英部分主要考查考生将汉语译成英语的能力。译文须忠实原文，英文语法表达正确，词汇使用准确，无重大语言错误。</w:t>
      </w:r>
    </w:p>
    <w:p>
      <w:pPr>
        <w:spacing w:line="360" w:lineRule="auto"/>
        <w:rPr>
          <w:rFonts w:hint="eastAsia" w:hAnsi="宋体"/>
          <w:color w:val="000000"/>
          <w:sz w:val="24"/>
          <w:szCs w:val="24"/>
        </w:rPr>
      </w:pPr>
      <w:r>
        <w:rPr>
          <w:rFonts w:hint="eastAsia" w:hAnsi="宋体"/>
          <w:color w:val="000000"/>
          <w:sz w:val="24"/>
          <w:szCs w:val="24"/>
        </w:rPr>
        <w:t>第六部分 写作（20分）</w:t>
      </w:r>
    </w:p>
    <w:p>
      <w:pPr>
        <w:spacing w:line="360" w:lineRule="auto"/>
        <w:ind w:firstLine="480"/>
        <w:rPr>
          <w:rFonts w:hint="eastAsia" w:ascii="宋体" w:hAnsi="宋体" w:cs="宋体"/>
          <w:sz w:val="24"/>
          <w:szCs w:val="24"/>
        </w:rPr>
      </w:pPr>
      <w:r>
        <w:rPr>
          <w:rFonts w:hint="eastAsia"/>
          <w:color w:val="000000"/>
          <w:spacing w:val="8"/>
          <w:sz w:val="24"/>
          <w:szCs w:val="24"/>
        </w:rPr>
        <w:t>写作部分考查考生的英语写作能力。</w:t>
      </w:r>
      <w:r>
        <w:rPr>
          <w:rFonts w:ascii="宋体" w:hAnsi="宋体"/>
          <w:sz w:val="24"/>
          <w:szCs w:val="24"/>
        </w:rPr>
        <w:t>要求文字通顺，用词得体，结构合理，</w:t>
      </w:r>
      <w:r>
        <w:rPr>
          <w:rFonts w:hint="eastAsia" w:ascii="宋体" w:hAnsi="宋体"/>
          <w:sz w:val="24"/>
          <w:szCs w:val="24"/>
        </w:rPr>
        <w:t>语法运用得当。</w:t>
      </w:r>
    </w:p>
    <w:p>
      <w:pPr>
        <w:spacing w:line="360" w:lineRule="auto"/>
        <w:ind w:firstLine="480"/>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b/>
          <w:sz w:val="24"/>
          <w:szCs w:val="24"/>
        </w:rPr>
        <w:t>四、参考书目</w:t>
      </w:r>
    </w:p>
    <w:p>
      <w:pPr>
        <w:spacing w:line="360" w:lineRule="auto"/>
        <w:rPr>
          <w:rFonts w:hint="eastAsia" w:ascii="宋体" w:hAnsi="宋体" w:cs="宋体"/>
          <w:sz w:val="24"/>
          <w:szCs w:val="24"/>
        </w:rPr>
      </w:pPr>
      <w:r>
        <w:rPr>
          <w:rFonts w:hint="eastAsia" w:ascii="宋体" w:hAnsi="宋体" w:cs="宋体"/>
          <w:sz w:val="24"/>
          <w:szCs w:val="24"/>
        </w:rPr>
        <w:t>郑树堂，《新视野大学英语》第一册， 外语教学与研究出版社， 2015年</w:t>
      </w:r>
    </w:p>
    <w:p>
      <w:pPr>
        <w:spacing w:line="360" w:lineRule="auto"/>
        <w:rPr>
          <w:rFonts w:hint="eastAsia" w:ascii="宋体" w:hAnsi="宋体" w:cs="宋体"/>
          <w:sz w:val="24"/>
          <w:szCs w:val="24"/>
        </w:rPr>
      </w:pPr>
      <w:r>
        <w:rPr>
          <w:rFonts w:hint="eastAsia" w:ascii="宋体" w:hAnsi="宋体" w:cs="宋体"/>
          <w:sz w:val="24"/>
          <w:szCs w:val="24"/>
        </w:rPr>
        <w:t>郑树堂，《新视野大学英语》第二册， 外语教学与研究出版社， 2015年</w:t>
      </w:r>
    </w:p>
    <w:p>
      <w:pPr>
        <w:spacing w:line="360" w:lineRule="auto"/>
        <w:rPr>
          <w:rFonts w:hint="eastAsia" w:ascii="宋体" w:hAnsi="宋体" w:cs="宋体"/>
          <w:sz w:val="24"/>
          <w:szCs w:val="24"/>
        </w:rPr>
      </w:pPr>
      <w:r>
        <w:rPr>
          <w:rFonts w:hint="eastAsia" w:ascii="宋体" w:hAnsi="宋体" w:cs="宋体"/>
          <w:sz w:val="24"/>
          <w:szCs w:val="24"/>
        </w:rPr>
        <w:t>郑树堂，《新视野大学英语》第三册， 外语教学与研究出版社， 2015年</w:t>
      </w:r>
    </w:p>
    <w:p>
      <w:pPr>
        <w:spacing w:line="360" w:lineRule="auto"/>
        <w:rPr>
          <w:rFonts w:hint="eastAsia" w:ascii="宋体" w:hAnsi="宋体" w:cs="宋体"/>
          <w:sz w:val="24"/>
          <w:szCs w:val="24"/>
        </w:rPr>
      </w:pPr>
      <w:r>
        <w:rPr>
          <w:rFonts w:hint="eastAsia" w:ascii="宋体" w:hAnsi="宋体" w:cs="宋体"/>
          <w:sz w:val="24"/>
          <w:szCs w:val="24"/>
        </w:rPr>
        <w:t>郑树堂，《新视野大学英语》第四册， 外语教学与研究出版社， 2015年</w:t>
      </w:r>
    </w:p>
    <w:p>
      <w:pPr>
        <w:spacing w:line="360" w:lineRule="auto"/>
        <w:ind w:firstLine="480"/>
        <w:rPr>
          <w:rFonts w:hint="eastAsia" w:ascii="宋体" w:hAnsi="宋体" w:cs="宋体"/>
          <w:sz w:val="24"/>
          <w:szCs w:val="24"/>
        </w:rPr>
      </w:pPr>
    </w:p>
    <w:p>
      <w:pPr>
        <w:spacing w:line="360" w:lineRule="auto"/>
        <w:rPr>
          <w:rFonts w:hint="eastAsia" w:ascii="宋体" w:hAnsi="宋体" w:cs="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38F02"/>
    <w:multiLevelType w:val="singleLevel"/>
    <w:tmpl w:val="02B38F02"/>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MGU0NTU3MTdiOTkzNjU0ZmQ5NGUzNTk4NGNiM2UifQ=="/>
  </w:docVars>
  <w:rsids>
    <w:rsidRoot w:val="002B174D"/>
    <w:rsid w:val="00041562"/>
    <w:rsid w:val="0015342E"/>
    <w:rsid w:val="002B174D"/>
    <w:rsid w:val="002C247D"/>
    <w:rsid w:val="002E7166"/>
    <w:rsid w:val="00396317"/>
    <w:rsid w:val="003B2717"/>
    <w:rsid w:val="004252C0"/>
    <w:rsid w:val="004440A0"/>
    <w:rsid w:val="00610BC1"/>
    <w:rsid w:val="00672FA8"/>
    <w:rsid w:val="006874EC"/>
    <w:rsid w:val="007065D2"/>
    <w:rsid w:val="007C2B01"/>
    <w:rsid w:val="0080470D"/>
    <w:rsid w:val="008461D4"/>
    <w:rsid w:val="0088566C"/>
    <w:rsid w:val="00957CFF"/>
    <w:rsid w:val="00A0507F"/>
    <w:rsid w:val="00B127A3"/>
    <w:rsid w:val="00B3194B"/>
    <w:rsid w:val="00BC4E8C"/>
    <w:rsid w:val="00C36341"/>
    <w:rsid w:val="00C40D26"/>
    <w:rsid w:val="00D40A92"/>
    <w:rsid w:val="00D97C5E"/>
    <w:rsid w:val="00DA0F19"/>
    <w:rsid w:val="00DA18BE"/>
    <w:rsid w:val="00F853FC"/>
    <w:rsid w:val="07BC3CEC"/>
    <w:rsid w:val="0EE911A5"/>
    <w:rsid w:val="11053436"/>
    <w:rsid w:val="1F15653C"/>
    <w:rsid w:val="2C6F09A0"/>
    <w:rsid w:val="30C13F87"/>
    <w:rsid w:val="3D2671AA"/>
    <w:rsid w:val="46850EBD"/>
    <w:rsid w:val="481C38D4"/>
    <w:rsid w:val="4C5E6F16"/>
    <w:rsid w:val="63662C8D"/>
    <w:rsid w:val="652366E0"/>
    <w:rsid w:val="699C46C0"/>
    <w:rsid w:val="76604092"/>
    <w:rsid w:val="77DF01AD"/>
    <w:rsid w:val="7C435B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脚 字符"/>
    <w:link w:val="2"/>
    <w:uiPriority w:val="0"/>
    <w:rPr>
      <w:rFonts w:ascii="Calibri" w:hAnsi="Calibri"/>
      <w:kern w:val="2"/>
      <w:sz w:val="18"/>
      <w:szCs w:val="18"/>
    </w:rPr>
  </w:style>
  <w:style w:type="character" w:customStyle="1" w:styleId="8">
    <w:name w:val="页眉 字符"/>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3</Pages>
  <Words>1108</Words>
  <Characters>1139</Characters>
  <Lines>8</Lines>
  <Paragraphs>2</Paragraphs>
  <TotalTime>4</TotalTime>
  <ScaleCrop>false</ScaleCrop>
  <LinksUpToDate>false</LinksUpToDate>
  <CharactersWithSpaces>1156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2016-09-06T13:41:00Z</dcterms:created>
  <dc:creator>user</dc:creator>
  <cp:lastModifiedBy>vertesyuan</cp:lastModifiedBy>
  <cp:lastPrinted>2018-09-07T00:28:00Z</cp:lastPrinted>
  <dcterms:modified xsi:type="dcterms:W3CDTF">2024-06-20T03:23:04Z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362CBBC2AFB6492A8989E6B7CD86FD17_13</vt:lpwstr>
  </property>
</Properties>
</file>