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F6BC" w14:textId="77777777" w:rsidR="00E151CE" w:rsidRDefault="00E151CE" w:rsidP="00E151CE">
      <w:pPr>
        <w:spacing w:line="500" w:lineRule="exact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黑龙江大学硕士研究生入学考试大纲</w:t>
      </w:r>
    </w:p>
    <w:p w14:paraId="60CA4198" w14:textId="1D13DE8E" w:rsidR="00E151CE" w:rsidRDefault="00E151CE" w:rsidP="00E151CE">
      <w:pPr>
        <w:spacing w:beforeLines="50" w:before="156" w:afterLines="100" w:after="312" w:line="500" w:lineRule="exact"/>
        <w:jc w:val="center"/>
        <w:rPr>
          <w:rFonts w:ascii="宋体" w:hAnsi="宋体"/>
          <w:b/>
          <w:sz w:val="28"/>
          <w:szCs w:val="28"/>
        </w:rPr>
      </w:pPr>
      <w:bookmarkStart w:id="0" w:name="_Hlk146433963"/>
      <w:r>
        <w:rPr>
          <w:rFonts w:ascii="宋体" w:hAnsi="宋体" w:hint="eastAsia"/>
          <w:b/>
          <w:sz w:val="28"/>
          <w:szCs w:val="28"/>
        </w:rPr>
        <w:t>考试科目名称</w:t>
      </w:r>
      <w:r>
        <w:rPr>
          <w:rFonts w:ascii="宋体" w:hAnsi="宋体" w:hint="eastAsia"/>
          <w:sz w:val="28"/>
          <w:szCs w:val="28"/>
        </w:rPr>
        <w:t>：文物基础</w:t>
      </w:r>
      <w:r>
        <w:rPr>
          <w:rFonts w:ascii="宋体" w:hAnsi="宋体" w:hint="eastAsia"/>
          <w:b/>
          <w:sz w:val="28"/>
          <w:szCs w:val="28"/>
        </w:rPr>
        <w:t xml:space="preserve">   考试科目代码：[775]</w:t>
      </w:r>
    </w:p>
    <w:p w14:paraId="524DDDA5" w14:textId="77777777" w:rsidR="002B4281" w:rsidRDefault="002B4281" w:rsidP="002B4281">
      <w:pPr>
        <w:adjustRightInd w:val="0"/>
        <w:snapToGrid w:val="0"/>
        <w:spacing w:line="360" w:lineRule="auto"/>
        <w:rPr>
          <w:rFonts w:ascii="方正书宋简体" w:eastAsia="方正书宋简体"/>
          <w:b/>
          <w:sz w:val="24"/>
        </w:rPr>
      </w:pPr>
      <w:r>
        <w:rPr>
          <w:rFonts w:ascii="方正书宋简体" w:eastAsia="方正书宋简体" w:hint="eastAsia"/>
          <w:b/>
          <w:sz w:val="24"/>
        </w:rPr>
        <w:t>一、考试要求</w:t>
      </w:r>
    </w:p>
    <w:p w14:paraId="103CF62F" w14:textId="11C128AB" w:rsidR="002B4281" w:rsidRDefault="002B4281" w:rsidP="002B4281">
      <w:pPr>
        <w:adjustRightInd w:val="0"/>
        <w:snapToGrid w:val="0"/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要求考生掌握从事文物研究的基础考古知识，掌握我国各时期文物古迹的考古发现及其研究概况。</w:t>
      </w:r>
    </w:p>
    <w:bookmarkEnd w:id="0"/>
    <w:p w14:paraId="0DBD2A7D" w14:textId="77777777" w:rsidR="002B4281" w:rsidRDefault="002B4281" w:rsidP="002B4281">
      <w:pPr>
        <w:adjustRightInd w:val="0"/>
        <w:snapToGrid w:val="0"/>
        <w:spacing w:line="312" w:lineRule="auto"/>
        <w:rPr>
          <w:rFonts w:ascii="方正书宋简体" w:eastAsia="方正书宋简体"/>
          <w:b/>
          <w:sz w:val="24"/>
        </w:rPr>
      </w:pPr>
      <w:r>
        <w:rPr>
          <w:rFonts w:ascii="方正书宋简体" w:eastAsia="方正书宋简体" w:hint="eastAsia"/>
          <w:b/>
          <w:sz w:val="24"/>
        </w:rPr>
        <w:t>二、考试内容</w:t>
      </w:r>
    </w:p>
    <w:p w14:paraId="34BCD5E6" w14:textId="28F9E7B5" w:rsidR="00172C34" w:rsidRDefault="00172C34" w:rsidP="00DC6261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 古文化</w:t>
      </w:r>
    </w:p>
    <w:p w14:paraId="51914826" w14:textId="583EE9D4" w:rsidR="002B4281" w:rsidRDefault="002B4281" w:rsidP="002B4281">
      <w:pPr>
        <w:spacing w:line="440" w:lineRule="exact"/>
        <w:ind w:firstLineChars="249" w:firstLine="59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Pr="002B4281">
        <w:rPr>
          <w:rFonts w:ascii="宋体" w:hAnsi="宋体" w:cs="宋体" w:hint="eastAsia"/>
          <w:sz w:val="24"/>
        </w:rPr>
        <w:t>考古学文化概念</w:t>
      </w:r>
    </w:p>
    <w:p w14:paraId="37BA873C" w14:textId="009D4FC6" w:rsidR="002B4281" w:rsidRDefault="002B4281" w:rsidP="002B4281">
      <w:pPr>
        <w:spacing w:line="440" w:lineRule="exact"/>
        <w:ind w:firstLineChars="249" w:firstLine="59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Pr="002B4281">
        <w:rPr>
          <w:rFonts w:ascii="宋体" w:hAnsi="宋体" w:cs="宋体" w:hint="eastAsia"/>
          <w:sz w:val="24"/>
        </w:rPr>
        <w:t>旧石器时代文化</w:t>
      </w:r>
    </w:p>
    <w:p w14:paraId="5D7137AA" w14:textId="25AAB90A" w:rsidR="002B4281" w:rsidRDefault="002B4281" w:rsidP="002B4281">
      <w:pPr>
        <w:spacing w:line="440" w:lineRule="exact"/>
        <w:ind w:firstLineChars="249" w:firstLine="59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</w:t>
      </w:r>
      <w:r w:rsidRPr="002B4281">
        <w:rPr>
          <w:rFonts w:ascii="宋体" w:hAnsi="宋体" w:cs="宋体" w:hint="eastAsia"/>
          <w:sz w:val="24"/>
        </w:rPr>
        <w:t>新石器时代文化</w:t>
      </w:r>
    </w:p>
    <w:p w14:paraId="28117087" w14:textId="2F5EF7E8" w:rsidR="002B4281" w:rsidRDefault="002B4281" w:rsidP="002B4281">
      <w:pPr>
        <w:spacing w:line="440" w:lineRule="exact"/>
        <w:ind w:firstLineChars="249" w:firstLine="59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</w:t>
      </w:r>
      <w:r w:rsidRPr="002B4281">
        <w:rPr>
          <w:rFonts w:ascii="宋体" w:hAnsi="宋体" w:cs="宋体" w:hint="eastAsia"/>
          <w:sz w:val="24"/>
        </w:rPr>
        <w:t>夏商周</w:t>
      </w:r>
      <w:r w:rsidR="00ED671B">
        <w:rPr>
          <w:rFonts w:ascii="宋体" w:hAnsi="宋体" w:cs="宋体" w:hint="eastAsia"/>
          <w:sz w:val="24"/>
        </w:rPr>
        <w:t>时期</w:t>
      </w:r>
      <w:r w:rsidRPr="002B4281">
        <w:rPr>
          <w:rFonts w:ascii="宋体" w:hAnsi="宋体" w:cs="宋体" w:hint="eastAsia"/>
          <w:sz w:val="24"/>
        </w:rPr>
        <w:t>文化</w:t>
      </w:r>
    </w:p>
    <w:p w14:paraId="2646187E" w14:textId="67C993A2" w:rsidR="002B4281" w:rsidRPr="002B4281" w:rsidRDefault="002B4281" w:rsidP="002B4281">
      <w:pPr>
        <w:spacing w:line="440" w:lineRule="exact"/>
        <w:ind w:firstLineChars="249" w:firstLine="59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五、秦汉及其以后各时期考古学文化</w:t>
      </w:r>
    </w:p>
    <w:p w14:paraId="7D9CFB30" w14:textId="03BAE1FD" w:rsidR="00172C34" w:rsidRDefault="00172C34" w:rsidP="00DC6261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 古遗址</w:t>
      </w:r>
    </w:p>
    <w:p w14:paraId="0A5D551B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一、一般遗址（各时期居址和城址重要考古发现、都城布局变迁）</w:t>
      </w:r>
    </w:p>
    <w:p w14:paraId="3996993E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二、线性历史文化遗产</w:t>
      </w:r>
    </w:p>
    <w:p w14:paraId="6181AE59" w14:textId="0B8023C8" w:rsidR="00172C34" w:rsidRDefault="00172C34" w:rsidP="00DC6261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 古墓葬</w:t>
      </w:r>
    </w:p>
    <w:p w14:paraId="470A6978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各时期墓葬重要考古发现、时代特征及发展变化</w:t>
      </w:r>
    </w:p>
    <w:p w14:paraId="757CF1F7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一、石器时代墓葬</w:t>
      </w:r>
    </w:p>
    <w:p w14:paraId="555B749C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二、夏商周墓葬</w:t>
      </w:r>
    </w:p>
    <w:p w14:paraId="30956375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三、秦汉三国墓葬</w:t>
      </w:r>
    </w:p>
    <w:p w14:paraId="6E1550B9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四、两晋南北朝墓葬</w:t>
      </w:r>
    </w:p>
    <w:p w14:paraId="42C6C583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五、隋唐五代墓葬</w:t>
      </w:r>
    </w:p>
    <w:p w14:paraId="5E94199D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六、宋辽金元墓葬</w:t>
      </w:r>
    </w:p>
    <w:p w14:paraId="72A792DE" w14:textId="748D40E2" w:rsidR="00172C34" w:rsidRDefault="00172C34" w:rsidP="00DC6261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 古建筑</w:t>
      </w:r>
    </w:p>
    <w:p w14:paraId="21BA5200" w14:textId="77777777" w:rsidR="00172C34" w:rsidRDefault="00172C34" w:rsidP="00172C34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古城</w:t>
      </w:r>
    </w:p>
    <w:p w14:paraId="03E88D84" w14:textId="77777777" w:rsidR="00172C34" w:rsidRDefault="00172C34" w:rsidP="00172C34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宫殿</w:t>
      </w:r>
    </w:p>
    <w:p w14:paraId="0B89A752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三、坛庙</w:t>
      </w:r>
    </w:p>
    <w:p w14:paraId="3AE4A844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四、寺观</w:t>
      </w:r>
    </w:p>
    <w:p w14:paraId="71180A5F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五、园林</w:t>
      </w:r>
    </w:p>
    <w:p w14:paraId="4252DE44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六、民居</w:t>
      </w:r>
    </w:p>
    <w:p w14:paraId="0025A502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七、其他古建筑</w:t>
      </w:r>
    </w:p>
    <w:p w14:paraId="3F37EA16" w14:textId="2E2A5489" w:rsidR="00172C34" w:rsidRDefault="00172C34" w:rsidP="00DC6261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 石窟寺及石刻</w:t>
      </w:r>
    </w:p>
    <w:p w14:paraId="5F1C15D9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一、石窟寺与摩崖造像</w:t>
      </w:r>
    </w:p>
    <w:p w14:paraId="537F1579" w14:textId="77777777" w:rsidR="00172C34" w:rsidRDefault="00172C34" w:rsidP="00172C34">
      <w:pPr>
        <w:spacing w:line="360" w:lineRule="auto"/>
        <w:ind w:firstLineChars="302" w:firstLine="72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二、岩画</w:t>
      </w:r>
    </w:p>
    <w:p w14:paraId="1EAA1715" w14:textId="77777777" w:rsidR="00F36114" w:rsidRDefault="00F36114" w:rsidP="00F36114">
      <w:pPr>
        <w:adjustRightInd w:val="0"/>
        <w:snapToGrid w:val="0"/>
        <w:spacing w:line="360" w:lineRule="auto"/>
        <w:rPr>
          <w:rFonts w:ascii="方正书宋简体" w:eastAsia="方正书宋简体"/>
          <w:b/>
          <w:sz w:val="24"/>
        </w:rPr>
      </w:pPr>
      <w:r>
        <w:rPr>
          <w:rFonts w:ascii="方正书宋简体" w:eastAsia="方正书宋简体" w:hint="eastAsia"/>
          <w:b/>
          <w:sz w:val="24"/>
        </w:rPr>
        <w:t>三、参考书目</w:t>
      </w:r>
    </w:p>
    <w:p w14:paraId="7E443C74" w14:textId="4F54930A" w:rsidR="00F36114" w:rsidRPr="00C81D2C" w:rsidRDefault="00C81D2C" w:rsidP="00F36114">
      <w:pPr>
        <w:adjustRightInd w:val="0"/>
        <w:snapToGrid w:val="0"/>
        <w:spacing w:line="312" w:lineRule="auto"/>
        <w:ind w:firstLine="465"/>
        <w:rPr>
          <w:rFonts w:ascii="宋体" w:hAnsi="宋体" w:cs="宋体"/>
          <w:sz w:val="24"/>
        </w:rPr>
      </w:pPr>
      <w:r w:rsidRPr="00C81D2C">
        <w:rPr>
          <w:rFonts w:ascii="宋体" w:hAnsi="宋体" w:cs="宋体" w:hint="eastAsia"/>
          <w:sz w:val="24"/>
        </w:rPr>
        <w:t>1.</w:t>
      </w:r>
      <w:r w:rsidR="00F36114" w:rsidRPr="00C81D2C">
        <w:rPr>
          <w:rFonts w:ascii="宋体" w:hAnsi="宋体" w:cs="宋体" w:hint="eastAsia"/>
          <w:sz w:val="24"/>
        </w:rPr>
        <w:t>《文物学概论》，刘毅主编，高等教育出版社，20</w:t>
      </w:r>
      <w:r w:rsidR="00F36114" w:rsidRPr="00C81D2C">
        <w:rPr>
          <w:rFonts w:ascii="宋体" w:hAnsi="宋体" w:cs="宋体"/>
          <w:sz w:val="24"/>
        </w:rPr>
        <w:t>19</w:t>
      </w:r>
      <w:r w:rsidR="00F36114" w:rsidRPr="00C81D2C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；</w:t>
      </w:r>
    </w:p>
    <w:p w14:paraId="41167C05" w14:textId="3975A1DA" w:rsidR="00C81D2C" w:rsidRPr="00C81D2C" w:rsidRDefault="00C81D2C" w:rsidP="00C81D2C">
      <w:pPr>
        <w:adjustRightInd w:val="0"/>
        <w:snapToGrid w:val="0"/>
        <w:spacing w:line="312" w:lineRule="auto"/>
        <w:ind w:firstLineChars="200" w:firstLine="480"/>
        <w:rPr>
          <w:rFonts w:ascii="宋体" w:hAnsi="宋体" w:cs="宋体" w:hint="eastAsia"/>
          <w:sz w:val="24"/>
        </w:rPr>
      </w:pPr>
      <w:r w:rsidRPr="00C81D2C">
        <w:rPr>
          <w:rFonts w:ascii="宋体" w:hAnsi="宋体" w:cs="宋体" w:hint="eastAsia"/>
          <w:sz w:val="24"/>
        </w:rPr>
        <w:t>2.</w:t>
      </w:r>
      <w:r w:rsidRPr="00C81D2C">
        <w:rPr>
          <w:rFonts w:ascii="宋体" w:hAnsi="宋体" w:cs="宋体" w:hint="eastAsia"/>
          <w:sz w:val="24"/>
        </w:rPr>
        <w:t>《</w:t>
      </w:r>
      <w:r w:rsidRPr="00C81D2C">
        <w:rPr>
          <w:rFonts w:ascii="宋体" w:hAnsi="宋体" w:cs="宋体"/>
          <w:sz w:val="24"/>
        </w:rPr>
        <w:t>中国考古纲要</w:t>
      </w:r>
      <w:r w:rsidRPr="00C81D2C">
        <w:rPr>
          <w:rFonts w:ascii="宋体" w:hAnsi="宋体" w:cs="宋体" w:hint="eastAsia"/>
          <w:sz w:val="24"/>
        </w:rPr>
        <w:t>》，赵宾福主编，吉林大学出版社，2</w:t>
      </w:r>
      <w:r w:rsidRPr="00C81D2C">
        <w:rPr>
          <w:rFonts w:ascii="宋体" w:hAnsi="宋体" w:cs="宋体"/>
          <w:sz w:val="24"/>
        </w:rPr>
        <w:t>021</w:t>
      </w:r>
      <w:r w:rsidRPr="00C81D2C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。</w:t>
      </w:r>
    </w:p>
    <w:p w14:paraId="3F370BB3" w14:textId="77777777" w:rsidR="00F36114" w:rsidRDefault="00F36114" w:rsidP="00F36114">
      <w:pPr>
        <w:adjustRightInd w:val="0"/>
        <w:snapToGrid w:val="0"/>
        <w:spacing w:line="360" w:lineRule="auto"/>
        <w:rPr>
          <w:rFonts w:ascii="方正书宋简体" w:eastAsia="方正书宋简体"/>
          <w:b/>
          <w:sz w:val="24"/>
        </w:rPr>
      </w:pPr>
      <w:r>
        <w:rPr>
          <w:rFonts w:ascii="方正书宋简体" w:eastAsia="方正书宋简体" w:hint="eastAsia"/>
          <w:b/>
          <w:sz w:val="24"/>
        </w:rPr>
        <w:t>四、试卷结构</w:t>
      </w:r>
    </w:p>
    <w:p w14:paraId="3DC89A1C" w14:textId="77777777" w:rsidR="00F36114" w:rsidRDefault="00F36114" w:rsidP="00F36114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1．考试时间：180分钟</w:t>
      </w:r>
    </w:p>
    <w:p w14:paraId="53CCF3F8" w14:textId="77777777" w:rsidR="00F36114" w:rsidRDefault="00F36114" w:rsidP="00F36114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2．试卷分值：150分</w:t>
      </w:r>
    </w:p>
    <w:p w14:paraId="78B85C17" w14:textId="77777777" w:rsidR="00F36114" w:rsidRDefault="00F36114" w:rsidP="00F36114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3．题型结构：（1）名词解释</w:t>
      </w:r>
    </w:p>
    <w:p w14:paraId="53B1C6E1" w14:textId="77777777" w:rsidR="00F36114" w:rsidRDefault="00F36114" w:rsidP="00F36114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（2）简答题</w:t>
      </w:r>
    </w:p>
    <w:p w14:paraId="66278E90" w14:textId="77777777" w:rsidR="00F36114" w:rsidRDefault="00F36114" w:rsidP="00F36114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（3）论述题</w:t>
      </w:r>
    </w:p>
    <w:sectPr w:rsidR="00F36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7A69" w14:textId="77777777" w:rsidR="00E557A4" w:rsidRDefault="00E557A4" w:rsidP="002B4281">
      <w:r>
        <w:separator/>
      </w:r>
    </w:p>
  </w:endnote>
  <w:endnote w:type="continuationSeparator" w:id="0">
    <w:p w14:paraId="31569B1F" w14:textId="77777777" w:rsidR="00E557A4" w:rsidRDefault="00E557A4" w:rsidP="002B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EEA3" w14:textId="77777777" w:rsidR="00E557A4" w:rsidRDefault="00E557A4" w:rsidP="002B4281">
      <w:r>
        <w:separator/>
      </w:r>
    </w:p>
  </w:footnote>
  <w:footnote w:type="continuationSeparator" w:id="0">
    <w:p w14:paraId="02B0A37D" w14:textId="77777777" w:rsidR="00E557A4" w:rsidRDefault="00E557A4" w:rsidP="002B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B59"/>
    <w:multiLevelType w:val="multilevel"/>
    <w:tmpl w:val="50D95B59"/>
    <w:lvl w:ilvl="0">
      <w:start w:val="1"/>
      <w:numFmt w:val="japaneseCounting"/>
      <w:lvlText w:val="%1、"/>
      <w:lvlJc w:val="left"/>
      <w:pPr>
        <w:ind w:left="12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5" w:hanging="420"/>
      </w:pPr>
    </w:lvl>
    <w:lvl w:ilvl="2">
      <w:start w:val="1"/>
      <w:numFmt w:val="lowerRoman"/>
      <w:lvlText w:val="%3."/>
      <w:lvlJc w:val="right"/>
      <w:pPr>
        <w:ind w:left="1985" w:hanging="420"/>
      </w:pPr>
    </w:lvl>
    <w:lvl w:ilvl="3">
      <w:start w:val="1"/>
      <w:numFmt w:val="decimal"/>
      <w:lvlText w:val="%4."/>
      <w:lvlJc w:val="left"/>
      <w:pPr>
        <w:ind w:left="2405" w:hanging="420"/>
      </w:pPr>
    </w:lvl>
    <w:lvl w:ilvl="4">
      <w:start w:val="1"/>
      <w:numFmt w:val="lowerLetter"/>
      <w:lvlText w:val="%5)"/>
      <w:lvlJc w:val="left"/>
      <w:pPr>
        <w:ind w:left="2825" w:hanging="420"/>
      </w:pPr>
    </w:lvl>
    <w:lvl w:ilvl="5">
      <w:start w:val="1"/>
      <w:numFmt w:val="lowerRoman"/>
      <w:lvlText w:val="%6."/>
      <w:lvlJc w:val="right"/>
      <w:pPr>
        <w:ind w:left="3245" w:hanging="420"/>
      </w:pPr>
    </w:lvl>
    <w:lvl w:ilvl="6">
      <w:start w:val="1"/>
      <w:numFmt w:val="decimal"/>
      <w:lvlText w:val="%7."/>
      <w:lvlJc w:val="left"/>
      <w:pPr>
        <w:ind w:left="3665" w:hanging="420"/>
      </w:pPr>
    </w:lvl>
    <w:lvl w:ilvl="7">
      <w:start w:val="1"/>
      <w:numFmt w:val="lowerLetter"/>
      <w:lvlText w:val="%8)"/>
      <w:lvlJc w:val="left"/>
      <w:pPr>
        <w:ind w:left="4085" w:hanging="420"/>
      </w:pPr>
    </w:lvl>
    <w:lvl w:ilvl="8">
      <w:start w:val="1"/>
      <w:numFmt w:val="lowerRoman"/>
      <w:lvlText w:val="%9."/>
      <w:lvlJc w:val="right"/>
      <w:pPr>
        <w:ind w:left="4505" w:hanging="420"/>
      </w:pPr>
    </w:lvl>
  </w:abstractNum>
  <w:num w:numId="1" w16cid:durableId="129860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4"/>
    <w:rsid w:val="00172C34"/>
    <w:rsid w:val="002A20BD"/>
    <w:rsid w:val="002B4281"/>
    <w:rsid w:val="00434F95"/>
    <w:rsid w:val="006827DD"/>
    <w:rsid w:val="008C493E"/>
    <w:rsid w:val="00933096"/>
    <w:rsid w:val="00A83C5F"/>
    <w:rsid w:val="00AE6763"/>
    <w:rsid w:val="00C81D2C"/>
    <w:rsid w:val="00DC6261"/>
    <w:rsid w:val="00E151CE"/>
    <w:rsid w:val="00E2643B"/>
    <w:rsid w:val="00E557A4"/>
    <w:rsid w:val="00ED671B"/>
    <w:rsid w:val="00F3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5451A"/>
  <w15:chartTrackingRefBased/>
  <w15:docId w15:val="{4E90F9D2-36E3-44C2-9037-3CA0AD3E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2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28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B42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17704513822@189.cn</dc:creator>
  <cp:keywords/>
  <dc:description/>
  <cp:lastModifiedBy>17704513822@189.cn</cp:lastModifiedBy>
  <cp:revision>5</cp:revision>
  <dcterms:created xsi:type="dcterms:W3CDTF">2023-09-24T09:42:00Z</dcterms:created>
  <dcterms:modified xsi:type="dcterms:W3CDTF">2023-09-24T12:22:00Z</dcterms:modified>
</cp:coreProperties>
</file>