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微软雅黑"/>
          <w:b/>
          <w:sz w:val="44"/>
          <w:szCs w:val="44"/>
        </w:rPr>
      </w:pPr>
      <w:r>
        <w:rPr>
          <w:rFonts w:hint="eastAsia" w:eastAsia="微软雅黑"/>
          <w:b/>
          <w:sz w:val="44"/>
          <w:szCs w:val="44"/>
          <w:u w:val="none"/>
          <w:lang w:val="en-US" w:eastAsia="zh-CN"/>
        </w:rPr>
        <w:t>2024</w:t>
      </w:r>
      <w:bookmarkStart w:id="0" w:name="_GoBack"/>
      <w:bookmarkEnd w:id="0"/>
      <w:r>
        <w:rPr>
          <w:rFonts w:eastAsia="微软雅黑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微软雅黑"/>
          <w:bCs/>
          <w:sz w:val="44"/>
          <w:szCs w:val="44"/>
        </w:rPr>
      </w:pPr>
      <w:r>
        <w:rPr>
          <w:rFonts w:eastAsia="微软雅黑"/>
          <w:b/>
          <w:sz w:val="44"/>
          <w:szCs w:val="44"/>
        </w:rPr>
        <w:t>考试大纲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马克思主义理论综合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综合考核对于马克思主义理论及其创新发展成果的总体掌握程度，尤其考查对于马克思主义经典著作、马克思主义中国化最新理论成果、思想政治教育学理论等认识理解的广度和深度。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b/>
          <w:bCs w:val="0"/>
          <w:sz w:val="28"/>
          <w:szCs w:val="28"/>
          <w:lang w:val="en-US" w:eastAsia="zh-CN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bCs w:val="0"/>
          <w:sz w:val="28"/>
          <w:szCs w:val="28"/>
          <w:lang w:val="en-US" w:eastAsia="zh-CN"/>
        </w:rPr>
        <w:t>第一部分 马克思主义经典著作选读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主要考核对于</w:t>
      </w:r>
      <w:r>
        <w:rPr>
          <w:rFonts w:hint="eastAsia" w:eastAsia="仿宋_GB2312"/>
          <w:bCs/>
          <w:sz w:val="28"/>
          <w:szCs w:val="28"/>
        </w:rPr>
        <w:t>马克思、恩格斯等经典作家著作的写作背景、内容体系和基本观点的解读和理解，</w:t>
      </w:r>
      <w:r>
        <w:rPr>
          <w:rFonts w:hint="eastAsia" w:eastAsia="仿宋_GB2312"/>
          <w:bCs/>
          <w:sz w:val="28"/>
          <w:szCs w:val="28"/>
          <w:lang w:val="en-US" w:eastAsia="zh-CN"/>
        </w:rPr>
        <w:t>以及</w:t>
      </w:r>
      <w:r>
        <w:rPr>
          <w:rFonts w:hint="eastAsia" w:eastAsia="仿宋_GB2312"/>
          <w:bCs/>
          <w:sz w:val="28"/>
          <w:szCs w:val="28"/>
        </w:rPr>
        <w:t>对马克思主义基本原理和重要意义的把握程度，并能运用相关理论和方法分析、解决现实社会中的重大实际问题。</w:t>
      </w:r>
      <w:r>
        <w:rPr>
          <w:rFonts w:hint="eastAsia" w:eastAsia="仿宋_GB2312"/>
          <w:bCs/>
          <w:sz w:val="28"/>
          <w:szCs w:val="28"/>
          <w:lang w:val="en-US" w:eastAsia="zh-CN"/>
        </w:rPr>
        <w:t>主要考查对于马克思《关于费尔巴哈的提纲》、马克思恩格斯《共产党宣言》、恩格斯《路德维希•费尔巴哈和德国古典哲学的终结》、马克思《〈政治经济学批判〉序言》的写作背景、基本思想、价值意义。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default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bCs w:val="0"/>
          <w:sz w:val="28"/>
          <w:szCs w:val="28"/>
          <w:lang w:val="en-US" w:eastAsia="zh-CN"/>
        </w:rPr>
        <w:t>第二部分 习近平新时代中国特色社会主义思想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主要考核对于习近平经济思想、外交思想、生态文明思想、法治思想的认识理解和把握。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default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 w:val="0"/>
          <w:sz w:val="28"/>
          <w:szCs w:val="28"/>
          <w:lang w:val="en-US" w:eastAsia="zh-CN"/>
        </w:rPr>
        <w:t>第三部分 思想政治教育学原理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_GB2312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主要考核对于思想政治教育的本质和特征、地位和功能、过程和规律、目标内容和任务的理解和认识。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考试采用主观题的形式，题型包含</w:t>
      </w:r>
      <w:r>
        <w:rPr>
          <w:rFonts w:hint="eastAsia" w:eastAsia="仿宋_GB2312"/>
          <w:sz w:val="28"/>
          <w:szCs w:val="28"/>
        </w:rPr>
        <w:t>简答题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  <w:lang w:val="en-US" w:eastAsia="zh-CN"/>
        </w:rPr>
        <w:t>辨析题、</w:t>
      </w:r>
      <w:r>
        <w:rPr>
          <w:rFonts w:hint="eastAsia" w:eastAsia="仿宋_GB2312"/>
          <w:sz w:val="28"/>
          <w:szCs w:val="28"/>
        </w:rPr>
        <w:t>论述题</w:t>
      </w:r>
      <w:r>
        <w:rPr>
          <w:rFonts w:hint="eastAsia" w:eastAsia="仿宋_GB2312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b/>
          <w:sz w:val="28"/>
          <w:szCs w:val="28"/>
          <w:lang w:val="en-US" w:eastAsia="zh-CN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  <w:lang w:val="en-US" w:eastAsia="zh-CN"/>
        </w:rPr>
        <w:t>参考书目</w:t>
      </w:r>
    </w:p>
    <w:p>
      <w:pPr>
        <w:pStyle w:val="2"/>
        <w:spacing w:beforeLines="0" w:afterLines="0" w:line="24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1.《马列主义经典著作导读》，艾四林主编，北京师范大学出版社，2020年。</w:t>
      </w:r>
    </w:p>
    <w:p>
      <w:pPr>
        <w:pStyle w:val="2"/>
        <w:spacing w:beforeLines="0" w:afterLines="0" w:line="24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2.《习近平新时代中国特色社会主义思想概论》，高等教育出版社、人民出版社，2023年。</w:t>
      </w:r>
    </w:p>
    <w:p>
      <w:pPr>
        <w:pStyle w:val="2"/>
        <w:spacing w:beforeLines="0" w:afterLines="0" w:line="24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3.《思想政治教育学原理》（第二版），《思想政治教育学原理》编写组，郑永廷主编，高等教育出版社，2018年。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207F33-1A9E-4186-B31D-70F99B1FED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384241F-4A2F-4DC0-AA56-89977056B2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5BA4DB9-D7A3-4AE7-8299-B871716101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ZmQ3M2E4Y2M2YTA2MzBkNDViMDk1YmQ0OWI2YjIifQ=="/>
  </w:docVars>
  <w:rsids>
    <w:rsidRoot w:val="00172A27"/>
    <w:rsid w:val="006360BD"/>
    <w:rsid w:val="00E6284A"/>
    <w:rsid w:val="01AF5332"/>
    <w:rsid w:val="01CA5CC8"/>
    <w:rsid w:val="02720839"/>
    <w:rsid w:val="047670F3"/>
    <w:rsid w:val="04D8694E"/>
    <w:rsid w:val="04E078A7"/>
    <w:rsid w:val="051200B1"/>
    <w:rsid w:val="065E064D"/>
    <w:rsid w:val="06873526"/>
    <w:rsid w:val="069C5032"/>
    <w:rsid w:val="07AA637F"/>
    <w:rsid w:val="07D77390"/>
    <w:rsid w:val="07FF6803"/>
    <w:rsid w:val="08613B54"/>
    <w:rsid w:val="09F064E7"/>
    <w:rsid w:val="0A40225A"/>
    <w:rsid w:val="0B330D82"/>
    <w:rsid w:val="0B9C2483"/>
    <w:rsid w:val="0BAB043D"/>
    <w:rsid w:val="0BB51797"/>
    <w:rsid w:val="0BD0037E"/>
    <w:rsid w:val="0C882A07"/>
    <w:rsid w:val="0CF602B9"/>
    <w:rsid w:val="0D6E42F3"/>
    <w:rsid w:val="0E2F5830"/>
    <w:rsid w:val="0FB104C7"/>
    <w:rsid w:val="0FC401FA"/>
    <w:rsid w:val="0FF8756B"/>
    <w:rsid w:val="10376C1E"/>
    <w:rsid w:val="104D0D5E"/>
    <w:rsid w:val="107F08E1"/>
    <w:rsid w:val="10AA3894"/>
    <w:rsid w:val="11101B82"/>
    <w:rsid w:val="113A0A7C"/>
    <w:rsid w:val="11D24E50"/>
    <w:rsid w:val="121F3E0E"/>
    <w:rsid w:val="124E024F"/>
    <w:rsid w:val="127E7FB1"/>
    <w:rsid w:val="1284144D"/>
    <w:rsid w:val="134A0A16"/>
    <w:rsid w:val="13784644"/>
    <w:rsid w:val="137D2B9A"/>
    <w:rsid w:val="139A7BF0"/>
    <w:rsid w:val="13B81E24"/>
    <w:rsid w:val="13CA1B57"/>
    <w:rsid w:val="15AA7E92"/>
    <w:rsid w:val="1609105D"/>
    <w:rsid w:val="16557DFE"/>
    <w:rsid w:val="16E42F30"/>
    <w:rsid w:val="16EB2510"/>
    <w:rsid w:val="16FF6EEB"/>
    <w:rsid w:val="17342109"/>
    <w:rsid w:val="173B3498"/>
    <w:rsid w:val="17AF79E2"/>
    <w:rsid w:val="1831274A"/>
    <w:rsid w:val="18DB7093"/>
    <w:rsid w:val="192166BD"/>
    <w:rsid w:val="19483C4A"/>
    <w:rsid w:val="19573E8D"/>
    <w:rsid w:val="19810F0A"/>
    <w:rsid w:val="19E7147B"/>
    <w:rsid w:val="1A5328A6"/>
    <w:rsid w:val="1A743EED"/>
    <w:rsid w:val="1AEB0D31"/>
    <w:rsid w:val="1C0C71B1"/>
    <w:rsid w:val="1D7368C2"/>
    <w:rsid w:val="1DEF0904"/>
    <w:rsid w:val="1E276524"/>
    <w:rsid w:val="1E7A59DA"/>
    <w:rsid w:val="1E9B0CC0"/>
    <w:rsid w:val="1E9C4067"/>
    <w:rsid w:val="1EBF6FD6"/>
    <w:rsid w:val="1FA83694"/>
    <w:rsid w:val="1FBF278C"/>
    <w:rsid w:val="1FDB587C"/>
    <w:rsid w:val="223631D9"/>
    <w:rsid w:val="225673D8"/>
    <w:rsid w:val="22F866E1"/>
    <w:rsid w:val="231352C9"/>
    <w:rsid w:val="233A4603"/>
    <w:rsid w:val="23485F3F"/>
    <w:rsid w:val="23D83E1C"/>
    <w:rsid w:val="24960346"/>
    <w:rsid w:val="24F36CDD"/>
    <w:rsid w:val="24F37160"/>
    <w:rsid w:val="253D03DB"/>
    <w:rsid w:val="25606534"/>
    <w:rsid w:val="265579A6"/>
    <w:rsid w:val="270C62B7"/>
    <w:rsid w:val="28C17F3F"/>
    <w:rsid w:val="2A043BBD"/>
    <w:rsid w:val="2A1060BE"/>
    <w:rsid w:val="2A930A9D"/>
    <w:rsid w:val="2B824D9A"/>
    <w:rsid w:val="2BC45765"/>
    <w:rsid w:val="2C8912FE"/>
    <w:rsid w:val="2C98491D"/>
    <w:rsid w:val="2C9C632F"/>
    <w:rsid w:val="2D0D2D89"/>
    <w:rsid w:val="2D1F59ED"/>
    <w:rsid w:val="2D4C1B03"/>
    <w:rsid w:val="2DF85232"/>
    <w:rsid w:val="2E7035CF"/>
    <w:rsid w:val="2EFF6875"/>
    <w:rsid w:val="2F94068F"/>
    <w:rsid w:val="2F98611F"/>
    <w:rsid w:val="302E00A6"/>
    <w:rsid w:val="30976FEC"/>
    <w:rsid w:val="313F54DB"/>
    <w:rsid w:val="31554CFE"/>
    <w:rsid w:val="31794E91"/>
    <w:rsid w:val="3220355E"/>
    <w:rsid w:val="32E37A0E"/>
    <w:rsid w:val="335E60EC"/>
    <w:rsid w:val="33DC5263"/>
    <w:rsid w:val="34016A18"/>
    <w:rsid w:val="34123EFA"/>
    <w:rsid w:val="346239BA"/>
    <w:rsid w:val="34A75871"/>
    <w:rsid w:val="34E56399"/>
    <w:rsid w:val="34ED17DA"/>
    <w:rsid w:val="35507CB7"/>
    <w:rsid w:val="37A35784"/>
    <w:rsid w:val="38BD4774"/>
    <w:rsid w:val="38CC7FAC"/>
    <w:rsid w:val="38DD720C"/>
    <w:rsid w:val="38FB262F"/>
    <w:rsid w:val="39F350B4"/>
    <w:rsid w:val="3A9E14C4"/>
    <w:rsid w:val="3B784BA3"/>
    <w:rsid w:val="3BAA1E25"/>
    <w:rsid w:val="3C1E0B0E"/>
    <w:rsid w:val="3C5756DC"/>
    <w:rsid w:val="3C6A5841"/>
    <w:rsid w:val="3CC1149A"/>
    <w:rsid w:val="3D2A34E3"/>
    <w:rsid w:val="3D31661F"/>
    <w:rsid w:val="3D766728"/>
    <w:rsid w:val="3D7A7FC6"/>
    <w:rsid w:val="3DDA6D64"/>
    <w:rsid w:val="3DFC7421"/>
    <w:rsid w:val="3E5E4504"/>
    <w:rsid w:val="3EE35897"/>
    <w:rsid w:val="3F3F60EF"/>
    <w:rsid w:val="40093884"/>
    <w:rsid w:val="40153FD6"/>
    <w:rsid w:val="41362456"/>
    <w:rsid w:val="41B45A71"/>
    <w:rsid w:val="42A73DB5"/>
    <w:rsid w:val="438669F9"/>
    <w:rsid w:val="43C04259"/>
    <w:rsid w:val="44F86439"/>
    <w:rsid w:val="458B2D30"/>
    <w:rsid w:val="45BC6CA2"/>
    <w:rsid w:val="45FF375F"/>
    <w:rsid w:val="4690085B"/>
    <w:rsid w:val="46A95464"/>
    <w:rsid w:val="46BD2CD2"/>
    <w:rsid w:val="47CF752C"/>
    <w:rsid w:val="48651873"/>
    <w:rsid w:val="48763A80"/>
    <w:rsid w:val="49396E43"/>
    <w:rsid w:val="49D62E96"/>
    <w:rsid w:val="4A266DE0"/>
    <w:rsid w:val="4B36173F"/>
    <w:rsid w:val="4C0A0F25"/>
    <w:rsid w:val="4C0C5ACE"/>
    <w:rsid w:val="4C172E84"/>
    <w:rsid w:val="4C1A6793"/>
    <w:rsid w:val="4C891FD4"/>
    <w:rsid w:val="4C990148"/>
    <w:rsid w:val="4CF33589"/>
    <w:rsid w:val="4D673998"/>
    <w:rsid w:val="4D7605FE"/>
    <w:rsid w:val="4DD638CB"/>
    <w:rsid w:val="4E06542A"/>
    <w:rsid w:val="4E6D76D3"/>
    <w:rsid w:val="4F1813ED"/>
    <w:rsid w:val="501357FD"/>
    <w:rsid w:val="50632996"/>
    <w:rsid w:val="50AC44E3"/>
    <w:rsid w:val="50FA6AF3"/>
    <w:rsid w:val="510F05CE"/>
    <w:rsid w:val="52061FA6"/>
    <w:rsid w:val="52466271"/>
    <w:rsid w:val="526861E8"/>
    <w:rsid w:val="52B1742F"/>
    <w:rsid w:val="53A771E4"/>
    <w:rsid w:val="53E45D42"/>
    <w:rsid w:val="54AB7DB0"/>
    <w:rsid w:val="55C15CFA"/>
    <w:rsid w:val="5684416B"/>
    <w:rsid w:val="56A812A9"/>
    <w:rsid w:val="56A96530"/>
    <w:rsid w:val="56AB0C3B"/>
    <w:rsid w:val="571C57F3"/>
    <w:rsid w:val="574A2360"/>
    <w:rsid w:val="57F0234F"/>
    <w:rsid w:val="5862192B"/>
    <w:rsid w:val="595851F4"/>
    <w:rsid w:val="598B65BB"/>
    <w:rsid w:val="5A2E7E53"/>
    <w:rsid w:val="5A865DA5"/>
    <w:rsid w:val="5AA2226A"/>
    <w:rsid w:val="5CC51DC1"/>
    <w:rsid w:val="5D066D29"/>
    <w:rsid w:val="5D5330F6"/>
    <w:rsid w:val="5D752201"/>
    <w:rsid w:val="5DAD53F7"/>
    <w:rsid w:val="5DE80B25"/>
    <w:rsid w:val="5E497C4F"/>
    <w:rsid w:val="5E6E2A1E"/>
    <w:rsid w:val="60485B6E"/>
    <w:rsid w:val="60DA29A7"/>
    <w:rsid w:val="610B0DB2"/>
    <w:rsid w:val="61375540"/>
    <w:rsid w:val="62924F26"/>
    <w:rsid w:val="63862972"/>
    <w:rsid w:val="6488096B"/>
    <w:rsid w:val="64BB489D"/>
    <w:rsid w:val="64BD5EB2"/>
    <w:rsid w:val="64DB6CED"/>
    <w:rsid w:val="65363F24"/>
    <w:rsid w:val="65516FAF"/>
    <w:rsid w:val="65A82BAC"/>
    <w:rsid w:val="663743F7"/>
    <w:rsid w:val="6661580C"/>
    <w:rsid w:val="6662303B"/>
    <w:rsid w:val="667A24CA"/>
    <w:rsid w:val="66D659BE"/>
    <w:rsid w:val="66F45E44"/>
    <w:rsid w:val="678C2521"/>
    <w:rsid w:val="68012F0F"/>
    <w:rsid w:val="680F665F"/>
    <w:rsid w:val="68AD274F"/>
    <w:rsid w:val="6943676A"/>
    <w:rsid w:val="69913E1E"/>
    <w:rsid w:val="6A3A6264"/>
    <w:rsid w:val="6ABC0D35"/>
    <w:rsid w:val="6AD850A6"/>
    <w:rsid w:val="6B2C02AB"/>
    <w:rsid w:val="6B8A4FC9"/>
    <w:rsid w:val="6BD821D8"/>
    <w:rsid w:val="6BF54B38"/>
    <w:rsid w:val="6C0C3C30"/>
    <w:rsid w:val="6DAF51BB"/>
    <w:rsid w:val="6E6B2E90"/>
    <w:rsid w:val="6E98764A"/>
    <w:rsid w:val="6F0360D4"/>
    <w:rsid w:val="6F6F69B0"/>
    <w:rsid w:val="6F851CA2"/>
    <w:rsid w:val="6FE93EA0"/>
    <w:rsid w:val="6FEC0000"/>
    <w:rsid w:val="7000585A"/>
    <w:rsid w:val="70117A67"/>
    <w:rsid w:val="704C65B0"/>
    <w:rsid w:val="70A95EF1"/>
    <w:rsid w:val="70AC2FE4"/>
    <w:rsid w:val="70F133F4"/>
    <w:rsid w:val="72402885"/>
    <w:rsid w:val="724C2FD8"/>
    <w:rsid w:val="72834520"/>
    <w:rsid w:val="737F34D3"/>
    <w:rsid w:val="73EC4A73"/>
    <w:rsid w:val="73EF00BF"/>
    <w:rsid w:val="74F15FAE"/>
    <w:rsid w:val="750000AA"/>
    <w:rsid w:val="75846F2D"/>
    <w:rsid w:val="75954C96"/>
    <w:rsid w:val="763224E5"/>
    <w:rsid w:val="763D78A9"/>
    <w:rsid w:val="76522B87"/>
    <w:rsid w:val="771147F0"/>
    <w:rsid w:val="777D59E2"/>
    <w:rsid w:val="77894387"/>
    <w:rsid w:val="782A3DBC"/>
    <w:rsid w:val="788415EA"/>
    <w:rsid w:val="7A020420"/>
    <w:rsid w:val="7A0B3779"/>
    <w:rsid w:val="7A176C43"/>
    <w:rsid w:val="7AC322A6"/>
    <w:rsid w:val="7AFD57B8"/>
    <w:rsid w:val="7B4A3BA0"/>
    <w:rsid w:val="7B555B44"/>
    <w:rsid w:val="7B616180"/>
    <w:rsid w:val="7B75534E"/>
    <w:rsid w:val="7BBA5457"/>
    <w:rsid w:val="7C574A54"/>
    <w:rsid w:val="7C6453C2"/>
    <w:rsid w:val="7D456FA2"/>
    <w:rsid w:val="7D676F18"/>
    <w:rsid w:val="7DEB18F7"/>
    <w:rsid w:val="7EA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677</Characters>
  <Lines>0</Lines>
  <Paragraphs>0</Paragraphs>
  <TotalTime>39</TotalTime>
  <ScaleCrop>false</ScaleCrop>
  <LinksUpToDate>false</LinksUpToDate>
  <CharactersWithSpaces>680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2022-06-24T07:03:00Z</dcterms:created>
  <dc:creator>珂</dc:creator>
  <cp:lastModifiedBy>admin</cp:lastModifiedBy>
  <cp:lastPrinted>2023-09-26T02:52:19Z</cp:lastPrinted>
  <dcterms:modified xsi:type="dcterms:W3CDTF">2023-09-26T02:52:30Z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FA79870116A14ADD82F81E3AABA249E4</vt:lpwstr>
  </property>
</Properties>
</file>