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A0A6" w14:textId="537FEC66" w:rsidR="006E5707" w:rsidRDefault="005B54C0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C02E02">
        <w:rPr>
          <w:rFonts w:eastAsia="方正小标宋简体" w:hint="eastAsia"/>
          <w:b/>
          <w:sz w:val="44"/>
          <w:szCs w:val="44"/>
        </w:rPr>
        <w:t>20</w:t>
      </w:r>
      <w:r w:rsidR="00B6582F" w:rsidRPr="00C02E02">
        <w:rPr>
          <w:rFonts w:eastAsia="方正小标宋简体" w:hint="eastAsia"/>
          <w:b/>
          <w:sz w:val="44"/>
          <w:szCs w:val="44"/>
        </w:rPr>
        <w:t>2</w:t>
      </w:r>
      <w:r w:rsidR="006A022B">
        <w:rPr>
          <w:rFonts w:eastAsia="方正小标宋简体"/>
          <w:b/>
          <w:sz w:val="44"/>
          <w:szCs w:val="44"/>
        </w:rPr>
        <w:t>4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 w14:paraId="4978D247" w14:textId="77777777" w:rsidR="006E5707" w:rsidRDefault="005B54C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2852"/>
      </w:tblGrid>
      <w:tr w:rsidR="006E5707" w14:paraId="5E288108" w14:textId="77777777">
        <w:trPr>
          <w:trHeight w:val="520"/>
          <w:jc w:val="center"/>
        </w:trPr>
        <w:tc>
          <w:tcPr>
            <w:tcW w:w="5670" w:type="dxa"/>
          </w:tcPr>
          <w:p w14:paraId="3B27BCB1" w14:textId="77777777" w:rsidR="006E5707" w:rsidRDefault="005B54C0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 w14:paraId="7E7EB667" w14:textId="77777777" w:rsidR="006E5707" w:rsidRDefault="005B54C0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100</w:t>
            </w:r>
          </w:p>
        </w:tc>
      </w:tr>
      <w:tr w:rsidR="006E5707" w14:paraId="4DDAFF88" w14:textId="77777777">
        <w:trPr>
          <w:trHeight w:val="520"/>
          <w:jc w:val="center"/>
        </w:trPr>
        <w:tc>
          <w:tcPr>
            <w:tcW w:w="5670" w:type="dxa"/>
          </w:tcPr>
          <w:p w14:paraId="52EAF43C" w14:textId="77777777" w:rsidR="006E5707" w:rsidRDefault="005B54C0" w:rsidP="00EA0FA7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 w:rsidR="008F2D90" w:rsidRPr="008F2D90">
              <w:rPr>
                <w:rFonts w:eastAsia="仿宋_GB2312" w:hint="eastAsia"/>
                <w:bCs/>
                <w:sz w:val="28"/>
                <w:szCs w:val="28"/>
              </w:rPr>
              <w:t>思想政治理论</w:t>
            </w:r>
          </w:p>
        </w:tc>
        <w:tc>
          <w:tcPr>
            <w:tcW w:w="2852" w:type="dxa"/>
          </w:tcPr>
          <w:p w14:paraId="1AA883F5" w14:textId="77777777" w:rsidR="006E5707" w:rsidRDefault="005B54C0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 w:rsidR="006E5707" w14:paraId="1B3D35BC" w14:textId="77777777">
        <w:trPr>
          <w:trHeight w:val="520"/>
          <w:jc w:val="center"/>
        </w:trPr>
        <w:tc>
          <w:tcPr>
            <w:tcW w:w="5670" w:type="dxa"/>
          </w:tcPr>
          <w:p w14:paraId="6589E0B7" w14:textId="77777777" w:rsidR="006E5707" w:rsidRDefault="005B54C0" w:rsidP="00EA0FA7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 w:rsidR="00EA0FA7">
              <w:rPr>
                <w:rFonts w:eastAsia="仿宋_GB2312" w:hint="eastAsia"/>
                <w:bCs/>
                <w:sz w:val="28"/>
                <w:szCs w:val="28"/>
              </w:rPr>
              <w:t>开卷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14:paraId="757EC44A" w14:textId="77777777" w:rsidR="006E5707" w:rsidRDefault="005B54C0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14:paraId="164321AD" w14:textId="77777777" w:rsidR="006E5707" w:rsidRDefault="005B54C0"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14:paraId="286F9C0D" w14:textId="77777777" w:rsidR="006E5707" w:rsidRDefault="005B54C0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考试</w:t>
      </w:r>
      <w:r w:rsidR="008F2D90">
        <w:rPr>
          <w:rFonts w:ascii="仿宋_GB2312" w:eastAsia="仿宋_GB2312" w:hint="eastAsia"/>
          <w:sz w:val="28"/>
          <w:szCs w:val="28"/>
        </w:rPr>
        <w:t>范围包括：</w:t>
      </w:r>
      <w:r w:rsidR="00C06F1E" w:rsidRPr="00EA0FA7">
        <w:rPr>
          <w:rFonts w:ascii="仿宋_GB2312" w:eastAsia="仿宋_GB2312"/>
          <w:sz w:val="28"/>
          <w:szCs w:val="28"/>
        </w:rPr>
        <w:t>毛泽东思想和中国特色社会主义理论体系概论</w:t>
      </w:r>
      <w:r w:rsidR="008F2D90">
        <w:rPr>
          <w:rFonts w:ascii="仿宋_GB2312" w:eastAsia="仿宋_GB2312" w:hint="eastAsia"/>
          <w:sz w:val="28"/>
          <w:szCs w:val="28"/>
        </w:rPr>
        <w:t>、</w:t>
      </w:r>
      <w:r w:rsidR="00EA0FA7">
        <w:rPr>
          <w:rFonts w:ascii="仿宋_GB2312" w:eastAsia="仿宋_GB2312" w:hint="eastAsia"/>
          <w:sz w:val="28"/>
          <w:szCs w:val="28"/>
        </w:rPr>
        <w:t>马克思主义哲学、马克思主义政治经济学</w:t>
      </w:r>
      <w:r w:rsidR="008F2D90">
        <w:rPr>
          <w:rFonts w:ascii="仿宋_GB2312" w:eastAsia="仿宋_GB2312" w:hint="eastAsia"/>
          <w:sz w:val="28"/>
          <w:szCs w:val="28"/>
        </w:rPr>
        <w:t>、</w:t>
      </w:r>
      <w:r w:rsidR="00EA0FA7">
        <w:rPr>
          <w:rFonts w:ascii="仿宋_GB2312" w:eastAsia="仿宋_GB2312" w:hint="eastAsia"/>
          <w:sz w:val="28"/>
          <w:szCs w:val="28"/>
        </w:rPr>
        <w:t>科学社会主义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CC26D05" w14:textId="7CDF7FD3" w:rsidR="006E5707" w:rsidRDefault="006A022B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</w:t>
      </w:r>
      <w:r w:rsidRPr="008F2D90">
        <w:rPr>
          <w:rFonts w:eastAsia="仿宋_GB2312" w:hint="eastAsia"/>
          <w:bCs/>
          <w:sz w:val="28"/>
          <w:szCs w:val="28"/>
        </w:rPr>
        <w:t>思想政治理论</w:t>
      </w:r>
      <w:r>
        <w:rPr>
          <w:rFonts w:ascii="仿宋_GB2312" w:eastAsia="仿宋_GB2312" w:hAnsi="宋体" w:hint="eastAsia"/>
          <w:sz w:val="28"/>
          <w:szCs w:val="28"/>
        </w:rPr>
        <w:t>》是我校会计和旅游管理硕士研究生入学考试复试</w:t>
      </w:r>
      <w:r w:rsidR="0037590F">
        <w:rPr>
          <w:rFonts w:ascii="仿宋_GB2312" w:eastAsia="仿宋_GB2312" w:hAnsi="宋体" w:hint="eastAsia"/>
          <w:sz w:val="28"/>
          <w:szCs w:val="28"/>
        </w:rPr>
        <w:t>科目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="005B54C0">
        <w:rPr>
          <w:rFonts w:ascii="仿宋_GB2312" w:eastAsia="仿宋_GB2312" w:hint="eastAsia"/>
          <w:sz w:val="28"/>
          <w:szCs w:val="28"/>
        </w:rPr>
        <w:t>考试目的在于测试</w:t>
      </w:r>
      <w:r w:rsidR="008F2D90">
        <w:rPr>
          <w:rFonts w:ascii="仿宋_GB2312" w:eastAsia="仿宋_GB2312" w:hint="eastAsia"/>
          <w:sz w:val="28"/>
          <w:szCs w:val="28"/>
        </w:rPr>
        <w:t>考生</w:t>
      </w:r>
      <w:r w:rsidR="00C06F1E" w:rsidRPr="00EA0FA7">
        <w:rPr>
          <w:rFonts w:ascii="仿宋_GB2312" w:eastAsia="仿宋_GB2312" w:hint="eastAsia"/>
          <w:sz w:val="28"/>
          <w:szCs w:val="28"/>
        </w:rPr>
        <w:t>对</w:t>
      </w:r>
      <w:r w:rsidR="00C06F1E" w:rsidRPr="00EA0FA7">
        <w:rPr>
          <w:rFonts w:ascii="仿宋_GB2312" w:eastAsia="仿宋_GB2312"/>
          <w:sz w:val="28"/>
          <w:szCs w:val="28"/>
        </w:rPr>
        <w:t>毛泽东思想和中国特色社会主义理论体系概论</w:t>
      </w:r>
      <w:r w:rsidR="00C06F1E" w:rsidRPr="00EA0FA7">
        <w:rPr>
          <w:rFonts w:ascii="仿宋_GB2312" w:eastAsia="仿宋_GB2312" w:hint="eastAsia"/>
          <w:sz w:val="28"/>
          <w:szCs w:val="28"/>
        </w:rPr>
        <w:t>理论知识要点</w:t>
      </w:r>
      <w:r w:rsidR="00EA0FA7" w:rsidRPr="00EA0FA7">
        <w:rPr>
          <w:rFonts w:ascii="仿宋_GB2312" w:eastAsia="仿宋_GB2312" w:hint="eastAsia"/>
          <w:sz w:val="28"/>
          <w:szCs w:val="28"/>
        </w:rPr>
        <w:t>及</w:t>
      </w:r>
      <w:r w:rsidR="00EA0FA7">
        <w:rPr>
          <w:rFonts w:ascii="仿宋_GB2312" w:eastAsia="仿宋_GB2312" w:hint="eastAsia"/>
          <w:sz w:val="28"/>
          <w:szCs w:val="28"/>
        </w:rPr>
        <w:t>马克思主义哲学、马克思主义政治经济学和科学社会主义</w:t>
      </w:r>
      <w:r w:rsidR="005B54C0">
        <w:rPr>
          <w:rFonts w:ascii="仿宋_GB2312" w:eastAsia="仿宋_GB2312" w:hint="eastAsia"/>
          <w:sz w:val="28"/>
          <w:szCs w:val="28"/>
        </w:rPr>
        <w:t>的掌握程度，考查考生是否具备应用基本原理和方法来分析、解决各种问题的能力，是否具备进一步深造的知识储备和潜质。</w:t>
      </w:r>
    </w:p>
    <w:p w14:paraId="29DD51E7" w14:textId="77777777" w:rsidR="006E5707" w:rsidRDefault="005B54C0" w:rsidP="00D50662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考试要求达到高等学校优秀本科毕业生的水平，以保证被录取者具有较好的</w:t>
      </w:r>
      <w:r w:rsidR="00C06F1E">
        <w:rPr>
          <w:rFonts w:ascii="仿宋_GB2312" w:eastAsia="仿宋_GB2312" w:hint="eastAsia"/>
          <w:sz w:val="28"/>
          <w:szCs w:val="28"/>
        </w:rPr>
        <w:t>思想政治</w:t>
      </w:r>
      <w:r>
        <w:rPr>
          <w:rFonts w:ascii="仿宋_GB2312" w:eastAsia="仿宋_GB2312" w:hint="eastAsia"/>
          <w:sz w:val="28"/>
          <w:szCs w:val="28"/>
        </w:rPr>
        <w:t>理论基础。</w:t>
      </w:r>
    </w:p>
    <w:p w14:paraId="2A9BD2C7" w14:textId="77777777" w:rsidR="006E5707" w:rsidRDefault="005B54C0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eastAsia="黑体" w:hint="eastAsia"/>
          <w:b/>
          <w:sz w:val="28"/>
          <w:szCs w:val="28"/>
        </w:rPr>
        <w:t>考核内容与考核要求</w:t>
      </w:r>
    </w:p>
    <w:p w14:paraId="36F1D730" w14:textId="4DC614CF" w:rsidR="00EA0FA7" w:rsidRPr="004A3694" w:rsidRDefault="00C02E02" w:rsidP="00890E0A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4A3694">
        <w:rPr>
          <w:rFonts w:ascii="黑体" w:eastAsia="黑体" w:hAnsi="黑体" w:hint="eastAsia"/>
          <w:b/>
          <w:sz w:val="28"/>
          <w:szCs w:val="28"/>
        </w:rPr>
        <w:t>（一）</w:t>
      </w:r>
      <w:r w:rsidR="00EA0FA7" w:rsidRPr="004A3694">
        <w:rPr>
          <w:rFonts w:ascii="黑体" w:eastAsia="黑体" w:hAnsi="黑体"/>
          <w:b/>
          <w:sz w:val="28"/>
          <w:szCs w:val="28"/>
        </w:rPr>
        <w:t>毛泽东思想和中国特色社会主义理论体系概论</w:t>
      </w:r>
    </w:p>
    <w:p w14:paraId="76D91D6F" w14:textId="01EC5716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1、（掌握）毛泽东思想及其历史地</w:t>
      </w:r>
      <w:r w:rsidR="009B164F" w:rsidRPr="00D50662">
        <w:rPr>
          <w:rFonts w:ascii="仿宋_GB2312" w:eastAsia="仿宋_GB2312" w:hint="eastAsia"/>
          <w:sz w:val="28"/>
          <w:szCs w:val="28"/>
        </w:rPr>
        <w:t>位</w:t>
      </w:r>
    </w:p>
    <w:p w14:paraId="024B12BB" w14:textId="43011B10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（1）毛泽东思想的主要内容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（2）毛泽东思想的历史地位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151A3686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2、（掌握）新民主主义革命理论</w:t>
      </w:r>
      <w:r w:rsidRPr="00D50662">
        <w:rPr>
          <w:rFonts w:ascii="仿宋_GB2312" w:eastAsia="仿宋_GB2312"/>
          <w:sz w:val="28"/>
          <w:szCs w:val="28"/>
        </w:rPr>
        <w:tab/>
      </w:r>
    </w:p>
    <w:p w14:paraId="29AA7B10" w14:textId="3A3CA134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（1）新民主主义革命的总路线和基本纲领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（2）新民主主义革命的道路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0C3FF121" w14:textId="470A5C85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3、（掌握）社会主义改造理</w:t>
      </w:r>
      <w:r w:rsidR="009B164F" w:rsidRPr="00D50662">
        <w:rPr>
          <w:rFonts w:ascii="仿宋_GB2312" w:eastAsia="仿宋_GB2312" w:hint="eastAsia"/>
          <w:sz w:val="28"/>
          <w:szCs w:val="28"/>
        </w:rPr>
        <w:t>论</w:t>
      </w:r>
    </w:p>
    <w:p w14:paraId="0C122A13" w14:textId="66604131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（1）社会主义改造道路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（2）新民主主义社会是一个过渡性的社</w:t>
      </w:r>
      <w:r w:rsidRPr="00D50662">
        <w:rPr>
          <w:rFonts w:ascii="仿宋_GB2312" w:eastAsia="仿宋_GB2312" w:hint="eastAsia"/>
          <w:sz w:val="28"/>
          <w:szCs w:val="28"/>
        </w:rPr>
        <w:lastRenderedPageBreak/>
        <w:t>会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2FE4DF63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4、（掌握）社会主义建设道路初步探索的理论成果</w:t>
      </w:r>
    </w:p>
    <w:p w14:paraId="7A5AB38D" w14:textId="7DAA597B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初步探索的重要理论成果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04A71938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5、（掌握）邓小平理论</w:t>
      </w:r>
    </w:p>
    <w:p w14:paraId="197F2986" w14:textId="0B37CE61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（1）邓小平理论的主要内容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（2）邓小平理论的历史地位</w:t>
      </w:r>
    </w:p>
    <w:p w14:paraId="3E68CBA7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6、（掌握）“三个代表”重要思想</w:t>
      </w:r>
    </w:p>
    <w:p w14:paraId="55599491" w14:textId="11D367A1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“三个代表”重要思想的主要内容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68A562C7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7、（掌握）科学发展观</w:t>
      </w:r>
    </w:p>
    <w:p w14:paraId="2BCB5FE9" w14:textId="5597BCC4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科学发展观的主要内容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342B2B89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8、（掌握）习近平新时代中国特色社会主义思想及其历史地位</w:t>
      </w:r>
    </w:p>
    <w:p w14:paraId="773201F4" w14:textId="3AB01558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（1）习近平新时代中国特色社会主义思想的主要内容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（2）习近平新时代中国特色社会主义思想的历史地位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5481F004" w14:textId="3ADF8C75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9、（掌握）坚持和发展中国特色社会主义的总任务理</w:t>
      </w:r>
      <w:r w:rsidR="009B164F" w:rsidRPr="00D50662">
        <w:rPr>
          <w:rFonts w:ascii="仿宋_GB2312" w:eastAsia="仿宋_GB2312" w:hint="eastAsia"/>
          <w:sz w:val="28"/>
          <w:szCs w:val="28"/>
        </w:rPr>
        <w:t>论</w:t>
      </w:r>
    </w:p>
    <w:p w14:paraId="17E1A565" w14:textId="2D1C3ABF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（1）实现中华民族伟大复兴的中国梦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（2）建成社会主义现代化强国的战略安排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4692C24C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10、（掌握）“五位一体”总体布局</w:t>
      </w:r>
    </w:p>
    <w:p w14:paraId="0734B6B4" w14:textId="2CA82996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（1）建设美丽中国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（2）建设现代化经济体系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（3）坚持在发展中保障和改善民生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0C51C9BF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11、（掌握）“四个全面”战略布局</w:t>
      </w:r>
    </w:p>
    <w:p w14:paraId="38B55A43" w14:textId="02EDC0F8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（1）“四个全面”战略的重要意义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（2）“四个全面”的战略布局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205486D2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12、（掌握）全面推进国防和军队现代化</w:t>
      </w:r>
    </w:p>
    <w:p w14:paraId="65C4EEE5" w14:textId="4BF40711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坚持走中国特色强军之路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4F0DA168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13、（掌握）中国特色大国外交</w:t>
      </w:r>
    </w:p>
    <w:p w14:paraId="58F5E0EE" w14:textId="3F06872F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（1）坚持和平发展道路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（2）推动构建人类命运共同体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6BC2F59B" w14:textId="77777777" w:rsidR="00EA0FA7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lastRenderedPageBreak/>
        <w:t>14、（掌握）坚持和加强党的领导</w:t>
      </w:r>
    </w:p>
    <w:p w14:paraId="315531C5" w14:textId="6B93FB1C" w:rsidR="005B54C0" w:rsidRPr="00D5066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50662">
        <w:rPr>
          <w:rFonts w:ascii="仿宋_GB2312" w:eastAsia="仿宋_GB2312" w:hint="eastAsia"/>
          <w:sz w:val="28"/>
          <w:szCs w:val="28"/>
        </w:rPr>
        <w:t>（1）实现中华民族伟大复兴关键在党</w:t>
      </w:r>
      <w:r w:rsidR="009B164F" w:rsidRPr="00D50662">
        <w:rPr>
          <w:rFonts w:ascii="仿宋_GB2312" w:eastAsia="仿宋_GB2312" w:hint="eastAsia"/>
          <w:sz w:val="28"/>
          <w:szCs w:val="28"/>
        </w:rPr>
        <w:t>；</w:t>
      </w:r>
      <w:r w:rsidRPr="00D50662">
        <w:rPr>
          <w:rFonts w:ascii="仿宋_GB2312" w:eastAsia="仿宋_GB2312" w:hint="eastAsia"/>
          <w:sz w:val="28"/>
          <w:szCs w:val="28"/>
        </w:rPr>
        <w:t>（2）坚持党对一切工作的领</w:t>
      </w:r>
      <w:r w:rsidR="005B54C0" w:rsidRPr="00D50662">
        <w:rPr>
          <w:rFonts w:ascii="仿宋_GB2312" w:eastAsia="仿宋_GB2312" w:hint="eastAsia"/>
          <w:sz w:val="28"/>
          <w:szCs w:val="28"/>
        </w:rPr>
        <w:t>导</w:t>
      </w:r>
      <w:r w:rsidR="009B164F" w:rsidRPr="00D50662">
        <w:rPr>
          <w:rFonts w:ascii="仿宋_GB2312" w:eastAsia="仿宋_GB2312" w:hint="eastAsia"/>
          <w:sz w:val="28"/>
          <w:szCs w:val="28"/>
        </w:rPr>
        <w:t>。</w:t>
      </w:r>
    </w:p>
    <w:p w14:paraId="2C633327" w14:textId="76927FF0" w:rsidR="00EA0FA7" w:rsidRPr="004A3694" w:rsidRDefault="00C02E02" w:rsidP="00890E0A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4A3694">
        <w:rPr>
          <w:rFonts w:ascii="黑体" w:eastAsia="黑体" w:hAnsi="黑体" w:hint="eastAsia"/>
          <w:b/>
          <w:sz w:val="28"/>
          <w:szCs w:val="28"/>
        </w:rPr>
        <w:t>（二）</w:t>
      </w:r>
      <w:r w:rsidR="00EA0FA7" w:rsidRPr="004A3694">
        <w:rPr>
          <w:rFonts w:ascii="黑体" w:eastAsia="黑体" w:hAnsi="黑体" w:hint="eastAsia"/>
          <w:b/>
          <w:sz w:val="28"/>
          <w:szCs w:val="28"/>
        </w:rPr>
        <w:t>马克思主义哲学</w:t>
      </w:r>
    </w:p>
    <w:p w14:paraId="74AE17D0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1、（掌握）什么是马克思主义</w:t>
      </w:r>
    </w:p>
    <w:p w14:paraId="55D46CB0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1F31">
        <w:rPr>
          <w:rFonts w:ascii="仿宋_GB2312" w:eastAsia="仿宋_GB2312" w:hint="eastAsia"/>
          <w:sz w:val="28"/>
          <w:szCs w:val="28"/>
        </w:rPr>
        <w:t>要求考生掌握马克思主义相对完整的定义，马克思主义所具有的鲜明的科学性、革命性、实践性、人民性和发展性特征,充分领会马克思主义的当代价值、社会主要矛盾及其在社会发展中的作用。</w:t>
      </w:r>
    </w:p>
    <w:p w14:paraId="515A8BF4" w14:textId="77777777" w:rsidR="004F14EB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2、（掌握）世界的物质性及</w:t>
      </w:r>
      <w:r w:rsidRPr="00E57445">
        <w:rPr>
          <w:rFonts w:ascii="仿宋_GB2312" w:eastAsia="仿宋_GB2312" w:hint="eastAsia"/>
          <w:sz w:val="28"/>
          <w:szCs w:val="28"/>
        </w:rPr>
        <w:t>发展规律</w:t>
      </w:r>
    </w:p>
    <w:p w14:paraId="5DB9DBF0" w14:textId="77777777" w:rsidR="00C02E02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掌握辩证唯物主义基本原理，重点是：</w:t>
      </w:r>
      <w:r w:rsidRPr="00E57445">
        <w:rPr>
          <w:rFonts w:ascii="仿宋_GB2312" w:eastAsia="仿宋_GB2312" w:hint="eastAsia"/>
          <w:sz w:val="28"/>
          <w:szCs w:val="28"/>
        </w:rPr>
        <w:t>哲学基本问题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唯物主义和唯心主义的对立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辩证法与形而上学的对立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列宁的物质范畴及其哲学意义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世界的物质统一性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社会生活在本质上是实践的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对立统一规律是事物发展的根本规律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客观规律性与主观能动性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意识的起源和本质</w:t>
      </w:r>
      <w:r>
        <w:rPr>
          <w:rFonts w:ascii="仿宋_GB2312" w:eastAsia="仿宋_GB2312" w:hint="eastAsia"/>
          <w:sz w:val="28"/>
          <w:szCs w:val="28"/>
        </w:rPr>
        <w:t>、</w:t>
      </w:r>
      <w:r w:rsidRPr="00E57445">
        <w:rPr>
          <w:rFonts w:ascii="仿宋_GB2312" w:eastAsia="仿宋_GB2312" w:hint="eastAsia"/>
          <w:sz w:val="28"/>
          <w:szCs w:val="28"/>
        </w:rPr>
        <w:t>意识的能动作用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2B260C2" w14:textId="17922C4A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3、（掌握）</w:t>
      </w:r>
      <w:r w:rsidRPr="00E57445">
        <w:rPr>
          <w:rFonts w:ascii="仿宋_GB2312" w:eastAsia="仿宋_GB2312" w:hint="eastAsia"/>
          <w:sz w:val="28"/>
          <w:szCs w:val="28"/>
        </w:rPr>
        <w:t>实践与认识及其发展规律</w:t>
      </w:r>
    </w:p>
    <w:p w14:paraId="5036BC81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掌握马克思主义认识论的基本原理，重点是：</w:t>
      </w:r>
      <w:r w:rsidRPr="006D42A8">
        <w:rPr>
          <w:rFonts w:ascii="仿宋_GB2312" w:eastAsia="仿宋_GB2312" w:hint="eastAsia"/>
          <w:sz w:val="28"/>
          <w:szCs w:val="28"/>
        </w:rPr>
        <w:t>实践是认识的基础</w:t>
      </w:r>
      <w:r>
        <w:rPr>
          <w:rFonts w:ascii="仿宋_GB2312" w:eastAsia="仿宋_GB2312" w:hint="eastAsia"/>
          <w:sz w:val="28"/>
          <w:szCs w:val="28"/>
        </w:rPr>
        <w:t>、</w:t>
      </w:r>
      <w:r w:rsidRPr="006D42A8">
        <w:rPr>
          <w:rFonts w:ascii="仿宋_GB2312" w:eastAsia="仿宋_GB2312" w:hint="eastAsia"/>
          <w:sz w:val="28"/>
          <w:szCs w:val="28"/>
        </w:rPr>
        <w:t>认识是主体对客体的能动反映</w:t>
      </w:r>
      <w:r>
        <w:rPr>
          <w:rFonts w:ascii="仿宋_GB2312" w:eastAsia="仿宋_GB2312" w:hint="eastAsia"/>
          <w:sz w:val="28"/>
          <w:szCs w:val="28"/>
        </w:rPr>
        <w:t>、</w:t>
      </w:r>
      <w:r w:rsidRPr="006D42A8">
        <w:rPr>
          <w:rFonts w:ascii="仿宋_GB2312" w:eastAsia="仿宋_GB2312" w:hint="eastAsia"/>
          <w:sz w:val="28"/>
          <w:szCs w:val="28"/>
        </w:rPr>
        <w:t>认识运动的基本规律</w:t>
      </w:r>
      <w:r>
        <w:rPr>
          <w:rFonts w:ascii="仿宋_GB2312" w:eastAsia="仿宋_GB2312" w:hint="eastAsia"/>
          <w:sz w:val="28"/>
          <w:szCs w:val="28"/>
        </w:rPr>
        <w:t>、</w:t>
      </w:r>
      <w:r w:rsidRPr="006D42A8">
        <w:rPr>
          <w:rFonts w:ascii="仿宋_GB2312" w:eastAsia="仿宋_GB2312" w:hint="eastAsia"/>
          <w:sz w:val="28"/>
          <w:szCs w:val="28"/>
        </w:rPr>
        <w:t>真理的客观性</w:t>
      </w:r>
      <w:r>
        <w:rPr>
          <w:rFonts w:ascii="仿宋_GB2312" w:eastAsia="仿宋_GB2312" w:hint="eastAsia"/>
          <w:sz w:val="28"/>
          <w:szCs w:val="28"/>
        </w:rPr>
        <w:t>、</w:t>
      </w:r>
      <w:r w:rsidRPr="006D42A8">
        <w:rPr>
          <w:rFonts w:ascii="仿宋_GB2312" w:eastAsia="仿宋_GB2312" w:hint="eastAsia"/>
          <w:sz w:val="28"/>
          <w:szCs w:val="28"/>
        </w:rPr>
        <w:t>真理的绝对性和相对性</w:t>
      </w:r>
      <w:r>
        <w:rPr>
          <w:rFonts w:ascii="仿宋_GB2312" w:eastAsia="仿宋_GB2312" w:hint="eastAsia"/>
          <w:sz w:val="28"/>
          <w:szCs w:val="28"/>
        </w:rPr>
        <w:t>、</w:t>
      </w:r>
      <w:r w:rsidRPr="006D42A8">
        <w:rPr>
          <w:rFonts w:ascii="仿宋_GB2312" w:eastAsia="仿宋_GB2312" w:hint="eastAsia"/>
          <w:sz w:val="28"/>
          <w:szCs w:val="28"/>
        </w:rPr>
        <w:t>实践是检验真理的唯一标准</w:t>
      </w:r>
      <w:r>
        <w:rPr>
          <w:rFonts w:ascii="仿宋_GB2312" w:eastAsia="仿宋_GB2312" w:hint="eastAsia"/>
          <w:sz w:val="28"/>
          <w:szCs w:val="28"/>
        </w:rPr>
        <w:t>、</w:t>
      </w:r>
      <w:r w:rsidRPr="006D42A8">
        <w:rPr>
          <w:rFonts w:ascii="仿宋_GB2312" w:eastAsia="仿宋_GB2312" w:hint="eastAsia"/>
          <w:sz w:val="28"/>
          <w:szCs w:val="28"/>
        </w:rPr>
        <w:t>实践标准的确定性和不确定性</w:t>
      </w:r>
      <w:r>
        <w:rPr>
          <w:rFonts w:ascii="仿宋_GB2312" w:eastAsia="仿宋_GB2312" w:hint="eastAsia"/>
          <w:sz w:val="28"/>
          <w:szCs w:val="28"/>
        </w:rPr>
        <w:t>、认识世界和改造世界的过程是从必然走向自由的过程。</w:t>
      </w:r>
    </w:p>
    <w:p w14:paraId="5EEA8C62" w14:textId="77777777" w:rsidR="004F14EB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4、（掌握）</w:t>
      </w:r>
      <w:r w:rsidRPr="00042F10">
        <w:rPr>
          <w:rFonts w:ascii="仿宋_GB2312" w:eastAsia="仿宋_GB2312" w:hint="eastAsia"/>
          <w:sz w:val="28"/>
          <w:szCs w:val="28"/>
        </w:rPr>
        <w:t>人类社会及其发展规律</w:t>
      </w:r>
    </w:p>
    <w:p w14:paraId="67187E8A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掌握历史唯物主义的基本原理，重点是：</w:t>
      </w:r>
      <w:r w:rsidRPr="00042F10">
        <w:rPr>
          <w:rFonts w:ascii="仿宋_GB2312" w:eastAsia="仿宋_GB2312" w:hint="eastAsia"/>
          <w:sz w:val="28"/>
          <w:szCs w:val="28"/>
        </w:rPr>
        <w:t>社会存在与社会意识及其辩证关系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人类社会发展的物质生活条件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社会形态更替的一般规律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社会基本矛盾运动及其规律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社会主要矛盾及其变化对社会发</w:t>
      </w:r>
      <w:r w:rsidRPr="00042F10">
        <w:rPr>
          <w:rFonts w:ascii="仿宋_GB2312" w:eastAsia="仿宋_GB2312" w:hint="eastAsia"/>
          <w:sz w:val="28"/>
          <w:szCs w:val="28"/>
        </w:rPr>
        <w:lastRenderedPageBreak/>
        <w:t>展的重要作用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社会发展的根本动力人民群众是历史活动的主体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改革是推动社会主义社会发展的直接动力</w:t>
      </w:r>
      <w:r>
        <w:rPr>
          <w:rFonts w:ascii="仿宋_GB2312" w:eastAsia="仿宋_GB2312" w:hint="eastAsia"/>
          <w:sz w:val="28"/>
          <w:szCs w:val="28"/>
        </w:rPr>
        <w:t>、</w:t>
      </w:r>
      <w:r w:rsidRPr="00042F10">
        <w:rPr>
          <w:rFonts w:ascii="仿宋_GB2312" w:eastAsia="仿宋_GB2312" w:hint="eastAsia"/>
          <w:sz w:val="28"/>
          <w:szCs w:val="28"/>
        </w:rPr>
        <w:t>科学技术革命是人类社会进步的杠杆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31BB6666" w14:textId="0C394712" w:rsidR="00EA0FA7" w:rsidRPr="004A3694" w:rsidRDefault="00C02E02" w:rsidP="00EA0FA7">
      <w:pPr>
        <w:spacing w:line="360" w:lineRule="auto"/>
        <w:ind w:firstLineChars="200" w:firstLine="562"/>
        <w:rPr>
          <w:rFonts w:ascii="黑体" w:eastAsia="黑体" w:hAnsi="黑体"/>
          <w:sz w:val="28"/>
          <w:szCs w:val="28"/>
        </w:rPr>
      </w:pPr>
      <w:r w:rsidRPr="004A3694">
        <w:rPr>
          <w:rFonts w:ascii="黑体" w:eastAsia="黑体" w:hAnsi="黑体" w:hint="eastAsia"/>
          <w:b/>
          <w:sz w:val="28"/>
          <w:szCs w:val="28"/>
        </w:rPr>
        <w:t>（三）</w:t>
      </w:r>
      <w:r w:rsidR="00EA0FA7" w:rsidRPr="004A3694">
        <w:rPr>
          <w:rFonts w:ascii="黑体" w:eastAsia="黑体" w:hAnsi="黑体" w:hint="eastAsia"/>
          <w:b/>
          <w:sz w:val="28"/>
          <w:szCs w:val="28"/>
        </w:rPr>
        <w:t>马克思主义政治经济学</w:t>
      </w:r>
    </w:p>
    <w:p w14:paraId="7D5430F7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1、（掌握）资本主义的本质及规律</w:t>
      </w:r>
    </w:p>
    <w:p w14:paraId="21E772BC" w14:textId="77777777" w:rsidR="004F14EB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总体把握住《资本论》的脉络，重点掌握：</w:t>
      </w:r>
      <w:r w:rsidRPr="00DF18EB">
        <w:rPr>
          <w:rFonts w:ascii="仿宋_GB2312" w:eastAsia="仿宋_GB2312" w:hint="eastAsia"/>
          <w:sz w:val="28"/>
          <w:szCs w:val="28"/>
        </w:rPr>
        <w:t>商品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价值规律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马克思的劳动价值论的意义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货币转化为资本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生产剩余价值是资本主义生产方式的绝对规律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资本主义的基本矛盾与经济危机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资本主义的政治制度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7296BA4" w14:textId="77777777" w:rsidR="004F14EB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2、（掌握）</w:t>
      </w:r>
      <w:r w:rsidRPr="00DF18EB">
        <w:rPr>
          <w:rFonts w:ascii="仿宋_GB2312" w:eastAsia="仿宋_GB2312" w:hint="eastAsia"/>
          <w:sz w:val="28"/>
          <w:szCs w:val="28"/>
        </w:rPr>
        <w:t>资本主义的发展及其趋势</w:t>
      </w:r>
    </w:p>
    <w:p w14:paraId="1B134826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 w:rsidRPr="00DF18EB">
        <w:rPr>
          <w:rFonts w:ascii="仿宋_GB2312" w:eastAsia="仿宋_GB2312" w:hint="eastAsia"/>
          <w:sz w:val="28"/>
          <w:szCs w:val="28"/>
        </w:rPr>
        <w:t>掌握当代资本主义的新变化：从自由竞争资本主义到垄断资本主义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垄断资本主义的基本特征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国家垄断资本主义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资本主义为社会主义所代替的历史必然性</w:t>
      </w:r>
      <w:r>
        <w:rPr>
          <w:rFonts w:ascii="仿宋_GB2312" w:eastAsia="仿宋_GB2312" w:hint="eastAsia"/>
          <w:sz w:val="28"/>
          <w:szCs w:val="28"/>
        </w:rPr>
        <w:t>、</w:t>
      </w:r>
      <w:r w:rsidRPr="00DF18EB">
        <w:rPr>
          <w:rFonts w:ascii="仿宋_GB2312" w:eastAsia="仿宋_GB2312" w:hint="eastAsia"/>
          <w:sz w:val="28"/>
          <w:szCs w:val="28"/>
        </w:rPr>
        <w:t>经济全球化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DC39DEA" w14:textId="0DA69ECF" w:rsidR="00EA0FA7" w:rsidRPr="004A3694" w:rsidRDefault="00C02E02" w:rsidP="00EA0FA7">
      <w:pPr>
        <w:ind w:firstLine="560"/>
        <w:rPr>
          <w:rFonts w:ascii="黑体" w:eastAsia="黑体" w:hAnsi="黑体"/>
          <w:sz w:val="28"/>
          <w:szCs w:val="28"/>
        </w:rPr>
      </w:pPr>
      <w:r w:rsidRPr="004A3694">
        <w:rPr>
          <w:rFonts w:ascii="黑体" w:eastAsia="黑体" w:hAnsi="黑体" w:hint="eastAsia"/>
          <w:b/>
          <w:sz w:val="28"/>
          <w:szCs w:val="28"/>
        </w:rPr>
        <w:t>（四）</w:t>
      </w:r>
      <w:r w:rsidR="00EA0FA7" w:rsidRPr="004A3694">
        <w:rPr>
          <w:rFonts w:ascii="黑体" w:eastAsia="黑体" w:hAnsi="黑体" w:hint="eastAsia"/>
          <w:b/>
          <w:sz w:val="28"/>
          <w:szCs w:val="28"/>
        </w:rPr>
        <w:t>科学社会主义</w:t>
      </w:r>
    </w:p>
    <w:p w14:paraId="648DF81E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1、（掌握）</w:t>
      </w:r>
      <w:r w:rsidRPr="00BC6789">
        <w:rPr>
          <w:rFonts w:ascii="仿宋_GB2312" w:eastAsia="仿宋_GB2312" w:hint="eastAsia"/>
          <w:sz w:val="28"/>
          <w:szCs w:val="28"/>
        </w:rPr>
        <w:t>社会主义的发展及其规律</w:t>
      </w:r>
    </w:p>
    <w:p w14:paraId="35747622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掌</w:t>
      </w:r>
      <w:r w:rsidRPr="00BC6789">
        <w:rPr>
          <w:rFonts w:ascii="仿宋_GB2312" w:eastAsia="仿宋_GB2312" w:hint="eastAsia"/>
          <w:sz w:val="28"/>
          <w:szCs w:val="28"/>
        </w:rPr>
        <w:t>握社会主义的发展及其规律：社会主义理论从空想到科学</w:t>
      </w:r>
      <w:r>
        <w:rPr>
          <w:rFonts w:ascii="仿宋_GB2312" w:eastAsia="仿宋_GB2312" w:hint="eastAsia"/>
          <w:sz w:val="28"/>
          <w:szCs w:val="28"/>
        </w:rPr>
        <w:t>、</w:t>
      </w:r>
      <w:r w:rsidRPr="00BC6789">
        <w:rPr>
          <w:rFonts w:ascii="仿宋_GB2312" w:eastAsia="仿宋_GB2312" w:hint="eastAsia"/>
          <w:sz w:val="28"/>
          <w:szCs w:val="28"/>
        </w:rPr>
        <w:t>社会主义从理论变为现实</w:t>
      </w:r>
      <w:r>
        <w:rPr>
          <w:rFonts w:ascii="仿宋_GB2312" w:eastAsia="仿宋_GB2312" w:hint="eastAsia"/>
          <w:sz w:val="28"/>
          <w:szCs w:val="28"/>
        </w:rPr>
        <w:t>、科学社会主义一般原则及其主要内容</w:t>
      </w:r>
      <w:r w:rsidRPr="00BC6789">
        <w:rPr>
          <w:rFonts w:ascii="仿宋_GB2312" w:eastAsia="仿宋_GB2312" w:hint="eastAsia"/>
          <w:sz w:val="28"/>
          <w:szCs w:val="28"/>
        </w:rPr>
        <w:t>。</w:t>
      </w:r>
    </w:p>
    <w:p w14:paraId="4FE4CB05" w14:textId="77777777" w:rsidR="00EA0FA7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2、（掌握）共产主义崇高理想及其最终实现</w:t>
      </w:r>
    </w:p>
    <w:p w14:paraId="174D6266" w14:textId="77777777" w:rsidR="00EA0FA7" w:rsidRPr="00F768FF" w:rsidRDefault="00EA0FA7" w:rsidP="00D5066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 w:rsidRPr="007B1F31">
        <w:rPr>
          <w:rFonts w:ascii="仿宋_GB2312" w:eastAsia="仿宋_GB2312" w:hint="eastAsia"/>
          <w:sz w:val="28"/>
          <w:szCs w:val="28"/>
        </w:rPr>
        <w:t>考生</w:t>
      </w:r>
      <w:r w:rsidRPr="00DF18EB">
        <w:rPr>
          <w:rFonts w:ascii="仿宋_GB2312" w:eastAsia="仿宋_GB2312" w:hint="eastAsia"/>
          <w:sz w:val="28"/>
          <w:szCs w:val="28"/>
        </w:rPr>
        <w:t>掌握</w:t>
      </w:r>
      <w:r>
        <w:rPr>
          <w:rFonts w:ascii="仿宋_GB2312" w:eastAsia="仿宋_GB2312" w:hint="eastAsia"/>
          <w:sz w:val="28"/>
          <w:szCs w:val="28"/>
        </w:rPr>
        <w:t>：共产主义社会的基本特征、实现共产主义是长期的</w:t>
      </w:r>
      <w:r w:rsidRPr="00F768FF">
        <w:rPr>
          <w:rFonts w:ascii="仿宋_GB2312" w:eastAsia="仿宋_GB2312" w:hint="eastAsia"/>
          <w:sz w:val="28"/>
          <w:szCs w:val="28"/>
        </w:rPr>
        <w:t>历史过程。</w:t>
      </w:r>
    </w:p>
    <w:p w14:paraId="0EC4A5E5" w14:textId="77777777" w:rsidR="006E5707" w:rsidRPr="00F768FF" w:rsidRDefault="005B54C0" w:rsidP="005B54C0">
      <w:pPr>
        <w:rPr>
          <w:rFonts w:eastAsia="黑体"/>
          <w:b/>
          <w:sz w:val="28"/>
          <w:szCs w:val="28"/>
        </w:rPr>
      </w:pPr>
      <w:r w:rsidRPr="00F768FF">
        <w:rPr>
          <w:rFonts w:eastAsia="黑体"/>
          <w:b/>
          <w:sz w:val="28"/>
          <w:szCs w:val="28"/>
        </w:rPr>
        <w:t>三、题型</w:t>
      </w:r>
      <w:r w:rsidRPr="00F768FF">
        <w:rPr>
          <w:rFonts w:eastAsia="黑体" w:hint="eastAsia"/>
          <w:b/>
          <w:sz w:val="28"/>
          <w:szCs w:val="28"/>
        </w:rPr>
        <w:t>结构</w:t>
      </w:r>
    </w:p>
    <w:p w14:paraId="291CF691" w14:textId="77777777" w:rsidR="006E5707" w:rsidRDefault="005B54C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768FF">
        <w:rPr>
          <w:rFonts w:eastAsia="仿宋_GB2312" w:hint="eastAsia"/>
          <w:sz w:val="28"/>
          <w:szCs w:val="28"/>
        </w:rPr>
        <w:t>考试</w:t>
      </w:r>
      <w:r w:rsidR="00DB1FCD" w:rsidRPr="00F768FF">
        <w:rPr>
          <w:rFonts w:eastAsia="仿宋_GB2312" w:hint="eastAsia"/>
          <w:sz w:val="28"/>
          <w:szCs w:val="28"/>
        </w:rPr>
        <w:t>形式：小论文</w:t>
      </w:r>
      <w:r w:rsidRPr="00F768FF">
        <w:rPr>
          <w:rFonts w:ascii="仿宋_GB2312" w:eastAsia="仿宋_GB2312" w:hint="eastAsia"/>
          <w:sz w:val="28"/>
          <w:szCs w:val="28"/>
        </w:rPr>
        <w:t>。</w:t>
      </w:r>
    </w:p>
    <w:p w14:paraId="572BF13D" w14:textId="77777777" w:rsidR="006E5707" w:rsidRDefault="005B54C0">
      <w:pPr>
        <w:pStyle w:val="a7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 w:rsidR="00890E0A">
        <w:rPr>
          <w:rFonts w:eastAsia="黑体" w:hint="eastAsia"/>
          <w:b/>
          <w:sz w:val="28"/>
          <w:szCs w:val="28"/>
        </w:rPr>
        <w:t>参考教材</w:t>
      </w:r>
    </w:p>
    <w:p w14:paraId="4BD2A5D3" w14:textId="77777777" w:rsidR="006E5707" w:rsidRDefault="00890E0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不指定</w:t>
      </w:r>
      <w:r>
        <w:rPr>
          <w:rFonts w:eastAsia="仿宋_GB2312"/>
          <w:sz w:val="28"/>
          <w:szCs w:val="28"/>
        </w:rPr>
        <w:t>教材</w:t>
      </w:r>
      <w:r w:rsidR="005B54C0">
        <w:rPr>
          <w:rFonts w:eastAsia="仿宋_GB2312"/>
          <w:sz w:val="28"/>
          <w:szCs w:val="28"/>
        </w:rPr>
        <w:t>。</w:t>
      </w:r>
    </w:p>
    <w:sectPr w:rsidR="006E5707" w:rsidSect="00B4200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14D3" w14:textId="77777777" w:rsidR="00703B4E" w:rsidRDefault="00703B4E" w:rsidP="00EA0FA7">
      <w:r>
        <w:separator/>
      </w:r>
    </w:p>
  </w:endnote>
  <w:endnote w:type="continuationSeparator" w:id="0">
    <w:p w14:paraId="5FD0B2C5" w14:textId="77777777" w:rsidR="00703B4E" w:rsidRDefault="00703B4E" w:rsidP="00E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6180" w14:textId="77777777" w:rsidR="00703B4E" w:rsidRDefault="00703B4E" w:rsidP="00EA0FA7">
      <w:r>
        <w:separator/>
      </w:r>
    </w:p>
  </w:footnote>
  <w:footnote w:type="continuationSeparator" w:id="0">
    <w:p w14:paraId="300413B5" w14:textId="77777777" w:rsidR="00703B4E" w:rsidRDefault="00703B4E" w:rsidP="00EA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588"/>
    <w:rsid w:val="0001695D"/>
    <w:rsid w:val="00020CAA"/>
    <w:rsid w:val="0006641D"/>
    <w:rsid w:val="00083406"/>
    <w:rsid w:val="00086642"/>
    <w:rsid w:val="00092222"/>
    <w:rsid w:val="000E07BE"/>
    <w:rsid w:val="000E1A28"/>
    <w:rsid w:val="00106F28"/>
    <w:rsid w:val="00153865"/>
    <w:rsid w:val="001A2831"/>
    <w:rsid w:val="001C1697"/>
    <w:rsid w:val="001C1FA0"/>
    <w:rsid w:val="001C3DD9"/>
    <w:rsid w:val="00213347"/>
    <w:rsid w:val="00215954"/>
    <w:rsid w:val="00285382"/>
    <w:rsid w:val="002A5717"/>
    <w:rsid w:val="002A6813"/>
    <w:rsid w:val="002B01BA"/>
    <w:rsid w:val="002D2C23"/>
    <w:rsid w:val="00347C4B"/>
    <w:rsid w:val="00354490"/>
    <w:rsid w:val="00355DCC"/>
    <w:rsid w:val="00371C76"/>
    <w:rsid w:val="0037590F"/>
    <w:rsid w:val="003B26E1"/>
    <w:rsid w:val="003C4A6C"/>
    <w:rsid w:val="003C6C8E"/>
    <w:rsid w:val="00412CE5"/>
    <w:rsid w:val="00441D4D"/>
    <w:rsid w:val="00453E32"/>
    <w:rsid w:val="00455326"/>
    <w:rsid w:val="00462224"/>
    <w:rsid w:val="00496B58"/>
    <w:rsid w:val="004A3694"/>
    <w:rsid w:val="004A3E16"/>
    <w:rsid w:val="004D6E9E"/>
    <w:rsid w:val="004F14EB"/>
    <w:rsid w:val="005016CC"/>
    <w:rsid w:val="00510295"/>
    <w:rsid w:val="005354F1"/>
    <w:rsid w:val="00577D14"/>
    <w:rsid w:val="00582509"/>
    <w:rsid w:val="005A7DBD"/>
    <w:rsid w:val="005B54C0"/>
    <w:rsid w:val="00612CC4"/>
    <w:rsid w:val="00672E65"/>
    <w:rsid w:val="006735D0"/>
    <w:rsid w:val="00677EE0"/>
    <w:rsid w:val="006A022B"/>
    <w:rsid w:val="006D21B4"/>
    <w:rsid w:val="006E1BB6"/>
    <w:rsid w:val="006E5707"/>
    <w:rsid w:val="007010AB"/>
    <w:rsid w:val="00703B4E"/>
    <w:rsid w:val="00704BD3"/>
    <w:rsid w:val="00792BE0"/>
    <w:rsid w:val="00845973"/>
    <w:rsid w:val="00847E90"/>
    <w:rsid w:val="00855F9D"/>
    <w:rsid w:val="00862DEE"/>
    <w:rsid w:val="00866FF1"/>
    <w:rsid w:val="0086739F"/>
    <w:rsid w:val="008847BF"/>
    <w:rsid w:val="00890A6F"/>
    <w:rsid w:val="00890E0A"/>
    <w:rsid w:val="008A41FE"/>
    <w:rsid w:val="008F1419"/>
    <w:rsid w:val="008F2CA3"/>
    <w:rsid w:val="008F2D90"/>
    <w:rsid w:val="0092593F"/>
    <w:rsid w:val="00932F12"/>
    <w:rsid w:val="009603FC"/>
    <w:rsid w:val="0096208D"/>
    <w:rsid w:val="0096656B"/>
    <w:rsid w:val="00980DBC"/>
    <w:rsid w:val="009B164F"/>
    <w:rsid w:val="009B6E9C"/>
    <w:rsid w:val="009B72DE"/>
    <w:rsid w:val="009D6E71"/>
    <w:rsid w:val="009F65A0"/>
    <w:rsid w:val="00A374CA"/>
    <w:rsid w:val="00A37E16"/>
    <w:rsid w:val="00A43BA2"/>
    <w:rsid w:val="00A56CD9"/>
    <w:rsid w:val="00A72834"/>
    <w:rsid w:val="00A72CF2"/>
    <w:rsid w:val="00AC4A18"/>
    <w:rsid w:val="00AF490D"/>
    <w:rsid w:val="00B31588"/>
    <w:rsid w:val="00B42004"/>
    <w:rsid w:val="00B43D8C"/>
    <w:rsid w:val="00B6582F"/>
    <w:rsid w:val="00B7377F"/>
    <w:rsid w:val="00BA3BD6"/>
    <w:rsid w:val="00BB1262"/>
    <w:rsid w:val="00BC7C4A"/>
    <w:rsid w:val="00BF711E"/>
    <w:rsid w:val="00C01F99"/>
    <w:rsid w:val="00C02B99"/>
    <w:rsid w:val="00C02E02"/>
    <w:rsid w:val="00C06F1E"/>
    <w:rsid w:val="00C20E7B"/>
    <w:rsid w:val="00C44177"/>
    <w:rsid w:val="00C60FD0"/>
    <w:rsid w:val="00C64E69"/>
    <w:rsid w:val="00C80450"/>
    <w:rsid w:val="00CD0D1C"/>
    <w:rsid w:val="00CF2C15"/>
    <w:rsid w:val="00D02F22"/>
    <w:rsid w:val="00D50662"/>
    <w:rsid w:val="00DB1FCD"/>
    <w:rsid w:val="00DD6718"/>
    <w:rsid w:val="00E013CB"/>
    <w:rsid w:val="00E0726C"/>
    <w:rsid w:val="00E10591"/>
    <w:rsid w:val="00E6069C"/>
    <w:rsid w:val="00E85B4C"/>
    <w:rsid w:val="00E92649"/>
    <w:rsid w:val="00EA0FA7"/>
    <w:rsid w:val="00EB1CED"/>
    <w:rsid w:val="00EF486B"/>
    <w:rsid w:val="00F63EAD"/>
    <w:rsid w:val="00F768FF"/>
    <w:rsid w:val="00F76A8D"/>
    <w:rsid w:val="00FB07CD"/>
    <w:rsid w:val="00FB34F8"/>
    <w:rsid w:val="00FC2CFC"/>
    <w:rsid w:val="00FC7DE2"/>
    <w:rsid w:val="070631AE"/>
    <w:rsid w:val="0EF27C0D"/>
    <w:rsid w:val="11B108F4"/>
    <w:rsid w:val="333931E1"/>
    <w:rsid w:val="4F8638D1"/>
    <w:rsid w:val="5BEA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5D83F"/>
  <w15:docId w15:val="{942EC2E6-12F1-4BDE-A23E-EFCC6443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B42004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B42004"/>
    <w:pPr>
      <w:jc w:val="left"/>
    </w:pPr>
  </w:style>
  <w:style w:type="paragraph" w:styleId="a7">
    <w:name w:val="Body Text"/>
    <w:basedOn w:val="a"/>
    <w:link w:val="a8"/>
    <w:qFormat/>
    <w:rsid w:val="00B42004"/>
    <w:pPr>
      <w:spacing w:line="360" w:lineRule="auto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00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B42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42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rsid w:val="00B42004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B42004"/>
    <w:rPr>
      <w:sz w:val="21"/>
      <w:szCs w:val="21"/>
    </w:rPr>
  </w:style>
  <w:style w:type="table" w:styleId="af1">
    <w:name w:val="Table Grid"/>
    <w:basedOn w:val="a1"/>
    <w:uiPriority w:val="39"/>
    <w:rsid w:val="00B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正文文本 字符"/>
    <w:basedOn w:val="a0"/>
    <w:link w:val="a7"/>
    <w:qFormat/>
    <w:rsid w:val="00B42004"/>
    <w:rPr>
      <w:rFonts w:ascii="Times New Roman" w:eastAsia="宋体" w:hAnsi="Times New Roman" w:cs="Times New Roman"/>
      <w:sz w:val="24"/>
      <w:szCs w:val="20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B42004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B42004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B42004"/>
    <w:rPr>
      <w:rFonts w:ascii="Times New Roman" w:eastAsia="宋体" w:hAnsi="Times New Roman" w:cs="Times New Roman"/>
      <w:b/>
      <w:bCs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B42004"/>
    <w:rPr>
      <w:color w:val="808080"/>
      <w:shd w:val="clear" w:color="auto" w:fill="E6E6E6"/>
    </w:rPr>
  </w:style>
  <w:style w:type="character" w:customStyle="1" w:styleId="ae">
    <w:name w:val="页眉 字符"/>
    <w:basedOn w:val="a0"/>
    <w:link w:val="ad"/>
    <w:uiPriority w:val="99"/>
    <w:qFormat/>
    <w:rsid w:val="00B42004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B420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974C1A-389B-45FB-9709-FA6D63333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303</Words>
  <Characters>1733</Characters>
  <Application>Microsoft Office Word</Application>
  <DocSecurity>0</DocSecurity>
  <Lines>14</Lines>
  <Paragraphs>4</Paragraphs>
  <ScaleCrop>false</ScaleCrop>
  <Company>workgroup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2022-10-17T01:12:00Z</cp:lastPrinted>
  <dcterms:created xsi:type="dcterms:W3CDTF">2020-09-09T07:53:00Z</dcterms:created>
  <dcterms:modified xsi:type="dcterms:W3CDTF">2023-10-16T01:09:00Z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