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2B33" w14:textId="16D90EF1" w:rsidR="008975DE" w:rsidRPr="00D734BE" w:rsidRDefault="007E1AAF" w:rsidP="008975D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0424F4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8975DE" w:rsidRPr="000424F4">
        <w:rPr>
          <w:rFonts w:ascii="仿宋" w:eastAsia="仿宋" w:hAnsi="仿宋" w:hint="eastAsia"/>
          <w:b/>
          <w:sz w:val="44"/>
          <w:szCs w:val="44"/>
        </w:rPr>
        <w:t>20</w:t>
      </w:r>
      <w:r w:rsidR="004907B9" w:rsidRPr="000424F4">
        <w:rPr>
          <w:rFonts w:ascii="仿宋" w:eastAsia="仿宋" w:hAnsi="仿宋" w:hint="eastAsia"/>
          <w:b/>
          <w:sz w:val="44"/>
          <w:szCs w:val="44"/>
        </w:rPr>
        <w:t>2</w:t>
      </w:r>
      <w:r w:rsidR="00ED3694">
        <w:rPr>
          <w:rFonts w:ascii="仿宋" w:eastAsia="仿宋" w:hAnsi="仿宋"/>
          <w:b/>
          <w:sz w:val="44"/>
          <w:szCs w:val="44"/>
        </w:rPr>
        <w:t>4</w:t>
      </w:r>
      <w:r w:rsidR="008975DE" w:rsidRPr="00D734BE">
        <w:rPr>
          <w:rFonts w:ascii="仿宋" w:eastAsia="仿宋" w:hAnsi="仿宋"/>
          <w:b/>
          <w:sz w:val="44"/>
          <w:szCs w:val="44"/>
        </w:rPr>
        <w:t>年硕士研究生入学考试自命题科目</w:t>
      </w:r>
    </w:p>
    <w:p w14:paraId="63AFF50E" w14:textId="77777777" w:rsidR="008975DE" w:rsidRPr="00D734BE" w:rsidRDefault="008975DE" w:rsidP="008975DE">
      <w:pPr>
        <w:spacing w:line="560" w:lineRule="exact"/>
        <w:jc w:val="center"/>
        <w:rPr>
          <w:rFonts w:ascii="仿宋" w:eastAsia="仿宋" w:hAnsi="仿宋"/>
          <w:bCs/>
          <w:sz w:val="44"/>
          <w:szCs w:val="44"/>
        </w:rPr>
      </w:pPr>
      <w:r w:rsidRPr="00D734BE">
        <w:rPr>
          <w:rFonts w:ascii="仿宋" w:eastAsia="仿宋" w:hAnsi="仿宋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2852"/>
      </w:tblGrid>
      <w:tr w:rsidR="008975DE" w:rsidRPr="00D734BE" w14:paraId="0DA8B16D" w14:textId="77777777" w:rsidTr="00893F43">
        <w:trPr>
          <w:trHeight w:val="520"/>
          <w:jc w:val="center"/>
        </w:trPr>
        <w:tc>
          <w:tcPr>
            <w:tcW w:w="5670" w:type="dxa"/>
          </w:tcPr>
          <w:p w14:paraId="7058F665" w14:textId="77777777" w:rsidR="008975DE" w:rsidRPr="00D734B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阶段</w:t>
            </w: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：复试</w:t>
            </w:r>
          </w:p>
        </w:tc>
        <w:tc>
          <w:tcPr>
            <w:tcW w:w="2852" w:type="dxa"/>
          </w:tcPr>
          <w:p w14:paraId="1FF17881" w14:textId="77777777" w:rsidR="008975DE" w:rsidRPr="00D734B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科目</w:t>
            </w: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满分值：</w:t>
            </w: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100</w:t>
            </w:r>
          </w:p>
        </w:tc>
      </w:tr>
      <w:tr w:rsidR="008975DE" w:rsidRPr="00D734BE" w14:paraId="0368C389" w14:textId="77777777" w:rsidTr="00893F43">
        <w:trPr>
          <w:trHeight w:val="520"/>
          <w:jc w:val="center"/>
        </w:trPr>
        <w:tc>
          <w:tcPr>
            <w:tcW w:w="5670" w:type="dxa"/>
          </w:tcPr>
          <w:p w14:paraId="1BAB5DCB" w14:textId="77777777" w:rsidR="008975DE" w:rsidRPr="00D734B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考试科目：</w:t>
            </w: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管理学</w:t>
            </w:r>
            <w:r w:rsidR="0096295C"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基础</w:t>
            </w:r>
          </w:p>
        </w:tc>
        <w:tc>
          <w:tcPr>
            <w:tcW w:w="2852" w:type="dxa"/>
          </w:tcPr>
          <w:p w14:paraId="1839FB42" w14:textId="77777777" w:rsidR="008975DE" w:rsidRPr="00D734BE" w:rsidRDefault="008975DE" w:rsidP="008975DE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科目代码：</w:t>
            </w:r>
          </w:p>
        </w:tc>
      </w:tr>
      <w:tr w:rsidR="008975DE" w:rsidRPr="00D734BE" w14:paraId="433F83F5" w14:textId="77777777" w:rsidTr="00893F43">
        <w:trPr>
          <w:trHeight w:val="520"/>
          <w:jc w:val="center"/>
        </w:trPr>
        <w:tc>
          <w:tcPr>
            <w:tcW w:w="5670" w:type="dxa"/>
          </w:tcPr>
          <w:p w14:paraId="652206DB" w14:textId="77777777" w:rsidR="008975DE" w:rsidRPr="00D734B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方式：</w:t>
            </w: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闭卷</w:t>
            </w: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14:paraId="656DE037" w14:textId="77777777" w:rsidR="008975DE" w:rsidRPr="00D734BE" w:rsidRDefault="008975DE" w:rsidP="00893F43">
            <w:pPr>
              <w:spacing w:after="100" w:afterAutospacing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考试</w:t>
            </w:r>
            <w:r w:rsidRPr="00D734BE">
              <w:rPr>
                <w:rFonts w:ascii="仿宋" w:eastAsia="仿宋" w:hAnsi="仿宋"/>
                <w:bCs/>
                <w:sz w:val="28"/>
                <w:szCs w:val="28"/>
              </w:rPr>
              <w:t>时长：</w:t>
            </w:r>
            <w:r w:rsidRPr="00D734BE">
              <w:rPr>
                <w:rFonts w:ascii="仿宋" w:eastAsia="仿宋" w:hAnsi="仿宋" w:hint="eastAsia"/>
                <w:bCs/>
                <w:sz w:val="28"/>
                <w:szCs w:val="28"/>
              </w:rPr>
              <w:t>180分钟</w:t>
            </w:r>
          </w:p>
        </w:tc>
      </w:tr>
    </w:tbl>
    <w:p w14:paraId="76B63002" w14:textId="77777777" w:rsidR="008975DE" w:rsidRPr="00D734BE" w:rsidRDefault="008975DE" w:rsidP="008975D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D734BE">
        <w:rPr>
          <w:rFonts w:ascii="仿宋" w:eastAsia="仿宋" w:hAnsi="仿宋"/>
          <w:b/>
          <w:bCs/>
          <w:sz w:val="28"/>
          <w:szCs w:val="28"/>
        </w:rPr>
        <w:t>一、</w:t>
      </w:r>
      <w:r w:rsidRPr="00D734BE">
        <w:rPr>
          <w:rFonts w:ascii="仿宋" w:eastAsia="仿宋" w:hAnsi="仿宋" w:hint="eastAsia"/>
          <w:b/>
          <w:bCs/>
          <w:sz w:val="28"/>
          <w:szCs w:val="28"/>
        </w:rPr>
        <w:t>科目</w:t>
      </w:r>
      <w:r w:rsidRPr="00D734BE">
        <w:rPr>
          <w:rFonts w:ascii="仿宋" w:eastAsia="仿宋" w:hAnsi="仿宋"/>
          <w:b/>
          <w:bCs/>
          <w:sz w:val="28"/>
          <w:szCs w:val="28"/>
        </w:rPr>
        <w:t>的总体要求</w:t>
      </w:r>
    </w:p>
    <w:p w14:paraId="465CAD0B" w14:textId="77777777" w:rsidR="00EB217C" w:rsidRPr="00D734BE" w:rsidRDefault="00466058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D734BE">
        <w:rPr>
          <w:rFonts w:ascii="仿宋" w:eastAsia="仿宋" w:hAnsi="仿宋"/>
          <w:bCs/>
          <w:sz w:val="28"/>
          <w:szCs w:val="28"/>
        </w:rPr>
        <w:t>要求考生</w:t>
      </w:r>
      <w:r w:rsidR="00EB217C" w:rsidRPr="00D734BE">
        <w:rPr>
          <w:rFonts w:ascii="仿宋" w:eastAsia="仿宋" w:hAnsi="仿宋" w:hint="eastAsia"/>
          <w:bCs/>
          <w:sz w:val="28"/>
          <w:szCs w:val="28"/>
        </w:rPr>
        <w:t>了解、</w:t>
      </w:r>
      <w:r w:rsidRPr="00D734BE">
        <w:rPr>
          <w:rFonts w:ascii="仿宋" w:eastAsia="仿宋" w:hAnsi="仿宋"/>
          <w:bCs/>
          <w:sz w:val="28"/>
          <w:szCs w:val="28"/>
        </w:rPr>
        <w:t>理解和掌握管理学的基本概念、基本</w:t>
      </w:r>
      <w:r w:rsidR="009552CF" w:rsidRPr="00D734BE">
        <w:rPr>
          <w:rFonts w:ascii="仿宋" w:eastAsia="仿宋" w:hAnsi="仿宋" w:hint="eastAsia"/>
          <w:bCs/>
          <w:sz w:val="28"/>
          <w:szCs w:val="28"/>
        </w:rPr>
        <w:t>理论</w:t>
      </w:r>
      <w:r w:rsidRPr="00D734BE">
        <w:rPr>
          <w:rFonts w:ascii="仿宋" w:eastAsia="仿宋" w:hAnsi="仿宋"/>
          <w:bCs/>
          <w:sz w:val="28"/>
          <w:szCs w:val="28"/>
        </w:rPr>
        <w:t>和基本方法，能运用管理学知识进行案例分析，具备分析</w:t>
      </w:r>
      <w:r w:rsidR="009552CF" w:rsidRPr="00D734BE">
        <w:rPr>
          <w:rFonts w:ascii="仿宋" w:eastAsia="仿宋" w:hAnsi="仿宋" w:hint="eastAsia"/>
          <w:bCs/>
          <w:sz w:val="28"/>
          <w:szCs w:val="28"/>
        </w:rPr>
        <w:t>、</w:t>
      </w:r>
      <w:r w:rsidRPr="00D734BE">
        <w:rPr>
          <w:rFonts w:ascii="仿宋" w:eastAsia="仿宋" w:hAnsi="仿宋"/>
          <w:bCs/>
          <w:sz w:val="28"/>
          <w:szCs w:val="28"/>
        </w:rPr>
        <w:t>解决</w:t>
      </w:r>
      <w:r w:rsidR="009552CF" w:rsidRPr="00D734BE">
        <w:rPr>
          <w:rFonts w:ascii="仿宋" w:eastAsia="仿宋" w:hAnsi="仿宋"/>
          <w:bCs/>
          <w:sz w:val="28"/>
          <w:szCs w:val="28"/>
        </w:rPr>
        <w:t>管理</w:t>
      </w:r>
      <w:r w:rsidRPr="00D734BE">
        <w:rPr>
          <w:rFonts w:ascii="仿宋" w:eastAsia="仿宋" w:hAnsi="仿宋"/>
          <w:bCs/>
          <w:sz w:val="28"/>
          <w:szCs w:val="28"/>
        </w:rPr>
        <w:t xml:space="preserve">问题的基本能力。 </w:t>
      </w:r>
    </w:p>
    <w:p w14:paraId="6C67639F" w14:textId="77777777" w:rsidR="008975DE" w:rsidRPr="00D734BE" w:rsidRDefault="008975DE" w:rsidP="00EB217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/>
          <w:b/>
          <w:sz w:val="28"/>
          <w:szCs w:val="28"/>
        </w:rPr>
        <w:t>二、</w:t>
      </w:r>
      <w:r w:rsidRPr="00D734BE">
        <w:rPr>
          <w:rFonts w:ascii="仿宋" w:eastAsia="仿宋" w:hAnsi="仿宋" w:hint="eastAsia"/>
          <w:b/>
          <w:sz w:val="28"/>
          <w:szCs w:val="28"/>
        </w:rPr>
        <w:t>考核内容与考核要求</w:t>
      </w:r>
    </w:p>
    <w:p w14:paraId="5565C8CA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（一）</w:t>
      </w:r>
      <w:r w:rsidR="00CE7F87" w:rsidRPr="00D734BE">
        <w:rPr>
          <w:rFonts w:ascii="仿宋" w:eastAsia="仿宋" w:hAnsi="仿宋"/>
          <w:b/>
          <w:sz w:val="28"/>
          <w:szCs w:val="28"/>
        </w:rPr>
        <w:t>总论</w:t>
      </w:r>
    </w:p>
    <w:p w14:paraId="3CD4DB4E" w14:textId="77777777" w:rsidR="0006652F" w:rsidRPr="009D1E7F" w:rsidRDefault="00CE7F87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管理的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涵义及其理解，</w:t>
      </w:r>
      <w:r w:rsidR="00EB217C" w:rsidRPr="009D1E7F">
        <w:rPr>
          <w:rFonts w:ascii="仿宋" w:eastAsia="仿宋" w:hAnsi="仿宋" w:hint="eastAsia"/>
          <w:bCs/>
          <w:sz w:val="28"/>
          <w:szCs w:val="28"/>
        </w:rPr>
        <w:t>管理的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本质，</w:t>
      </w:r>
      <w:r w:rsidR="005026EE" w:rsidRPr="009D1E7F">
        <w:rPr>
          <w:rFonts w:ascii="仿宋" w:eastAsia="仿宋" w:hAnsi="仿宋"/>
          <w:bCs/>
          <w:sz w:val="28"/>
          <w:szCs w:val="28"/>
        </w:rPr>
        <w:t>管理的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性质，</w:t>
      </w:r>
      <w:r w:rsidR="005026EE" w:rsidRPr="009D1E7F">
        <w:rPr>
          <w:rFonts w:ascii="仿宋" w:eastAsia="仿宋" w:hAnsi="仿宋"/>
          <w:bCs/>
          <w:sz w:val="28"/>
          <w:szCs w:val="28"/>
        </w:rPr>
        <w:t>管理的基本职能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5026EE" w:rsidRPr="009D1E7F">
        <w:rPr>
          <w:rFonts w:ascii="仿宋" w:eastAsia="仿宋" w:hAnsi="仿宋"/>
          <w:bCs/>
          <w:sz w:val="28"/>
          <w:szCs w:val="28"/>
        </w:rPr>
        <w:t>管理者的层次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Pr="009D1E7F">
        <w:rPr>
          <w:rFonts w:ascii="仿宋" w:eastAsia="仿宋" w:hAnsi="仿宋"/>
          <w:bCs/>
          <w:sz w:val="28"/>
          <w:szCs w:val="28"/>
        </w:rPr>
        <w:t>管理者的技能</w:t>
      </w:r>
      <w:r w:rsidR="005026EE"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96295C" w:rsidRPr="009D1E7F">
        <w:rPr>
          <w:rFonts w:ascii="仿宋" w:eastAsia="仿宋" w:hAnsi="仿宋" w:hint="eastAsia"/>
          <w:bCs/>
          <w:sz w:val="28"/>
          <w:szCs w:val="28"/>
        </w:rPr>
        <w:t>管理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的产生；管理与环境的关系，管理者的作用；</w:t>
      </w:r>
      <w:r w:rsidR="0039516D" w:rsidRPr="009D1E7F">
        <w:rPr>
          <w:rFonts w:ascii="仿宋" w:eastAsia="仿宋" w:hAnsi="仿宋"/>
          <w:bCs/>
          <w:sz w:val="28"/>
          <w:szCs w:val="28"/>
        </w:rPr>
        <w:t>管理的基本原理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、</w:t>
      </w:r>
      <w:r w:rsidR="0039516D" w:rsidRPr="009D1E7F">
        <w:rPr>
          <w:rFonts w:ascii="仿宋" w:eastAsia="仿宋" w:hAnsi="仿宋"/>
          <w:bCs/>
          <w:sz w:val="28"/>
          <w:szCs w:val="28"/>
        </w:rPr>
        <w:t>方法</w:t>
      </w:r>
      <w:r w:rsidR="00FE6811" w:rsidRPr="009D1E7F">
        <w:rPr>
          <w:rFonts w:ascii="仿宋" w:eastAsia="仿宋" w:hAnsi="仿宋"/>
          <w:bCs/>
          <w:sz w:val="28"/>
          <w:szCs w:val="28"/>
        </w:rPr>
        <w:t>和工具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。</w:t>
      </w:r>
    </w:p>
    <w:p w14:paraId="4CEE04B8" w14:textId="5D861E38" w:rsidR="0006652F" w:rsidRPr="00D734BE" w:rsidRDefault="009552CF" w:rsidP="009D1E7F">
      <w:pPr>
        <w:spacing w:line="500" w:lineRule="exact"/>
        <w:ind w:firstLineChars="199" w:firstLine="557"/>
        <w:rPr>
          <w:rFonts w:ascii="仿宋" w:eastAsia="仿宋" w:hAnsi="仿宋"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泰罗科学管理理论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Pr="009D1E7F">
        <w:rPr>
          <w:rFonts w:ascii="仿宋" w:eastAsia="仿宋" w:hAnsi="仿宋"/>
          <w:bCs/>
          <w:sz w:val="28"/>
          <w:szCs w:val="28"/>
        </w:rPr>
        <w:t>法约</w:t>
      </w:r>
      <w:proofErr w:type="gramStart"/>
      <w:r w:rsidRPr="009D1E7F">
        <w:rPr>
          <w:rFonts w:ascii="仿宋" w:eastAsia="仿宋" w:hAnsi="仿宋"/>
          <w:bCs/>
          <w:sz w:val="28"/>
          <w:szCs w:val="28"/>
        </w:rPr>
        <w:t>尔一般</w:t>
      </w:r>
      <w:proofErr w:type="gramEnd"/>
      <w:r w:rsidRPr="009D1E7F">
        <w:rPr>
          <w:rFonts w:ascii="仿宋" w:eastAsia="仿宋" w:hAnsi="仿宋"/>
          <w:bCs/>
          <w:sz w:val="28"/>
          <w:szCs w:val="28"/>
        </w:rPr>
        <w:t>管理理论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proofErr w:type="gramStart"/>
      <w:r w:rsidRPr="009D1E7F">
        <w:rPr>
          <w:rFonts w:ascii="仿宋" w:eastAsia="仿宋" w:hAnsi="仿宋" w:hint="eastAsia"/>
          <w:bCs/>
          <w:sz w:val="28"/>
          <w:szCs w:val="28"/>
        </w:rPr>
        <w:t>韦伯科</w:t>
      </w:r>
      <w:proofErr w:type="gramEnd"/>
      <w:r w:rsidRPr="009D1E7F">
        <w:rPr>
          <w:rFonts w:ascii="仿宋" w:eastAsia="仿宋" w:hAnsi="仿宋" w:hint="eastAsia"/>
          <w:bCs/>
          <w:sz w:val="28"/>
          <w:szCs w:val="28"/>
        </w:rPr>
        <w:t>层组织理论；</w:t>
      </w:r>
      <w:r w:rsidR="005026EE" w:rsidRPr="009D1E7F">
        <w:rPr>
          <w:rFonts w:ascii="仿宋" w:eastAsia="仿宋" w:hAnsi="仿宋"/>
          <w:bCs/>
          <w:sz w:val="28"/>
          <w:szCs w:val="28"/>
        </w:rPr>
        <w:t>霍桑试验</w:t>
      </w:r>
      <w:r w:rsidR="004E5C17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CE7F87" w:rsidRPr="009D1E7F">
        <w:rPr>
          <w:rFonts w:ascii="仿宋" w:eastAsia="仿宋" w:hAnsi="仿宋"/>
          <w:bCs/>
          <w:sz w:val="28"/>
          <w:szCs w:val="28"/>
        </w:rPr>
        <w:t>梅奥人际关系理论的主要观点；现代管理理论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的</w:t>
      </w:r>
      <w:r w:rsidR="00CE7F87" w:rsidRPr="009D1E7F">
        <w:rPr>
          <w:rFonts w:ascii="仿宋" w:eastAsia="仿宋" w:hAnsi="仿宋"/>
          <w:bCs/>
          <w:sz w:val="28"/>
          <w:szCs w:val="28"/>
        </w:rPr>
        <w:t>主要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流</w:t>
      </w:r>
      <w:r w:rsidR="00EB217C" w:rsidRPr="009D1E7F">
        <w:rPr>
          <w:rFonts w:ascii="仿宋" w:eastAsia="仿宋" w:hAnsi="仿宋"/>
          <w:bCs/>
          <w:sz w:val="28"/>
          <w:szCs w:val="28"/>
        </w:rPr>
        <w:t>派</w:t>
      </w:r>
      <w:r w:rsidR="00CE7F87" w:rsidRPr="009D1E7F">
        <w:rPr>
          <w:rFonts w:ascii="仿宋" w:eastAsia="仿宋" w:hAnsi="仿宋"/>
          <w:bCs/>
          <w:sz w:val="28"/>
          <w:szCs w:val="28"/>
        </w:rPr>
        <w:t xml:space="preserve">。 </w:t>
      </w:r>
    </w:p>
    <w:p w14:paraId="6237E853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（二）</w:t>
      </w:r>
      <w:r w:rsidR="009552CF" w:rsidRPr="00D734BE">
        <w:rPr>
          <w:rFonts w:ascii="仿宋" w:eastAsia="仿宋" w:hAnsi="仿宋" w:hint="eastAsia"/>
          <w:b/>
          <w:sz w:val="28"/>
          <w:szCs w:val="28"/>
        </w:rPr>
        <w:t>决策</w:t>
      </w:r>
    </w:p>
    <w:p w14:paraId="15D89E0F" w14:textId="7BA65BF2" w:rsidR="0039516D" w:rsidRPr="009D1E7F" w:rsidRDefault="00EB217C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 w:hint="eastAsia"/>
          <w:bCs/>
          <w:sz w:val="28"/>
          <w:szCs w:val="28"/>
        </w:rPr>
        <w:t>决策在管理中的地位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39516D" w:rsidRPr="009D1E7F">
        <w:rPr>
          <w:rFonts w:ascii="仿宋" w:eastAsia="仿宋" w:hAnsi="仿宋"/>
          <w:bCs/>
          <w:sz w:val="28"/>
          <w:szCs w:val="28"/>
        </w:rPr>
        <w:t>决策的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涵义及其理解，决策的要素，</w:t>
      </w:r>
      <w:r w:rsidR="0039516D" w:rsidRPr="009D1E7F">
        <w:rPr>
          <w:rFonts w:ascii="仿宋" w:eastAsia="仿宋" w:hAnsi="仿宋"/>
          <w:bCs/>
          <w:sz w:val="28"/>
          <w:szCs w:val="28"/>
        </w:rPr>
        <w:t>决策的原则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、影响因素和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基本程序，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决策的分类，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个体</w:t>
      </w:r>
      <w:r w:rsidR="0039516D" w:rsidRPr="009D1E7F">
        <w:rPr>
          <w:rFonts w:ascii="仿宋" w:eastAsia="仿宋" w:hAnsi="仿宋"/>
          <w:bCs/>
          <w:sz w:val="28"/>
          <w:szCs w:val="28"/>
        </w:rPr>
        <w:t>决策的方法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，群体决策方法与类型</w:t>
      </w:r>
      <w:r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39516D" w:rsidRPr="009D1E7F">
        <w:rPr>
          <w:rFonts w:ascii="仿宋" w:eastAsia="仿宋" w:hAnsi="仿宋"/>
          <w:bCs/>
          <w:sz w:val="28"/>
          <w:szCs w:val="28"/>
        </w:rPr>
        <w:t>战略环境分析；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定性</w:t>
      </w:r>
      <w:r w:rsidR="0039516D" w:rsidRPr="009D1E7F">
        <w:rPr>
          <w:rFonts w:ascii="仿宋" w:eastAsia="仿宋" w:hAnsi="仿宋"/>
          <w:bCs/>
          <w:sz w:val="28"/>
          <w:szCs w:val="28"/>
        </w:rPr>
        <w:t>决策方法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（头脑风暴法、德尔斐法）、定量</w:t>
      </w:r>
      <w:r w:rsidR="0039516D" w:rsidRPr="009D1E7F">
        <w:rPr>
          <w:rFonts w:ascii="仿宋" w:eastAsia="仿宋" w:hAnsi="仿宋"/>
          <w:bCs/>
          <w:sz w:val="28"/>
          <w:szCs w:val="28"/>
        </w:rPr>
        <w:t>决策方法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（盈亏平衡分析法、决策树法）</w:t>
      </w:r>
      <w:r w:rsidR="002A1952" w:rsidRPr="009D1E7F">
        <w:rPr>
          <w:rFonts w:ascii="仿宋" w:eastAsia="仿宋" w:hAnsi="仿宋" w:hint="eastAsia"/>
          <w:bCs/>
          <w:sz w:val="28"/>
          <w:szCs w:val="28"/>
        </w:rPr>
        <w:t>。</w:t>
      </w:r>
    </w:p>
    <w:p w14:paraId="32345A20" w14:textId="77777777" w:rsidR="0006652F" w:rsidRPr="009D1E7F" w:rsidRDefault="00EB217C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 w:hint="eastAsia"/>
          <w:bCs/>
          <w:sz w:val="28"/>
          <w:szCs w:val="28"/>
        </w:rPr>
        <w:t>计划工作的意义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D476D9" w:rsidRPr="009D1E7F">
        <w:rPr>
          <w:rFonts w:ascii="仿宋" w:eastAsia="仿宋" w:hAnsi="仿宋"/>
          <w:bCs/>
          <w:sz w:val="28"/>
          <w:szCs w:val="28"/>
        </w:rPr>
        <w:t>计划的概念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与分类；</w:t>
      </w:r>
      <w:r w:rsidR="00D476D9" w:rsidRPr="009D1E7F">
        <w:rPr>
          <w:rFonts w:ascii="仿宋" w:eastAsia="仿宋" w:hAnsi="仿宋"/>
          <w:bCs/>
          <w:sz w:val="28"/>
          <w:szCs w:val="28"/>
        </w:rPr>
        <w:t>计划的性质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D476D9" w:rsidRPr="009D1E7F">
        <w:rPr>
          <w:rFonts w:ascii="仿宋" w:eastAsia="仿宋" w:hAnsi="仿宋"/>
          <w:bCs/>
          <w:sz w:val="28"/>
          <w:szCs w:val="28"/>
        </w:rPr>
        <w:t xml:space="preserve"> 计划的作用； 计划的编制过程</w:t>
      </w:r>
      <w:r w:rsidRPr="009D1E7F">
        <w:rPr>
          <w:rFonts w:ascii="仿宋" w:eastAsia="仿宋" w:hAnsi="仿宋" w:hint="eastAsia"/>
          <w:bCs/>
          <w:sz w:val="28"/>
          <w:szCs w:val="28"/>
        </w:rPr>
        <w:t>；制定计划的具体方法；</w:t>
      </w:r>
      <w:r w:rsidR="00D476D9" w:rsidRPr="009D1E7F">
        <w:rPr>
          <w:rFonts w:ascii="仿宋" w:eastAsia="仿宋" w:hAnsi="仿宋"/>
          <w:bCs/>
          <w:sz w:val="28"/>
          <w:szCs w:val="28"/>
        </w:rPr>
        <w:t>目标管理的含义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、</w:t>
      </w:r>
      <w:r w:rsidR="00D476D9" w:rsidRPr="009D1E7F">
        <w:rPr>
          <w:rFonts w:ascii="仿宋" w:eastAsia="仿宋" w:hAnsi="仿宋"/>
          <w:bCs/>
          <w:sz w:val="28"/>
          <w:szCs w:val="28"/>
        </w:rPr>
        <w:t>特点</w:t>
      </w:r>
      <w:r w:rsidR="0039516D" w:rsidRPr="009D1E7F">
        <w:rPr>
          <w:rFonts w:ascii="仿宋" w:eastAsia="仿宋" w:hAnsi="仿宋" w:hint="eastAsia"/>
          <w:bCs/>
          <w:sz w:val="28"/>
          <w:szCs w:val="28"/>
        </w:rPr>
        <w:t>及其内容</w:t>
      </w:r>
      <w:r w:rsidR="00D476D9" w:rsidRPr="009D1E7F">
        <w:rPr>
          <w:rFonts w:ascii="仿宋" w:eastAsia="仿宋" w:hAnsi="仿宋"/>
          <w:bCs/>
          <w:sz w:val="28"/>
          <w:szCs w:val="28"/>
        </w:rPr>
        <w:t>。</w:t>
      </w:r>
    </w:p>
    <w:p w14:paraId="1D724BB4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（三）</w:t>
      </w:r>
      <w:r w:rsidR="00CE7F87" w:rsidRPr="00D734BE">
        <w:rPr>
          <w:rFonts w:ascii="仿宋" w:eastAsia="仿宋" w:hAnsi="仿宋"/>
          <w:b/>
          <w:sz w:val="28"/>
          <w:szCs w:val="28"/>
        </w:rPr>
        <w:t>组织</w:t>
      </w:r>
    </w:p>
    <w:p w14:paraId="44CEF635" w14:textId="77777777" w:rsidR="0006652F" w:rsidRPr="009D1E7F" w:rsidRDefault="00CE7F87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lastRenderedPageBreak/>
        <w:t>组织的概念</w:t>
      </w:r>
      <w:r w:rsidR="00721F39"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721F39" w:rsidRPr="009D1E7F">
        <w:rPr>
          <w:rFonts w:ascii="仿宋" w:eastAsia="仿宋" w:hAnsi="仿宋"/>
          <w:bCs/>
          <w:sz w:val="28"/>
          <w:szCs w:val="28"/>
        </w:rPr>
        <w:t>管理</w:t>
      </w:r>
      <w:r w:rsidR="00721F39" w:rsidRPr="009D1E7F">
        <w:rPr>
          <w:rFonts w:ascii="仿宋" w:eastAsia="仿宋" w:hAnsi="仿宋" w:hint="eastAsia"/>
          <w:bCs/>
          <w:sz w:val="28"/>
          <w:szCs w:val="28"/>
        </w:rPr>
        <w:t>层次与</w:t>
      </w:r>
      <w:r w:rsidR="00721F39" w:rsidRPr="009D1E7F">
        <w:rPr>
          <w:rFonts w:ascii="仿宋" w:eastAsia="仿宋" w:hAnsi="仿宋"/>
          <w:bCs/>
          <w:sz w:val="28"/>
          <w:szCs w:val="28"/>
        </w:rPr>
        <w:t xml:space="preserve">幅度的含义； 集权与分权的含义； </w:t>
      </w:r>
      <w:r w:rsidR="00C648A0" w:rsidRPr="009D1E7F">
        <w:rPr>
          <w:rFonts w:ascii="仿宋" w:eastAsia="仿宋" w:hAnsi="仿宋"/>
          <w:bCs/>
          <w:sz w:val="28"/>
          <w:szCs w:val="28"/>
        </w:rPr>
        <w:t>授权的含义；</w:t>
      </w:r>
      <w:r w:rsidR="00C648A0" w:rsidRPr="009D1E7F">
        <w:rPr>
          <w:rFonts w:ascii="仿宋" w:eastAsia="仿宋" w:hAnsi="仿宋" w:hint="eastAsia"/>
          <w:bCs/>
          <w:sz w:val="28"/>
          <w:szCs w:val="28"/>
        </w:rPr>
        <w:t>职务设计的形式</w:t>
      </w:r>
      <w:r w:rsidR="00721F39" w:rsidRPr="009D1E7F">
        <w:rPr>
          <w:rFonts w:ascii="仿宋" w:eastAsia="仿宋" w:hAnsi="仿宋"/>
          <w:bCs/>
          <w:sz w:val="28"/>
          <w:szCs w:val="28"/>
        </w:rPr>
        <w:t>。</w:t>
      </w:r>
    </w:p>
    <w:p w14:paraId="52C82379" w14:textId="77777777" w:rsidR="0006652F" w:rsidRPr="009D1E7F" w:rsidRDefault="00CE7F87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组织设计的任务和原则； 组织设计的影响因素； 典型组织结构形式（直线制、职能制、直线职能制、事业部制、矩阵结构、委员会制、虚拟组织）及其优缺点</w:t>
      </w:r>
      <w:r w:rsidR="004E4C2D" w:rsidRPr="009D1E7F">
        <w:rPr>
          <w:rFonts w:ascii="仿宋" w:eastAsia="仿宋" w:hAnsi="仿宋" w:hint="eastAsia"/>
          <w:bCs/>
          <w:sz w:val="28"/>
          <w:szCs w:val="28"/>
        </w:rPr>
        <w:t>；组织运作中的问题（授权与尽责、正式组织与非正式组织）</w:t>
      </w:r>
      <w:r w:rsidRPr="009D1E7F">
        <w:rPr>
          <w:rFonts w:ascii="仿宋" w:eastAsia="仿宋" w:hAnsi="仿宋"/>
          <w:bCs/>
          <w:sz w:val="28"/>
          <w:szCs w:val="28"/>
        </w:rPr>
        <w:t>； 组织变革的原因与程序</w:t>
      </w:r>
      <w:r w:rsidR="00D256A0"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721F39" w:rsidRPr="009D1E7F">
        <w:rPr>
          <w:rFonts w:ascii="仿宋" w:eastAsia="仿宋" w:hAnsi="仿宋"/>
          <w:bCs/>
          <w:sz w:val="28"/>
          <w:szCs w:val="28"/>
        </w:rPr>
        <w:t xml:space="preserve">管理幅度与层次结构的关系； 扁平型结构与瘦长型结构的优缺点； 直线职权、参谋职权的区别； 授权的优缺点； </w:t>
      </w:r>
      <w:r w:rsidR="00D256A0" w:rsidRPr="009D1E7F">
        <w:rPr>
          <w:rFonts w:ascii="仿宋" w:eastAsia="仿宋" w:hAnsi="仿宋"/>
          <w:bCs/>
          <w:sz w:val="28"/>
          <w:szCs w:val="28"/>
        </w:rPr>
        <w:t>授权的原则</w:t>
      </w:r>
      <w:r w:rsidR="00721F39" w:rsidRPr="009D1E7F">
        <w:rPr>
          <w:rFonts w:ascii="仿宋" w:eastAsia="仿宋" w:hAnsi="仿宋"/>
          <w:bCs/>
          <w:sz w:val="28"/>
          <w:szCs w:val="28"/>
        </w:rPr>
        <w:t>。</w:t>
      </w:r>
    </w:p>
    <w:p w14:paraId="6305B917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（四）</w:t>
      </w:r>
      <w:r w:rsidR="00CE7F87" w:rsidRPr="00D734BE">
        <w:rPr>
          <w:rFonts w:ascii="仿宋" w:eastAsia="仿宋" w:hAnsi="仿宋"/>
          <w:b/>
          <w:sz w:val="28"/>
          <w:szCs w:val="28"/>
        </w:rPr>
        <w:t>领导</w:t>
      </w:r>
    </w:p>
    <w:p w14:paraId="6D9A82EA" w14:textId="77777777" w:rsidR="007D5F8B" w:rsidRPr="009D1E7F" w:rsidRDefault="007D5F8B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 w:hint="eastAsia"/>
          <w:bCs/>
          <w:sz w:val="28"/>
          <w:szCs w:val="28"/>
        </w:rPr>
        <w:t>领导的本质与内容，</w:t>
      </w:r>
      <w:r w:rsidR="00CE7F87" w:rsidRPr="009D1E7F">
        <w:rPr>
          <w:rFonts w:ascii="仿宋" w:eastAsia="仿宋" w:hAnsi="仿宋"/>
          <w:bCs/>
          <w:sz w:val="28"/>
          <w:szCs w:val="28"/>
        </w:rPr>
        <w:t>领导的作用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CE7F87" w:rsidRPr="009D1E7F">
        <w:rPr>
          <w:rFonts w:ascii="仿宋" w:eastAsia="仿宋" w:hAnsi="仿宋"/>
          <w:bCs/>
          <w:sz w:val="28"/>
          <w:szCs w:val="28"/>
        </w:rPr>
        <w:t xml:space="preserve"> 领导与管理的关系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CE7F87" w:rsidRPr="009D1E7F">
        <w:rPr>
          <w:rFonts w:ascii="仿宋" w:eastAsia="仿宋" w:hAnsi="仿宋"/>
          <w:bCs/>
          <w:sz w:val="28"/>
          <w:szCs w:val="28"/>
        </w:rPr>
        <w:t>领导权力的来源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Pr="009D1E7F">
        <w:rPr>
          <w:rFonts w:ascii="仿宋" w:eastAsia="仿宋" w:hAnsi="仿宋"/>
          <w:bCs/>
          <w:sz w:val="28"/>
          <w:szCs w:val="28"/>
        </w:rPr>
        <w:t>领导方式的基本类型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CE7F87" w:rsidRPr="009D1E7F">
        <w:rPr>
          <w:rFonts w:ascii="仿宋" w:eastAsia="仿宋" w:hAnsi="仿宋"/>
          <w:bCs/>
          <w:sz w:val="28"/>
          <w:szCs w:val="28"/>
        </w:rPr>
        <w:t>领导理论</w:t>
      </w:r>
      <w:r w:rsidRPr="009D1E7F">
        <w:rPr>
          <w:rFonts w:ascii="仿宋" w:eastAsia="仿宋" w:hAnsi="仿宋" w:hint="eastAsia"/>
          <w:bCs/>
          <w:sz w:val="28"/>
          <w:szCs w:val="28"/>
        </w:rPr>
        <w:t>及其应用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。</w:t>
      </w:r>
    </w:p>
    <w:p w14:paraId="5B9D49DC" w14:textId="77777777" w:rsidR="007D5F8B" w:rsidRPr="009D1E7F" w:rsidRDefault="007D5F8B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激励的定义</w:t>
      </w:r>
      <w:r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人性假设相关理论</w:t>
      </w:r>
      <w:r w:rsidR="00FE6811" w:rsidRPr="009D1E7F">
        <w:rPr>
          <w:rFonts w:ascii="仿宋" w:eastAsia="仿宋" w:hAnsi="仿宋"/>
          <w:bCs/>
          <w:sz w:val="28"/>
          <w:szCs w:val="28"/>
        </w:rPr>
        <w:t>；</w:t>
      </w:r>
      <w:r w:rsidRPr="009D1E7F">
        <w:rPr>
          <w:rFonts w:ascii="仿宋" w:eastAsia="仿宋" w:hAnsi="仿宋" w:hint="eastAsia"/>
          <w:bCs/>
          <w:sz w:val="28"/>
          <w:szCs w:val="28"/>
        </w:rPr>
        <w:t>激励内容理论、过程理论、强化理论，能</w:t>
      </w:r>
      <w:r w:rsidRPr="009D1E7F">
        <w:rPr>
          <w:rFonts w:ascii="仿宋" w:eastAsia="仿宋" w:hAnsi="仿宋"/>
          <w:bCs/>
          <w:sz w:val="28"/>
          <w:szCs w:val="28"/>
        </w:rPr>
        <w:t>有效识别实践中</w:t>
      </w:r>
      <w:r w:rsidRPr="009D1E7F">
        <w:rPr>
          <w:rFonts w:ascii="仿宋" w:eastAsia="仿宋" w:hAnsi="仿宋" w:hint="eastAsia"/>
          <w:bCs/>
          <w:sz w:val="28"/>
          <w:szCs w:val="28"/>
        </w:rPr>
        <w:t>的</w:t>
      </w:r>
      <w:r w:rsidRPr="009D1E7F">
        <w:rPr>
          <w:rFonts w:ascii="仿宋" w:eastAsia="仿宋" w:hAnsi="仿宋"/>
          <w:bCs/>
          <w:sz w:val="28"/>
          <w:szCs w:val="28"/>
        </w:rPr>
        <w:t>激励</w:t>
      </w:r>
      <w:r w:rsidRPr="009D1E7F">
        <w:rPr>
          <w:rFonts w:ascii="仿宋" w:eastAsia="仿宋" w:hAnsi="仿宋" w:hint="eastAsia"/>
          <w:bCs/>
          <w:sz w:val="28"/>
          <w:szCs w:val="28"/>
        </w:rPr>
        <w:t>问题，灵活运用相关理论进行分析。</w:t>
      </w:r>
    </w:p>
    <w:p w14:paraId="3C276AB1" w14:textId="77777777" w:rsidR="0006652F" w:rsidRPr="009D1E7F" w:rsidRDefault="0050084E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沟通的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涵义及其</w:t>
      </w:r>
      <w:r w:rsidRPr="009D1E7F">
        <w:rPr>
          <w:rFonts w:ascii="仿宋" w:eastAsia="仿宋" w:hAnsi="仿宋"/>
          <w:bCs/>
          <w:sz w:val="28"/>
          <w:szCs w:val="28"/>
        </w:rPr>
        <w:t>作用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Pr="009D1E7F">
        <w:rPr>
          <w:rFonts w:ascii="仿宋" w:eastAsia="仿宋" w:hAnsi="仿宋"/>
          <w:bCs/>
          <w:sz w:val="28"/>
          <w:szCs w:val="28"/>
        </w:rPr>
        <w:t>沟通的</w:t>
      </w:r>
      <w:r w:rsidR="003425C2" w:rsidRPr="009D1E7F">
        <w:rPr>
          <w:rFonts w:ascii="仿宋" w:eastAsia="仿宋" w:hAnsi="仿宋" w:hint="eastAsia"/>
          <w:bCs/>
          <w:sz w:val="28"/>
          <w:szCs w:val="28"/>
        </w:rPr>
        <w:t>要素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、类型</w:t>
      </w:r>
      <w:r w:rsidR="003425C2" w:rsidRPr="009D1E7F">
        <w:rPr>
          <w:rFonts w:ascii="仿宋" w:eastAsia="仿宋" w:hAnsi="仿宋" w:hint="eastAsia"/>
          <w:bCs/>
          <w:sz w:val="28"/>
          <w:szCs w:val="28"/>
        </w:rPr>
        <w:t>与</w:t>
      </w:r>
      <w:r w:rsidRPr="009D1E7F">
        <w:rPr>
          <w:rFonts w:ascii="仿宋" w:eastAsia="仿宋" w:hAnsi="仿宋"/>
          <w:bCs/>
          <w:sz w:val="28"/>
          <w:szCs w:val="28"/>
        </w:rPr>
        <w:t>过程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Pr="009D1E7F">
        <w:rPr>
          <w:rFonts w:ascii="仿宋" w:eastAsia="仿宋" w:hAnsi="仿宋"/>
          <w:bCs/>
          <w:sz w:val="28"/>
          <w:szCs w:val="28"/>
        </w:rPr>
        <w:t>沟通的方式；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沟通的障碍与克服，</w:t>
      </w:r>
      <w:r w:rsidRPr="009D1E7F">
        <w:rPr>
          <w:rFonts w:ascii="仿宋" w:eastAsia="仿宋" w:hAnsi="仿宋"/>
          <w:bCs/>
          <w:sz w:val="28"/>
          <w:szCs w:val="28"/>
        </w:rPr>
        <w:t>冲突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及其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管理</w:t>
      </w:r>
      <w:r w:rsidRPr="009D1E7F">
        <w:rPr>
          <w:rFonts w:ascii="仿宋" w:eastAsia="仿宋" w:hAnsi="仿宋"/>
          <w:bCs/>
          <w:sz w:val="28"/>
          <w:szCs w:val="28"/>
        </w:rPr>
        <w:t>。</w:t>
      </w:r>
    </w:p>
    <w:p w14:paraId="4F34E61C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（五）</w:t>
      </w:r>
      <w:r w:rsidR="00CE7F87" w:rsidRPr="00D734BE">
        <w:rPr>
          <w:rFonts w:ascii="仿宋" w:eastAsia="仿宋" w:hAnsi="仿宋"/>
          <w:b/>
          <w:sz w:val="28"/>
          <w:szCs w:val="28"/>
        </w:rPr>
        <w:t>控制</w:t>
      </w:r>
    </w:p>
    <w:p w14:paraId="3B6CA9E5" w14:textId="77777777" w:rsidR="0006652F" w:rsidRPr="009D1E7F" w:rsidRDefault="00CE7F87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控制的定义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、</w:t>
      </w:r>
      <w:r w:rsidR="00411FB2" w:rsidRPr="009D1E7F">
        <w:rPr>
          <w:rFonts w:ascii="仿宋" w:eastAsia="仿宋" w:hAnsi="仿宋" w:hint="eastAsia"/>
          <w:bCs/>
          <w:sz w:val="28"/>
          <w:szCs w:val="28"/>
        </w:rPr>
        <w:t>目标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、</w:t>
      </w:r>
      <w:r w:rsidRPr="009D1E7F">
        <w:rPr>
          <w:rFonts w:ascii="仿宋" w:eastAsia="仿宋" w:hAnsi="仿宋"/>
          <w:bCs/>
          <w:sz w:val="28"/>
          <w:szCs w:val="28"/>
        </w:rPr>
        <w:t>作用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和</w:t>
      </w:r>
      <w:r w:rsidRPr="009D1E7F">
        <w:rPr>
          <w:rFonts w:ascii="仿宋" w:eastAsia="仿宋" w:hAnsi="仿宋"/>
          <w:bCs/>
          <w:sz w:val="28"/>
          <w:szCs w:val="28"/>
        </w:rPr>
        <w:t>原则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827BD9" w:rsidRPr="009D1E7F">
        <w:rPr>
          <w:rFonts w:ascii="仿宋" w:eastAsia="仿宋" w:hAnsi="仿宋"/>
          <w:bCs/>
          <w:sz w:val="28"/>
          <w:szCs w:val="28"/>
        </w:rPr>
        <w:t>控制的类型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，</w:t>
      </w:r>
      <w:r w:rsidR="00FE6811" w:rsidRPr="009D1E7F">
        <w:rPr>
          <w:rFonts w:ascii="仿宋" w:eastAsia="仿宋" w:hAnsi="仿宋"/>
          <w:bCs/>
          <w:sz w:val="28"/>
          <w:szCs w:val="28"/>
        </w:rPr>
        <w:t>控制的过程</w:t>
      </w:r>
      <w:r w:rsidR="0050084E" w:rsidRPr="009D1E7F">
        <w:rPr>
          <w:rFonts w:ascii="仿宋" w:eastAsia="仿宋" w:hAnsi="仿宋" w:hint="eastAsia"/>
          <w:bCs/>
          <w:sz w:val="28"/>
          <w:szCs w:val="28"/>
        </w:rPr>
        <w:t>；</w:t>
      </w:r>
      <w:r w:rsidR="007D5F8B" w:rsidRPr="009D1E7F">
        <w:rPr>
          <w:rFonts w:ascii="仿宋" w:eastAsia="仿宋" w:hAnsi="仿宋"/>
          <w:bCs/>
          <w:sz w:val="28"/>
          <w:szCs w:val="28"/>
        </w:rPr>
        <w:t>控制</w:t>
      </w:r>
      <w:r w:rsidR="00FE6811" w:rsidRPr="009D1E7F">
        <w:rPr>
          <w:rFonts w:ascii="仿宋" w:eastAsia="仿宋" w:hAnsi="仿宋"/>
          <w:bCs/>
          <w:sz w:val="28"/>
          <w:szCs w:val="28"/>
        </w:rPr>
        <w:t>的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方法及其在管理活动中的应用</w:t>
      </w:r>
      <w:r w:rsidR="0050084E" w:rsidRPr="009D1E7F">
        <w:rPr>
          <w:rFonts w:ascii="仿宋" w:eastAsia="仿宋" w:hAnsi="仿宋" w:hint="eastAsia"/>
          <w:bCs/>
          <w:sz w:val="28"/>
          <w:szCs w:val="28"/>
        </w:rPr>
        <w:t>。</w:t>
      </w:r>
    </w:p>
    <w:p w14:paraId="52BE9B58" w14:textId="77777777" w:rsidR="0006652F" w:rsidRPr="00D734BE" w:rsidRDefault="006B00F1" w:rsidP="000424F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 w:hint="eastAsia"/>
          <w:b/>
          <w:sz w:val="28"/>
          <w:szCs w:val="28"/>
        </w:rPr>
        <w:t>（六）</w:t>
      </w:r>
      <w:r w:rsidR="0006652F" w:rsidRPr="00D734BE">
        <w:rPr>
          <w:rFonts w:ascii="仿宋" w:eastAsia="仿宋" w:hAnsi="仿宋" w:hint="eastAsia"/>
          <w:b/>
          <w:sz w:val="28"/>
          <w:szCs w:val="28"/>
        </w:rPr>
        <w:t>创新</w:t>
      </w:r>
    </w:p>
    <w:p w14:paraId="755A610C" w14:textId="77777777" w:rsidR="0006652F" w:rsidRPr="009D1E7F" w:rsidRDefault="0006652F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 w:hint="eastAsia"/>
          <w:bCs/>
          <w:sz w:val="28"/>
          <w:szCs w:val="28"/>
        </w:rPr>
        <w:t>管理创新的</w:t>
      </w:r>
      <w:r w:rsidR="00FE6811" w:rsidRPr="009D1E7F">
        <w:rPr>
          <w:rFonts w:ascii="仿宋" w:eastAsia="仿宋" w:hAnsi="仿宋" w:hint="eastAsia"/>
          <w:bCs/>
          <w:sz w:val="28"/>
          <w:szCs w:val="28"/>
        </w:rPr>
        <w:t>内涵</w:t>
      </w:r>
      <w:r w:rsidR="007D5F8B" w:rsidRPr="009D1E7F">
        <w:rPr>
          <w:rFonts w:ascii="仿宋" w:eastAsia="仿宋" w:hAnsi="仿宋" w:hint="eastAsia"/>
          <w:bCs/>
          <w:sz w:val="28"/>
          <w:szCs w:val="28"/>
        </w:rPr>
        <w:t>、</w:t>
      </w:r>
      <w:r w:rsidRPr="009D1E7F">
        <w:rPr>
          <w:rFonts w:ascii="仿宋" w:eastAsia="仿宋" w:hAnsi="仿宋" w:hint="eastAsia"/>
          <w:bCs/>
          <w:sz w:val="28"/>
          <w:szCs w:val="28"/>
        </w:rPr>
        <w:t>作用</w:t>
      </w:r>
      <w:r w:rsidR="00F937E3" w:rsidRPr="009D1E7F">
        <w:rPr>
          <w:rFonts w:ascii="仿宋" w:eastAsia="仿宋" w:hAnsi="仿宋" w:hint="eastAsia"/>
          <w:bCs/>
          <w:sz w:val="28"/>
          <w:szCs w:val="28"/>
        </w:rPr>
        <w:t>和类型；组织变革与创新</w:t>
      </w:r>
      <w:r w:rsidR="0057387E" w:rsidRPr="009D1E7F">
        <w:rPr>
          <w:rFonts w:ascii="仿宋" w:eastAsia="仿宋" w:hAnsi="仿宋" w:hint="eastAsia"/>
          <w:bCs/>
          <w:sz w:val="28"/>
          <w:szCs w:val="28"/>
        </w:rPr>
        <w:t>。</w:t>
      </w:r>
    </w:p>
    <w:p w14:paraId="274A00A6" w14:textId="77777777" w:rsidR="008975DE" w:rsidRPr="00D734BE" w:rsidRDefault="008975DE" w:rsidP="008975DE">
      <w:pPr>
        <w:pStyle w:val="a3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/>
          <w:b/>
          <w:sz w:val="28"/>
          <w:szCs w:val="28"/>
        </w:rPr>
        <w:t>三、题型</w:t>
      </w:r>
      <w:r w:rsidRPr="00D734BE">
        <w:rPr>
          <w:rFonts w:ascii="仿宋" w:eastAsia="仿宋" w:hAnsi="仿宋" w:hint="eastAsia"/>
          <w:b/>
          <w:sz w:val="28"/>
          <w:szCs w:val="28"/>
        </w:rPr>
        <w:t>结构</w:t>
      </w:r>
    </w:p>
    <w:p w14:paraId="5D079A5F" w14:textId="77777777" w:rsidR="008975DE" w:rsidRPr="009D1E7F" w:rsidRDefault="003D499A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 w:hint="eastAsia"/>
          <w:bCs/>
          <w:sz w:val="28"/>
          <w:szCs w:val="28"/>
        </w:rPr>
        <w:t>主要包含两种题型</w:t>
      </w:r>
      <w:r w:rsidR="008975DE" w:rsidRPr="009D1E7F">
        <w:rPr>
          <w:rFonts w:ascii="仿宋" w:eastAsia="仿宋" w:hAnsi="仿宋" w:hint="eastAsia"/>
          <w:bCs/>
          <w:sz w:val="28"/>
          <w:szCs w:val="28"/>
        </w:rPr>
        <w:t>：简</w:t>
      </w:r>
      <w:r w:rsidR="008975DE" w:rsidRPr="009D1E7F">
        <w:rPr>
          <w:rFonts w:ascii="仿宋" w:eastAsia="仿宋" w:hAnsi="仿宋"/>
          <w:bCs/>
          <w:sz w:val="28"/>
          <w:szCs w:val="28"/>
        </w:rPr>
        <w:t>述题</w:t>
      </w:r>
      <w:r w:rsidR="00922898" w:rsidRPr="009D1E7F">
        <w:rPr>
          <w:rFonts w:ascii="仿宋" w:eastAsia="仿宋" w:hAnsi="仿宋" w:hint="eastAsia"/>
          <w:bCs/>
          <w:sz w:val="28"/>
          <w:szCs w:val="28"/>
        </w:rPr>
        <w:t>、案例分析题</w:t>
      </w:r>
      <w:r w:rsidR="008975DE" w:rsidRPr="009D1E7F">
        <w:rPr>
          <w:rFonts w:ascii="仿宋" w:eastAsia="仿宋" w:hAnsi="仿宋"/>
          <w:bCs/>
          <w:sz w:val="28"/>
          <w:szCs w:val="28"/>
        </w:rPr>
        <w:t>等。</w:t>
      </w:r>
    </w:p>
    <w:p w14:paraId="07BA25F4" w14:textId="77777777" w:rsidR="008975DE" w:rsidRPr="00D734BE" w:rsidRDefault="008975DE" w:rsidP="008975DE">
      <w:pPr>
        <w:pStyle w:val="a3"/>
        <w:rPr>
          <w:rFonts w:ascii="仿宋" w:eastAsia="仿宋" w:hAnsi="仿宋"/>
          <w:b/>
          <w:sz w:val="28"/>
          <w:szCs w:val="28"/>
        </w:rPr>
      </w:pPr>
      <w:r w:rsidRPr="00D734BE">
        <w:rPr>
          <w:rFonts w:ascii="仿宋" w:eastAsia="仿宋" w:hAnsi="仿宋"/>
          <w:b/>
          <w:sz w:val="28"/>
          <w:szCs w:val="28"/>
        </w:rPr>
        <w:t>四、</w:t>
      </w:r>
      <w:r w:rsidR="00A07E13" w:rsidRPr="00D734BE">
        <w:rPr>
          <w:rFonts w:ascii="仿宋" w:eastAsia="仿宋" w:hAnsi="仿宋" w:hint="eastAsia"/>
          <w:b/>
          <w:sz w:val="28"/>
          <w:szCs w:val="28"/>
        </w:rPr>
        <w:t>参考书目</w:t>
      </w:r>
    </w:p>
    <w:p w14:paraId="04437574" w14:textId="6869E4BB" w:rsidR="00451EF9" w:rsidRPr="009D1E7F" w:rsidRDefault="00A07E13" w:rsidP="009D1E7F">
      <w:pPr>
        <w:spacing w:line="500" w:lineRule="exact"/>
        <w:ind w:firstLineChars="199" w:firstLine="557"/>
        <w:rPr>
          <w:rFonts w:ascii="仿宋" w:eastAsia="仿宋" w:hAnsi="仿宋"/>
          <w:bCs/>
          <w:sz w:val="28"/>
          <w:szCs w:val="28"/>
        </w:rPr>
      </w:pPr>
      <w:r w:rsidRPr="009D1E7F">
        <w:rPr>
          <w:rFonts w:ascii="仿宋" w:eastAsia="仿宋" w:hAnsi="仿宋"/>
          <w:bCs/>
          <w:sz w:val="28"/>
          <w:szCs w:val="28"/>
        </w:rPr>
        <w:t>《管理学》</w:t>
      </w:r>
      <w:r w:rsidRPr="009D1E7F">
        <w:rPr>
          <w:rFonts w:ascii="仿宋" w:eastAsia="仿宋" w:hAnsi="仿宋" w:hint="eastAsia"/>
          <w:bCs/>
          <w:sz w:val="28"/>
          <w:szCs w:val="28"/>
        </w:rPr>
        <w:t>（</w:t>
      </w:r>
      <w:r w:rsidRPr="009D1E7F">
        <w:rPr>
          <w:rFonts w:ascii="仿宋" w:eastAsia="仿宋" w:hAnsi="仿宋"/>
          <w:bCs/>
          <w:sz w:val="28"/>
          <w:szCs w:val="28"/>
        </w:rPr>
        <w:t>马工程教材</w:t>
      </w:r>
      <w:r w:rsidRPr="009D1E7F">
        <w:rPr>
          <w:rFonts w:ascii="仿宋" w:eastAsia="仿宋" w:hAnsi="仿宋" w:hint="eastAsia"/>
          <w:bCs/>
          <w:sz w:val="28"/>
          <w:szCs w:val="28"/>
        </w:rPr>
        <w:t xml:space="preserve">）第一版 陈传明主编 </w:t>
      </w:r>
      <w:r w:rsidRPr="009D1E7F">
        <w:rPr>
          <w:rFonts w:ascii="仿宋" w:eastAsia="仿宋" w:hAnsi="仿宋"/>
          <w:bCs/>
          <w:sz w:val="28"/>
          <w:szCs w:val="28"/>
        </w:rPr>
        <w:t>高等教育出版社</w:t>
      </w:r>
      <w:r w:rsidRPr="009D1E7F">
        <w:rPr>
          <w:rFonts w:ascii="仿宋" w:eastAsia="仿宋" w:hAnsi="仿宋" w:hint="eastAsia"/>
          <w:bCs/>
          <w:sz w:val="28"/>
          <w:szCs w:val="28"/>
        </w:rPr>
        <w:t xml:space="preserve"> 2019年1月。</w:t>
      </w:r>
    </w:p>
    <w:sectPr w:rsidR="00451EF9" w:rsidRPr="009D1E7F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19EF" w14:textId="77777777" w:rsidR="00155157" w:rsidRDefault="00155157" w:rsidP="00EF34EE">
      <w:r>
        <w:separator/>
      </w:r>
    </w:p>
  </w:endnote>
  <w:endnote w:type="continuationSeparator" w:id="0">
    <w:p w14:paraId="7C38D2C0" w14:textId="77777777" w:rsidR="00155157" w:rsidRDefault="00155157" w:rsidP="00E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DD55" w14:textId="77777777" w:rsidR="00155157" w:rsidRDefault="00155157" w:rsidP="00EF34EE">
      <w:r>
        <w:separator/>
      </w:r>
    </w:p>
  </w:footnote>
  <w:footnote w:type="continuationSeparator" w:id="0">
    <w:p w14:paraId="678D6783" w14:textId="77777777" w:rsidR="00155157" w:rsidRDefault="00155157" w:rsidP="00EF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DE"/>
    <w:rsid w:val="000424F4"/>
    <w:rsid w:val="0006652F"/>
    <w:rsid w:val="000D7DB8"/>
    <w:rsid w:val="00117ACB"/>
    <w:rsid w:val="00155157"/>
    <w:rsid w:val="00170607"/>
    <w:rsid w:val="001738FB"/>
    <w:rsid w:val="001859BF"/>
    <w:rsid w:val="001D691A"/>
    <w:rsid w:val="00245F19"/>
    <w:rsid w:val="002A1952"/>
    <w:rsid w:val="002C5D0C"/>
    <w:rsid w:val="0030252C"/>
    <w:rsid w:val="00327F80"/>
    <w:rsid w:val="003425C2"/>
    <w:rsid w:val="003946F1"/>
    <w:rsid w:val="0039516D"/>
    <w:rsid w:val="003D499A"/>
    <w:rsid w:val="00411FB2"/>
    <w:rsid w:val="0043192D"/>
    <w:rsid w:val="00466058"/>
    <w:rsid w:val="004907B9"/>
    <w:rsid w:val="004E4C2D"/>
    <w:rsid w:val="004E5C17"/>
    <w:rsid w:val="0050084E"/>
    <w:rsid w:val="005026EE"/>
    <w:rsid w:val="0057387E"/>
    <w:rsid w:val="005767B0"/>
    <w:rsid w:val="005B136C"/>
    <w:rsid w:val="005B4C1C"/>
    <w:rsid w:val="005F0448"/>
    <w:rsid w:val="00600DE0"/>
    <w:rsid w:val="006B00F1"/>
    <w:rsid w:val="006F5E0B"/>
    <w:rsid w:val="00721F39"/>
    <w:rsid w:val="00772806"/>
    <w:rsid w:val="00774890"/>
    <w:rsid w:val="007D5F8B"/>
    <w:rsid w:val="007E1AAF"/>
    <w:rsid w:val="0080538B"/>
    <w:rsid w:val="00827BD9"/>
    <w:rsid w:val="00843DC6"/>
    <w:rsid w:val="008975DE"/>
    <w:rsid w:val="00903A6B"/>
    <w:rsid w:val="00922898"/>
    <w:rsid w:val="009552CF"/>
    <w:rsid w:val="0096295C"/>
    <w:rsid w:val="009D0762"/>
    <w:rsid w:val="009D1E7F"/>
    <w:rsid w:val="009E5291"/>
    <w:rsid w:val="009E7F48"/>
    <w:rsid w:val="009F4316"/>
    <w:rsid w:val="00A05471"/>
    <w:rsid w:val="00A07E13"/>
    <w:rsid w:val="00A9292E"/>
    <w:rsid w:val="00C1166E"/>
    <w:rsid w:val="00C648A0"/>
    <w:rsid w:val="00CE7F87"/>
    <w:rsid w:val="00D256A0"/>
    <w:rsid w:val="00D476D9"/>
    <w:rsid w:val="00D56897"/>
    <w:rsid w:val="00D734BE"/>
    <w:rsid w:val="00DC3D32"/>
    <w:rsid w:val="00EB217C"/>
    <w:rsid w:val="00ED3694"/>
    <w:rsid w:val="00EE4DBD"/>
    <w:rsid w:val="00EE65D2"/>
    <w:rsid w:val="00EF34EE"/>
    <w:rsid w:val="00F3191C"/>
    <w:rsid w:val="00F40961"/>
    <w:rsid w:val="00F87BA9"/>
    <w:rsid w:val="00F937E3"/>
    <w:rsid w:val="00FD3144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73D0"/>
  <w15:docId w15:val="{C5540101-B78A-4349-9B8A-957C0215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5D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5DE"/>
    <w:pPr>
      <w:spacing w:line="360" w:lineRule="auto"/>
    </w:pPr>
    <w:rPr>
      <w:sz w:val="24"/>
      <w:szCs w:val="20"/>
    </w:rPr>
  </w:style>
  <w:style w:type="character" w:customStyle="1" w:styleId="a4">
    <w:name w:val="正文文本 字符"/>
    <w:basedOn w:val="a0"/>
    <w:link w:val="a3"/>
    <w:rsid w:val="008975DE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F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34E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34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user</cp:lastModifiedBy>
  <cp:revision>37</cp:revision>
  <cp:lastPrinted>2023-10-16T01:21:00Z</cp:lastPrinted>
  <dcterms:created xsi:type="dcterms:W3CDTF">2018-09-20T03:20:00Z</dcterms:created>
  <dcterms:modified xsi:type="dcterms:W3CDTF">2023-10-16T01:22:00Z</dcterms:modified>
</cp:coreProperties>
</file>