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sz w:val="44"/>
          <w:szCs w:val="44"/>
          <w:u w:val="single"/>
        </w:rPr>
        <w:t xml:space="preserve"> 2024 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运筹学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  <w:noWrap w:val="0"/>
            <w:vAlign w:val="top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要求考生掌握运筹学系统优化的基本思想，掌握建立和解决各种实际经济管理问题数学模型的方法，能够从实际问题中抽象出运筹学问题，选择恰当的方法求解，最后对求解结果加以分析，为决策提供定量依据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《运筹学》主要考核内容包括七个方面，具体为：运筹学概述、线性规划、线性规划的对偶理论与灵敏度分析、运输问题、整数规划、图与网络方法、网络计划技术。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（一）运筹学概述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理解运筹学的概念和学科特点；了解运筹学在管理中的应用情况及解决问题的特点。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（二）线性规划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掌握线性规划问题及其数学模型；掌握线性规划问题图解法求解；掌握单纯形法原理；掌握单纯形法求解线性规划问题；理解从实际问题中抽象出线性规划问题，并进行建模。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（三）线性规划的对偶理论与灵敏度分析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掌握线性规划的对偶问题；掌握对偶问题的基本性质；了解影子价格；掌握对偶单纯形法；掌握利用最优单纯形表进行灵敏度分析。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（四）运输问题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了解运输问题及其数学模型；掌握用表上作业法求解运输问题。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（五）整数规划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掌握整数规划的模型及其解的特点；掌握求解纯整数规划的方法——分枝定界法；理解0-1规划；了解指派问题。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（六）图与网络方法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了解图与网络的基本知识；掌握最短路问题；掌握最大流问题；了解最小费用流问题。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（七）网络计划技术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了解网络计划技术的基本知识；掌握网络图的绘制；理解时间参数的计算和确定关键路线。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</w:t>
      </w:r>
      <w:r>
        <w:rPr>
          <w:rFonts w:ascii="仿宋" w:hAnsi="仿宋" w:eastAsia="仿宋"/>
          <w:sz w:val="28"/>
          <w:szCs w:val="28"/>
        </w:rPr>
        <w:t>包含</w:t>
      </w:r>
      <w:r>
        <w:rPr>
          <w:rFonts w:hint="eastAsia" w:ascii="仿宋" w:hAnsi="仿宋" w:eastAsia="仿宋"/>
          <w:sz w:val="28"/>
          <w:szCs w:val="28"/>
        </w:rPr>
        <w:t>：名词解释、简答题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计算题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题型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《管理运筹学》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龙子泉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清华大学出版社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014</w:t>
      </w:r>
      <w:r>
        <w:rPr>
          <w:rFonts w:hint="eastAsia" w:ascii="仿宋" w:hAnsi="仿宋" w:eastAsia="仿宋"/>
          <w:sz w:val="28"/>
          <w:szCs w:val="28"/>
        </w:rPr>
        <w:t>年8月。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644" w:bottom="156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D26B3"/>
    <w:rsid w:val="0000677A"/>
    <w:rsid w:val="00027487"/>
    <w:rsid w:val="00154A67"/>
    <w:rsid w:val="00285444"/>
    <w:rsid w:val="002B0CB2"/>
    <w:rsid w:val="002E2BF3"/>
    <w:rsid w:val="00363F71"/>
    <w:rsid w:val="003E7B17"/>
    <w:rsid w:val="00463A19"/>
    <w:rsid w:val="004A2CC0"/>
    <w:rsid w:val="00640948"/>
    <w:rsid w:val="006A77CE"/>
    <w:rsid w:val="006F7A75"/>
    <w:rsid w:val="00722C32"/>
    <w:rsid w:val="0075232E"/>
    <w:rsid w:val="00767985"/>
    <w:rsid w:val="00A621DA"/>
    <w:rsid w:val="00A94F90"/>
    <w:rsid w:val="00C27602"/>
    <w:rsid w:val="00C87CC3"/>
    <w:rsid w:val="00CE10F7"/>
    <w:rsid w:val="00D43BB0"/>
    <w:rsid w:val="00D6412E"/>
    <w:rsid w:val="00E67A21"/>
    <w:rsid w:val="00EA7087"/>
    <w:rsid w:val="034C7BD0"/>
    <w:rsid w:val="06792534"/>
    <w:rsid w:val="091021C2"/>
    <w:rsid w:val="0F081DCC"/>
    <w:rsid w:val="15A42930"/>
    <w:rsid w:val="1CC206D4"/>
    <w:rsid w:val="2FD07BD8"/>
    <w:rsid w:val="33A82013"/>
    <w:rsid w:val="3AA22786"/>
    <w:rsid w:val="3BE90195"/>
    <w:rsid w:val="433509EE"/>
    <w:rsid w:val="43D77E1E"/>
    <w:rsid w:val="4CA61B87"/>
    <w:rsid w:val="4D8027AC"/>
    <w:rsid w:val="4D9A4C2B"/>
    <w:rsid w:val="52CD6E1D"/>
    <w:rsid w:val="54F14898"/>
    <w:rsid w:val="563B03A4"/>
    <w:rsid w:val="59FB17AD"/>
    <w:rsid w:val="6C0C69EE"/>
    <w:rsid w:val="6C4D26B3"/>
    <w:rsid w:val="6DBA6F97"/>
    <w:rsid w:val="7800234A"/>
    <w:rsid w:val="780E4ABB"/>
    <w:rsid w:val="79C32554"/>
    <w:rsid w:val="7C4A7251"/>
    <w:rsid w:val="7C642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2023-10-19T14:01:00Z</dcterms:created>
  <dc:creator>zzg</dc:creator>
  <cp:lastModifiedBy>vertesyuan</cp:lastModifiedBy>
  <dcterms:modified xsi:type="dcterms:W3CDTF">2024-05-29T04:40:58Z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A43CD9B268FB4710BF1B9D7392A59016_13</vt:lpwstr>
  </property>
</Properties>
</file>