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  <w:u w:val="single"/>
        </w:rPr>
        <w:t xml:space="preserve"> 2024 </w:t>
      </w:r>
      <w:r>
        <w:rPr>
          <w:rFonts w:hint="eastAsia" w:eastAsia="方正小标宋简体"/>
          <w:b/>
          <w:sz w:val="44"/>
          <w:szCs w:val="44"/>
        </w:rPr>
        <w:t>年硕士研究生入学考试自命题科目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考试大纲</w:t>
      </w:r>
    </w:p>
    <w:tbl>
      <w:tblPr>
        <w:tblStyle w:val="5"/>
        <w:tblW w:w="8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9"/>
        <w:gridCol w:w="2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考试阶段：复试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科目满分值：100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考试科目：微电子技术基础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科目代码：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考试方式：闭卷笔试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考试时长：</w:t>
            </w:r>
            <w:r>
              <w:rPr>
                <w:rFonts w:eastAsia="仿宋_GB2312"/>
                <w:bCs/>
                <w:sz w:val="28"/>
                <w:szCs w:val="28"/>
              </w:rPr>
              <w:t>180</w:t>
            </w:r>
            <w:r>
              <w:rPr>
                <w:rFonts w:hint="eastAsia" w:eastAsia="仿宋_GB2312"/>
                <w:bCs/>
                <w:sz w:val="28"/>
                <w:szCs w:val="28"/>
              </w:rPr>
              <w:t>分钟</w:t>
            </w:r>
          </w:p>
        </w:tc>
      </w:tr>
    </w:tbl>
    <w:p>
      <w:pPr>
        <w:spacing w:line="360" w:lineRule="auto"/>
        <w:rPr>
          <w:rFonts w:eastAsia="黑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一、科目的总体要求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《微电子技术基础》主要</w:t>
      </w:r>
      <w:r>
        <w:rPr>
          <w:rFonts w:eastAsia="仿宋_GB2312"/>
          <w:bCs/>
          <w:sz w:val="28"/>
          <w:szCs w:val="28"/>
        </w:rPr>
        <w:t>由</w:t>
      </w:r>
      <w:r>
        <w:rPr>
          <w:rFonts w:hint="eastAsia" w:eastAsia="仿宋_GB2312"/>
          <w:bCs/>
          <w:sz w:val="28"/>
          <w:szCs w:val="28"/>
        </w:rPr>
        <w:t>半导体器件物理和集成电路工艺两部分内容构成</w:t>
      </w:r>
      <w:r>
        <w:rPr>
          <w:rFonts w:eastAsia="仿宋_GB2312"/>
          <w:bCs/>
          <w:sz w:val="28"/>
          <w:szCs w:val="28"/>
        </w:rPr>
        <w:t>，</w:t>
      </w:r>
      <w:r>
        <w:rPr>
          <w:rFonts w:hint="eastAsia" w:eastAsia="仿宋_GB2312"/>
          <w:bCs/>
          <w:sz w:val="28"/>
          <w:szCs w:val="28"/>
        </w:rPr>
        <w:t>本科目主要考察学生对《微电子技术基础》基本概念、基本方法、基本理论的掌握，要求能解释、分析并解决相关问题。</w:t>
      </w:r>
    </w:p>
    <w:p>
      <w:pPr>
        <w:spacing w:line="360" w:lineRule="auto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二、考核内容与考核要求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1、半导体能带基础及导电性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（1）能带的形成（了解）；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（2）半导体中的载流子（掌握）；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（3）三维无限晶体的能带（理解）；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（4）平衡载流子浓度（掌握）；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（5）载流子的漂移、迁移率（理解）。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2、PN结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（1）平衡PN结能带及参数（掌握）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（2）正偏、反偏PN结（理解）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3、双极型晶体管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（1）晶体管工作原理（理解）；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（2）双极型晶体管静态特性（理解）；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4、MOSFET器件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（1）理想MOS结构（理解）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（2）MOSFET基础（理解）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5、硅片</w:t>
      </w:r>
      <w:r>
        <w:rPr>
          <w:rFonts w:eastAsia="仿宋_GB2312"/>
          <w:bCs/>
          <w:sz w:val="28"/>
          <w:szCs w:val="28"/>
        </w:rPr>
        <w:t>工艺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（1）多晶硅</w:t>
      </w:r>
      <w:r>
        <w:rPr>
          <w:rFonts w:eastAsia="仿宋_GB2312"/>
          <w:bCs/>
          <w:sz w:val="28"/>
          <w:szCs w:val="28"/>
        </w:rPr>
        <w:t>制备</w:t>
      </w:r>
      <w:r>
        <w:rPr>
          <w:rFonts w:hint="eastAsia" w:eastAsia="仿宋_GB2312"/>
          <w:bCs/>
          <w:sz w:val="28"/>
          <w:szCs w:val="28"/>
        </w:rPr>
        <w:t>（了解）；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2</w:t>
      </w:r>
      <w:r>
        <w:rPr>
          <w:rFonts w:hint="eastAsia" w:eastAsia="仿宋_GB2312"/>
          <w:bCs/>
          <w:sz w:val="28"/>
          <w:szCs w:val="28"/>
        </w:rPr>
        <w:t>）单晶硅的特性（了解）；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3</w:t>
      </w:r>
      <w:r>
        <w:rPr>
          <w:rFonts w:hint="eastAsia" w:eastAsia="仿宋_GB2312"/>
          <w:bCs/>
          <w:sz w:val="28"/>
          <w:szCs w:val="28"/>
        </w:rPr>
        <w:t>）单晶硅</w:t>
      </w:r>
      <w:r>
        <w:rPr>
          <w:rFonts w:eastAsia="仿宋_GB2312"/>
          <w:bCs/>
          <w:sz w:val="28"/>
          <w:szCs w:val="28"/>
        </w:rPr>
        <w:t>生长</w:t>
      </w:r>
      <w:r>
        <w:rPr>
          <w:rFonts w:hint="eastAsia" w:eastAsia="仿宋_GB2312"/>
          <w:bCs/>
          <w:sz w:val="28"/>
          <w:szCs w:val="28"/>
        </w:rPr>
        <w:t>原理及</w:t>
      </w:r>
      <w:r>
        <w:rPr>
          <w:rFonts w:eastAsia="仿宋_GB2312"/>
          <w:bCs/>
          <w:sz w:val="28"/>
          <w:szCs w:val="28"/>
        </w:rPr>
        <w:t>直拉法，晶体掺杂</w:t>
      </w:r>
      <w:r>
        <w:rPr>
          <w:rFonts w:hint="eastAsia" w:eastAsia="仿宋_GB2312"/>
          <w:bCs/>
          <w:sz w:val="28"/>
          <w:szCs w:val="28"/>
        </w:rPr>
        <w:t>：（掌握）；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4</w:t>
      </w:r>
      <w:r>
        <w:rPr>
          <w:rFonts w:hint="eastAsia" w:eastAsia="仿宋_GB2312"/>
          <w:bCs/>
          <w:sz w:val="28"/>
          <w:szCs w:val="28"/>
        </w:rPr>
        <w:t>）切片工艺（了解）。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6、薄膜淀积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（1）化学气相淀积原理（理解）；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（2）化学气相淀积工艺方法</w:t>
      </w:r>
      <w:r>
        <w:rPr>
          <w:rFonts w:eastAsia="仿宋_GB2312"/>
          <w:bCs/>
          <w:sz w:val="28"/>
          <w:szCs w:val="28"/>
        </w:rPr>
        <w:t>：常压，低压和等离子体增强化学气相</w:t>
      </w:r>
      <w:r>
        <w:rPr>
          <w:rFonts w:hint="eastAsia" w:eastAsia="仿宋_GB2312"/>
          <w:bCs/>
          <w:sz w:val="28"/>
          <w:szCs w:val="28"/>
        </w:rPr>
        <w:t>淀积（了解）；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（3）真空</w:t>
      </w:r>
      <w:r>
        <w:rPr>
          <w:rFonts w:eastAsia="仿宋_GB2312"/>
          <w:bCs/>
          <w:sz w:val="28"/>
          <w:szCs w:val="28"/>
        </w:rPr>
        <w:t>蒸镀工艺原理及蒸镀工艺</w:t>
      </w:r>
      <w:r>
        <w:rPr>
          <w:rFonts w:hint="eastAsia" w:eastAsia="仿宋_GB2312"/>
          <w:bCs/>
          <w:sz w:val="28"/>
          <w:szCs w:val="28"/>
        </w:rPr>
        <w:t>（掌握）；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（4）溅射</w:t>
      </w:r>
      <w:r>
        <w:rPr>
          <w:rFonts w:eastAsia="仿宋_GB2312"/>
          <w:bCs/>
          <w:sz w:val="28"/>
          <w:szCs w:val="28"/>
        </w:rPr>
        <w:t>工艺原理及</w:t>
      </w:r>
      <w:r>
        <w:rPr>
          <w:rFonts w:hint="eastAsia" w:eastAsia="仿宋_GB2312"/>
          <w:bCs/>
          <w:sz w:val="28"/>
          <w:szCs w:val="28"/>
        </w:rPr>
        <w:t>直流</w:t>
      </w:r>
      <w:r>
        <w:rPr>
          <w:rFonts w:eastAsia="仿宋_GB2312"/>
          <w:bCs/>
          <w:sz w:val="28"/>
          <w:szCs w:val="28"/>
        </w:rPr>
        <w:t>，射频和磁控溅射工艺</w:t>
      </w:r>
      <w:r>
        <w:rPr>
          <w:rFonts w:hint="eastAsia" w:eastAsia="仿宋_GB2312"/>
          <w:bCs/>
          <w:sz w:val="28"/>
          <w:szCs w:val="28"/>
        </w:rPr>
        <w:t>（掌握）。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7、光刻</w:t>
      </w:r>
      <w:r>
        <w:rPr>
          <w:rFonts w:eastAsia="仿宋_GB2312"/>
          <w:bCs/>
          <w:sz w:val="28"/>
          <w:szCs w:val="28"/>
        </w:rPr>
        <w:t>与刻蚀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（1）基本</w:t>
      </w:r>
      <w:r>
        <w:rPr>
          <w:rFonts w:eastAsia="仿宋_GB2312"/>
          <w:bCs/>
          <w:sz w:val="28"/>
          <w:szCs w:val="28"/>
        </w:rPr>
        <w:t>光刻工艺流程</w:t>
      </w:r>
      <w:r>
        <w:rPr>
          <w:rFonts w:hint="eastAsia" w:eastAsia="仿宋_GB2312"/>
          <w:bCs/>
          <w:sz w:val="28"/>
          <w:szCs w:val="28"/>
        </w:rPr>
        <w:t>（掌握）；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（2）光刻基本原理（理解）；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3</w:t>
      </w:r>
      <w:r>
        <w:rPr>
          <w:rFonts w:hint="eastAsia" w:eastAsia="仿宋_GB2312"/>
          <w:bCs/>
          <w:sz w:val="28"/>
          <w:szCs w:val="28"/>
        </w:rPr>
        <w:t>）光刻胶（了解）；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4</w:t>
      </w:r>
      <w:r>
        <w:rPr>
          <w:rFonts w:hint="eastAsia" w:eastAsia="仿宋_GB2312"/>
          <w:bCs/>
          <w:sz w:val="28"/>
          <w:szCs w:val="28"/>
        </w:rPr>
        <w:t>）湿法</w:t>
      </w:r>
      <w:r>
        <w:rPr>
          <w:rFonts w:eastAsia="仿宋_GB2312"/>
          <w:bCs/>
          <w:sz w:val="28"/>
          <w:szCs w:val="28"/>
        </w:rPr>
        <w:t>刻蚀与干法刻蚀</w:t>
      </w:r>
      <w:r>
        <w:rPr>
          <w:rFonts w:hint="eastAsia" w:eastAsia="仿宋_GB2312"/>
          <w:bCs/>
          <w:sz w:val="28"/>
          <w:szCs w:val="28"/>
        </w:rPr>
        <w:t>（理解）。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8、氧化与掺杂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（1）硅</w:t>
      </w:r>
      <w:r>
        <w:rPr>
          <w:rFonts w:eastAsia="仿宋_GB2312"/>
          <w:bCs/>
          <w:sz w:val="28"/>
          <w:szCs w:val="28"/>
        </w:rPr>
        <w:t>的热氧化工艺与机理</w:t>
      </w:r>
      <w:r>
        <w:rPr>
          <w:rFonts w:hint="eastAsia" w:eastAsia="仿宋_GB2312"/>
          <w:bCs/>
          <w:sz w:val="28"/>
          <w:szCs w:val="28"/>
        </w:rPr>
        <w:t>（掌握）；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（2）硅的</w:t>
      </w:r>
      <w:r>
        <w:rPr>
          <w:rFonts w:eastAsia="仿宋_GB2312"/>
          <w:bCs/>
          <w:sz w:val="28"/>
          <w:szCs w:val="28"/>
        </w:rPr>
        <w:t>Deal-Grove热氧化模型</w:t>
      </w:r>
      <w:r>
        <w:rPr>
          <w:rFonts w:hint="eastAsia" w:eastAsia="仿宋_GB2312"/>
          <w:bCs/>
          <w:sz w:val="28"/>
          <w:szCs w:val="28"/>
        </w:rPr>
        <w:t>（了解）；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（3）热氧化</w:t>
      </w:r>
      <w:r>
        <w:rPr>
          <w:rFonts w:eastAsia="仿宋_GB2312"/>
          <w:bCs/>
          <w:sz w:val="28"/>
          <w:szCs w:val="28"/>
        </w:rPr>
        <w:t>生长速率与影响因素</w:t>
      </w:r>
      <w:r>
        <w:rPr>
          <w:rFonts w:hint="eastAsia" w:eastAsia="仿宋_GB2312"/>
          <w:bCs/>
          <w:sz w:val="28"/>
          <w:szCs w:val="28"/>
        </w:rPr>
        <w:t>（理解）；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（4）扩散</w:t>
      </w:r>
      <w:r>
        <w:rPr>
          <w:rFonts w:eastAsia="仿宋_GB2312"/>
          <w:bCs/>
          <w:sz w:val="28"/>
          <w:szCs w:val="28"/>
        </w:rPr>
        <w:t>机制与扩散工艺条件及方法</w:t>
      </w:r>
      <w:r>
        <w:rPr>
          <w:rFonts w:hint="eastAsia" w:eastAsia="仿宋_GB2312"/>
          <w:bCs/>
          <w:sz w:val="28"/>
          <w:szCs w:val="28"/>
        </w:rPr>
        <w:t>（理解）；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（5）离子</w:t>
      </w:r>
      <w:r>
        <w:rPr>
          <w:rFonts w:eastAsia="仿宋_GB2312"/>
          <w:bCs/>
          <w:sz w:val="28"/>
          <w:szCs w:val="28"/>
        </w:rPr>
        <w:t>注入原理</w:t>
      </w:r>
      <w:r>
        <w:rPr>
          <w:rFonts w:hint="eastAsia" w:eastAsia="仿宋_GB2312"/>
          <w:bCs/>
          <w:sz w:val="28"/>
          <w:szCs w:val="28"/>
        </w:rPr>
        <w:t>与</w:t>
      </w:r>
      <w:r>
        <w:rPr>
          <w:rFonts w:eastAsia="仿宋_GB2312"/>
          <w:bCs/>
          <w:sz w:val="28"/>
          <w:szCs w:val="28"/>
        </w:rPr>
        <w:t>工艺</w:t>
      </w:r>
      <w:r>
        <w:rPr>
          <w:rFonts w:hint="eastAsia" w:eastAsia="仿宋_GB2312"/>
          <w:bCs/>
          <w:sz w:val="28"/>
          <w:szCs w:val="28"/>
        </w:rPr>
        <w:t>流程（掌握）。</w:t>
      </w:r>
    </w:p>
    <w:p>
      <w:pPr>
        <w:pStyle w:val="2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三、题型结构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考试包含多种题型：判断、名词解释、简答题、计算题。</w:t>
      </w:r>
    </w:p>
    <w:p>
      <w:pPr>
        <w:pStyle w:val="2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四、参考书目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《半导体器件物理与工艺》　第3版　</w:t>
      </w:r>
      <w:r>
        <w:fldChar w:fldCharType="begin"/>
      </w:r>
      <w:r>
        <w:instrText xml:space="preserve"> HYPERLINK "https://baike.baidu.com/item/%E6%96%BD%E6%95%8F" \t "https://baike.baidu.com/item/%E5%8D%8A%E5%AF%BC%E4%BD%93%E5%99%A8%E4%BB%B6%E7%89%A9%E7%90%86%E4%B8%8E%E5%B7%A5%E8%89%BA/_blank" </w:instrText>
      </w:r>
      <w:r>
        <w:fldChar w:fldCharType="separate"/>
      </w:r>
      <w:r>
        <w:rPr>
          <w:rFonts w:hint="eastAsia" w:eastAsia="仿宋_GB2312"/>
          <w:sz w:val="28"/>
          <w:szCs w:val="28"/>
        </w:rPr>
        <w:t>施敏</w:t>
      </w:r>
      <w:r>
        <w:rPr>
          <w:rFonts w:hint="eastAsia" w:eastAsia="仿宋_GB2312"/>
          <w:sz w:val="28"/>
          <w:szCs w:val="28"/>
        </w:rPr>
        <w:fldChar w:fldCharType="end"/>
      </w:r>
      <w:r>
        <w:rPr>
          <w:rFonts w:hint="eastAsia" w:eastAsia="仿宋_GB2312"/>
          <w:sz w:val="28"/>
          <w:szCs w:val="28"/>
        </w:rPr>
        <w:t>主编　苏州大学出版社　2014年。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集成电路制造技术——原理与工艺（第二版） 王蔚，田丽，任明远，电子工业出版社，2</w:t>
      </w:r>
      <w:r>
        <w:rPr>
          <w:rFonts w:eastAsia="仿宋_GB2312"/>
          <w:sz w:val="28"/>
          <w:szCs w:val="28"/>
        </w:rPr>
        <w:t>016</w:t>
      </w:r>
    </w:p>
    <w:p>
      <w:pPr>
        <w:pStyle w:val="2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五、其他要求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1、</w:t>
      </w:r>
      <w:r>
        <w:rPr>
          <w:rFonts w:hint="eastAsia" w:ascii="仿宋_GB2312" w:eastAsia="仿宋_GB2312"/>
          <w:sz w:val="28"/>
          <w:szCs w:val="28"/>
        </w:rPr>
        <w:t>具体考试时间以学院复试安排为准。</w:t>
      </w:r>
    </w:p>
    <w:p>
      <w:pPr>
        <w:spacing w:line="360" w:lineRule="auto"/>
        <w:ind w:firstLine="560" w:firstLineChars="200"/>
      </w:pPr>
      <w:r>
        <w:rPr>
          <w:rFonts w:hint="eastAsia" w:eastAsia="仿宋_GB2312"/>
          <w:sz w:val="28"/>
          <w:szCs w:val="28"/>
          <w:lang w:val="en-US" w:eastAsia="zh-CN"/>
        </w:rPr>
        <w:t>2、</w:t>
      </w:r>
      <w:r>
        <w:rPr>
          <w:rFonts w:hint="eastAsia" w:eastAsia="仿宋_GB2312"/>
          <w:sz w:val="28"/>
          <w:szCs w:val="28"/>
        </w:rPr>
        <w:t>考生可携带不</w:t>
      </w:r>
      <w:bookmarkStart w:id="0" w:name="_GoBack"/>
      <w:bookmarkEnd w:id="0"/>
      <w:r>
        <w:rPr>
          <w:rFonts w:hint="eastAsia" w:eastAsia="仿宋_GB2312"/>
          <w:sz w:val="28"/>
          <w:szCs w:val="28"/>
        </w:rPr>
        <w:t>具编程、可存储功能的普通计算器。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C1CB22"/>
    <w:multiLevelType w:val="singleLevel"/>
    <w:tmpl w:val="0DC1CB2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jZTJhNTY3NjJhN2VhNWEyN2IyMmE1NDQxZTQ4MDMifQ=="/>
  </w:docVars>
  <w:rsids>
    <w:rsidRoot w:val="006A7D13"/>
    <w:rsid w:val="000B0C35"/>
    <w:rsid w:val="000D723C"/>
    <w:rsid w:val="00105D9D"/>
    <w:rsid w:val="0011374D"/>
    <w:rsid w:val="00113DC7"/>
    <w:rsid w:val="00161244"/>
    <w:rsid w:val="002B2557"/>
    <w:rsid w:val="002C7CA5"/>
    <w:rsid w:val="00312434"/>
    <w:rsid w:val="00314F51"/>
    <w:rsid w:val="0032325C"/>
    <w:rsid w:val="00323F49"/>
    <w:rsid w:val="003939C6"/>
    <w:rsid w:val="003C201D"/>
    <w:rsid w:val="00521810"/>
    <w:rsid w:val="006231FE"/>
    <w:rsid w:val="006353DB"/>
    <w:rsid w:val="006A7D13"/>
    <w:rsid w:val="00794316"/>
    <w:rsid w:val="007B52CE"/>
    <w:rsid w:val="007E68E7"/>
    <w:rsid w:val="007F0C06"/>
    <w:rsid w:val="00867FC8"/>
    <w:rsid w:val="008B2A5B"/>
    <w:rsid w:val="008D40BA"/>
    <w:rsid w:val="00A05548"/>
    <w:rsid w:val="00A154F4"/>
    <w:rsid w:val="00B22D5B"/>
    <w:rsid w:val="00B44700"/>
    <w:rsid w:val="00C148D1"/>
    <w:rsid w:val="00C340EF"/>
    <w:rsid w:val="00C61B0F"/>
    <w:rsid w:val="00D62DEA"/>
    <w:rsid w:val="00E13B69"/>
    <w:rsid w:val="00FD2A59"/>
    <w:rsid w:val="00FD56DE"/>
    <w:rsid w:val="039D5E71"/>
    <w:rsid w:val="17EE22B8"/>
    <w:rsid w:val="1B157066"/>
    <w:rsid w:val="230B4810"/>
    <w:rsid w:val="26514B32"/>
    <w:rsid w:val="2C51409D"/>
    <w:rsid w:val="2D3E1194"/>
    <w:rsid w:val="469F284C"/>
    <w:rsid w:val="4E35016C"/>
    <w:rsid w:val="4E8F13F8"/>
    <w:rsid w:val="667E21E5"/>
    <w:rsid w:val="706C264A"/>
    <w:rsid w:val="734819F2"/>
    <w:rsid w:val="741258DC"/>
    <w:rsid w:val="7C92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semiHidden/>
    <w:unhideWhenUsed/>
    <w:qFormat/>
    <w:uiPriority w:val="0"/>
    <w:pPr>
      <w:spacing w:line="360" w:lineRule="auto"/>
    </w:pPr>
    <w:rPr>
      <w:sz w:val="24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basedOn w:val="6"/>
    <w:link w:val="2"/>
    <w:semiHidden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172</Words>
  <Characters>986</Characters>
  <Lines>8</Lines>
  <Paragraphs>2</Paragraphs>
  <TotalTime>0</TotalTime>
  <ScaleCrop>false</ScaleCrop>
  <LinksUpToDate>false</LinksUpToDate>
  <CharactersWithSpaces>1156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2019-09-19T11:50:00Z</dcterms:created>
  <dc:creator>wangyang</dc:creator>
  <cp:lastModifiedBy>ydp</cp:lastModifiedBy>
  <dcterms:modified xsi:type="dcterms:W3CDTF">2024-01-15T03:06:45Z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7515BE7427E44257B1D162845432B64B_13</vt:lpwstr>
  </property>
</Properties>
</file>