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80" w:lineRule="exact"/>
        <w:rPr>
          <w:rFonts w:hint="eastAsia" w:ascii="宋体" w:hAnsi="宋体"/>
          <w:sz w:val="24"/>
        </w:rPr>
      </w:pPr>
      <w:bookmarkStart w:id="0" w:name="_GoBack"/>
      <w:bookmarkEnd w:id="0"/>
      <w:r>
        <w:rPr>
          <w:rFonts w:hint="eastAsia" w:ascii="宋体" w:hAnsi="宋体"/>
          <w:b/>
          <w:sz w:val="24"/>
        </w:rPr>
        <w:t>考试科目名称: 政治学基础（</w:t>
      </w:r>
      <w:r>
        <w:rPr>
          <w:rFonts w:hint="eastAsia" w:ascii="宋体" w:hAnsi="宋体"/>
          <w:sz w:val="24"/>
        </w:rPr>
        <w:t>同等学力加试1</w:t>
      </w:r>
      <w:r>
        <w:rPr>
          <w:rFonts w:hint="eastAsia" w:ascii="宋体" w:hAnsi="宋体"/>
          <w:b/>
          <w:sz w:val="24"/>
        </w:rPr>
        <w:t>）</w:t>
      </w:r>
    </w:p>
    <w:tbl>
      <w:tblPr>
        <w:tblStyle w:val="5"/>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9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 xml:space="preserve">考试内容范围: </w:t>
            </w:r>
          </w:p>
          <w:p>
            <w:pPr>
              <w:numPr>
                <w:ilvl w:val="0"/>
                <w:numId w:val="1"/>
              </w:numPr>
              <w:rPr>
                <w:rFonts w:hint="eastAsia" w:ascii="宋体" w:hAnsi="宋体"/>
                <w:sz w:val="24"/>
              </w:rPr>
            </w:pPr>
            <w:r>
              <w:rPr>
                <w:rFonts w:hint="eastAsia" w:ascii="宋体" w:hAnsi="宋体"/>
                <w:sz w:val="24"/>
              </w:rPr>
              <w:t>政治学的学科基础知识</w:t>
            </w:r>
          </w:p>
          <w:p>
            <w:pPr>
              <w:numPr>
                <w:ilvl w:val="0"/>
                <w:numId w:val="2"/>
              </w:numPr>
              <w:ind w:left="735"/>
              <w:rPr>
                <w:rFonts w:ascii="宋体" w:hAnsi="宋体"/>
                <w:sz w:val="24"/>
              </w:rPr>
            </w:pPr>
            <w:r>
              <w:rPr>
                <w:rFonts w:hint="eastAsia" w:ascii="宋体" w:hAnsi="宋体"/>
                <w:sz w:val="24"/>
              </w:rPr>
              <w:t>要求考生理解政治学的研究对象.</w:t>
            </w:r>
          </w:p>
          <w:p>
            <w:pPr>
              <w:numPr>
                <w:ilvl w:val="0"/>
                <w:numId w:val="2"/>
              </w:numPr>
              <w:ind w:left="735"/>
              <w:rPr>
                <w:rFonts w:ascii="宋体" w:hAnsi="宋体"/>
                <w:sz w:val="24"/>
              </w:rPr>
            </w:pPr>
            <w:r>
              <w:rPr>
                <w:rFonts w:hint="eastAsia" w:ascii="宋体" w:hAnsi="宋体"/>
                <w:sz w:val="24"/>
              </w:rPr>
              <w:t>要求考生了解政治学的历史发展.</w:t>
            </w:r>
          </w:p>
          <w:p>
            <w:pPr>
              <w:numPr>
                <w:ilvl w:val="0"/>
                <w:numId w:val="2"/>
              </w:numPr>
              <w:ind w:left="735"/>
              <w:rPr>
                <w:rFonts w:hint="eastAsia" w:ascii="宋体" w:hAnsi="宋体"/>
                <w:sz w:val="24"/>
              </w:rPr>
            </w:pPr>
            <w:r>
              <w:rPr>
                <w:rFonts w:hint="eastAsia" w:ascii="宋体" w:hAnsi="宋体"/>
                <w:sz w:val="24"/>
              </w:rPr>
              <w:t xml:space="preserve">要求考生熟练掌握政治学的研究方法.  </w:t>
            </w:r>
          </w:p>
          <w:p>
            <w:pPr>
              <w:ind w:left="420"/>
              <w:rPr>
                <w:rFonts w:ascii="宋体" w:hAnsi="宋体"/>
                <w:sz w:val="24"/>
              </w:rPr>
            </w:pPr>
          </w:p>
          <w:p>
            <w:pPr>
              <w:numPr>
                <w:ilvl w:val="0"/>
                <w:numId w:val="1"/>
              </w:numPr>
              <w:rPr>
                <w:rFonts w:ascii="宋体" w:hAnsi="宋体"/>
                <w:sz w:val="24"/>
              </w:rPr>
            </w:pPr>
            <w:r>
              <w:rPr>
                <w:rFonts w:hint="eastAsia" w:ascii="宋体" w:hAnsi="宋体"/>
                <w:sz w:val="24"/>
              </w:rPr>
              <w:t>国家理论</w:t>
            </w:r>
          </w:p>
          <w:p>
            <w:pPr>
              <w:numPr>
                <w:ilvl w:val="0"/>
                <w:numId w:val="3"/>
              </w:numPr>
              <w:ind w:left="735"/>
              <w:rPr>
                <w:rFonts w:ascii="宋体" w:hAnsi="宋体"/>
                <w:sz w:val="24"/>
              </w:rPr>
            </w:pPr>
            <w:r>
              <w:rPr>
                <w:rFonts w:hint="eastAsia" w:ascii="宋体" w:hAnsi="宋体"/>
                <w:sz w:val="24"/>
              </w:rPr>
              <w:t>要求考生熟练掌握国家与阶级理论以及国家历史类型更替的基本规律.</w:t>
            </w:r>
          </w:p>
          <w:p>
            <w:pPr>
              <w:numPr>
                <w:ilvl w:val="0"/>
                <w:numId w:val="3"/>
              </w:numPr>
              <w:ind w:left="735"/>
              <w:rPr>
                <w:rFonts w:ascii="宋体" w:hAnsi="宋体"/>
                <w:sz w:val="24"/>
              </w:rPr>
            </w:pPr>
            <w:r>
              <w:rPr>
                <w:rFonts w:hint="eastAsia" w:ascii="宋体" w:hAnsi="宋体"/>
                <w:sz w:val="24"/>
              </w:rPr>
              <w:t>要求考生了解资本主义国家与社会主义国家的本质特征.</w:t>
            </w:r>
          </w:p>
          <w:p>
            <w:pPr>
              <w:numPr>
                <w:ilvl w:val="0"/>
                <w:numId w:val="3"/>
              </w:numPr>
              <w:ind w:left="735"/>
              <w:rPr>
                <w:rFonts w:ascii="宋体" w:hAnsi="宋体"/>
                <w:sz w:val="24"/>
              </w:rPr>
            </w:pPr>
            <w:r>
              <w:rPr>
                <w:rFonts w:hint="eastAsia" w:ascii="宋体" w:hAnsi="宋体"/>
                <w:sz w:val="24"/>
              </w:rPr>
              <w:t>要求考生了解国家形式和国家机构的一般原理.</w:t>
            </w:r>
          </w:p>
          <w:p>
            <w:pPr>
              <w:numPr>
                <w:ilvl w:val="0"/>
                <w:numId w:val="3"/>
              </w:numPr>
              <w:ind w:left="735"/>
              <w:rPr>
                <w:rFonts w:hint="eastAsia" w:ascii="宋体" w:hAnsi="宋体"/>
                <w:sz w:val="24"/>
              </w:rPr>
            </w:pPr>
            <w:r>
              <w:rPr>
                <w:rFonts w:hint="eastAsia" w:ascii="宋体" w:hAnsi="宋体"/>
                <w:sz w:val="24"/>
              </w:rPr>
              <w:t>要求考生熟练掌握国家与民族的关系.</w:t>
            </w:r>
          </w:p>
          <w:p>
            <w:pPr>
              <w:numPr>
                <w:ilvl w:val="0"/>
                <w:numId w:val="1"/>
              </w:numPr>
              <w:rPr>
                <w:rFonts w:ascii="宋体" w:hAnsi="宋体"/>
                <w:sz w:val="24"/>
              </w:rPr>
            </w:pPr>
            <w:r>
              <w:rPr>
                <w:rFonts w:hint="eastAsia" w:ascii="宋体" w:hAnsi="宋体"/>
                <w:sz w:val="24"/>
              </w:rPr>
              <w:t>政党理论</w:t>
            </w:r>
          </w:p>
          <w:p>
            <w:pPr>
              <w:numPr>
                <w:ilvl w:val="0"/>
                <w:numId w:val="4"/>
              </w:numPr>
              <w:ind w:left="735"/>
              <w:rPr>
                <w:rFonts w:ascii="宋体" w:hAnsi="宋体"/>
                <w:sz w:val="24"/>
              </w:rPr>
            </w:pPr>
            <w:r>
              <w:rPr>
                <w:rFonts w:hint="eastAsia" w:ascii="宋体" w:hAnsi="宋体"/>
                <w:sz w:val="24"/>
              </w:rPr>
              <w:t>要求考生理解政党的概念以及比较资本主义政党制度与社会主义政党制度的区别和联系.</w:t>
            </w:r>
          </w:p>
          <w:p>
            <w:pPr>
              <w:numPr>
                <w:ilvl w:val="0"/>
                <w:numId w:val="4"/>
              </w:numPr>
              <w:ind w:left="735"/>
              <w:rPr>
                <w:rFonts w:ascii="宋体" w:hAnsi="宋体"/>
                <w:sz w:val="24"/>
              </w:rPr>
            </w:pPr>
            <w:r>
              <w:rPr>
                <w:rFonts w:hint="eastAsia" w:ascii="宋体" w:hAnsi="宋体"/>
                <w:sz w:val="24"/>
              </w:rPr>
              <w:t>要求考生熟练掌握政治团体的含义以及资本主义和社会主义政治团体的性质和特征.</w:t>
            </w:r>
          </w:p>
          <w:p>
            <w:pPr>
              <w:ind w:left="420"/>
              <w:rPr>
                <w:rFonts w:ascii="宋体" w:hAnsi="宋体"/>
                <w:sz w:val="24"/>
              </w:rPr>
            </w:pPr>
          </w:p>
          <w:p>
            <w:pPr>
              <w:numPr>
                <w:ilvl w:val="0"/>
                <w:numId w:val="1"/>
              </w:numPr>
              <w:rPr>
                <w:rFonts w:hint="eastAsia" w:ascii="宋体" w:hAnsi="宋体"/>
                <w:sz w:val="24"/>
              </w:rPr>
            </w:pPr>
            <w:r>
              <w:rPr>
                <w:rFonts w:hint="eastAsia" w:ascii="宋体" w:hAnsi="宋体"/>
                <w:sz w:val="24"/>
              </w:rPr>
              <w:t>政治文化</w:t>
            </w:r>
          </w:p>
          <w:p>
            <w:pPr>
              <w:numPr>
                <w:ilvl w:val="0"/>
                <w:numId w:val="5"/>
              </w:numPr>
              <w:rPr>
                <w:rFonts w:ascii="宋体" w:hAnsi="宋体"/>
                <w:sz w:val="24"/>
              </w:rPr>
            </w:pPr>
            <w:r>
              <w:rPr>
                <w:rFonts w:hint="eastAsia" w:ascii="宋体" w:hAnsi="宋体"/>
                <w:sz w:val="24"/>
              </w:rPr>
              <w:t>要求考生理解政治文化的含义及功能.</w:t>
            </w:r>
          </w:p>
          <w:p>
            <w:pPr>
              <w:numPr>
                <w:ilvl w:val="0"/>
                <w:numId w:val="5"/>
              </w:numPr>
              <w:rPr>
                <w:rFonts w:ascii="宋体" w:hAnsi="宋体"/>
                <w:sz w:val="24"/>
              </w:rPr>
            </w:pPr>
            <w:r>
              <w:rPr>
                <w:rFonts w:hint="eastAsia" w:ascii="宋体" w:hAnsi="宋体"/>
                <w:sz w:val="24"/>
              </w:rPr>
              <w:t>要求考生熟练掌握政治社会化的一般理论.</w:t>
            </w:r>
          </w:p>
          <w:p>
            <w:pPr>
              <w:widowControl/>
              <w:ind w:left="779" w:leftChars="371"/>
              <w:jc w:val="left"/>
              <w:rPr>
                <w:rFonts w:hint="eastAsia" w:ascii="宋体" w:hAnsi="宋体"/>
                <w:sz w:val="24"/>
              </w:rPr>
            </w:pPr>
          </w:p>
          <w:p>
            <w:pPr>
              <w:widowControl/>
              <w:jc w:val="left"/>
              <w:rPr>
                <w:rFonts w:hint="eastAsia" w:ascii="宋体" w:hAnsi="宋体"/>
                <w:sz w:val="24"/>
              </w:rPr>
            </w:pPr>
            <w:r>
              <w:rPr>
                <w:rFonts w:hint="eastAsia" w:ascii="宋体" w:hAnsi="宋体"/>
                <w:sz w:val="24"/>
              </w:rPr>
              <w:t>五</w:t>
            </w:r>
            <w:r>
              <w:rPr>
                <w:rFonts w:hint="eastAsia" w:ascii="宋体" w:hAnsi="宋体"/>
                <w:sz w:val="24"/>
                <w:lang w:eastAsia="zh-CN"/>
              </w:rPr>
              <w:t>、</w:t>
            </w:r>
            <w:r>
              <w:rPr>
                <w:rFonts w:hint="eastAsia" w:ascii="宋体" w:hAnsi="宋体"/>
                <w:sz w:val="24"/>
              </w:rPr>
              <w:t>政治发展</w:t>
            </w:r>
          </w:p>
          <w:p>
            <w:pPr>
              <w:widowControl/>
              <w:jc w:val="left"/>
              <w:rPr>
                <w:rFonts w:hint="eastAsia" w:ascii="宋体" w:hAnsi="宋体"/>
                <w:sz w:val="24"/>
              </w:rPr>
            </w:pPr>
            <w:r>
              <w:rPr>
                <w:rFonts w:hint="eastAsia" w:ascii="宋体" w:hAnsi="宋体"/>
                <w:sz w:val="24"/>
              </w:rPr>
              <w:t xml:space="preserve">     1.  要求考生了解政治发展的实质内容.</w:t>
            </w:r>
          </w:p>
          <w:p>
            <w:pPr>
              <w:widowControl/>
              <w:jc w:val="left"/>
              <w:rPr>
                <w:rFonts w:hint="eastAsia" w:ascii="宋体" w:hAnsi="宋体"/>
                <w:sz w:val="24"/>
              </w:rPr>
            </w:pPr>
            <w:r>
              <w:rPr>
                <w:rFonts w:hint="eastAsia" w:ascii="宋体" w:hAnsi="宋体"/>
                <w:sz w:val="24"/>
              </w:rPr>
              <w:t xml:space="preserve">     2.  要求考生熟练掌握政治发展的基本途径以及未来趋势.</w:t>
            </w:r>
          </w:p>
          <w:p>
            <w:pPr>
              <w:widowControl/>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9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考试总分：100分     考试时间：3小时    考试方式：笔试</w:t>
            </w:r>
          </w:p>
          <w:p>
            <w:pPr>
              <w:pStyle w:val="4"/>
              <w:rPr>
                <w:rFonts w:hint="eastAsia" w:hAnsi="宋体"/>
                <w:szCs w:val="24"/>
              </w:rPr>
            </w:pPr>
            <w:r>
              <w:rPr>
                <w:rFonts w:hint="eastAsia" w:hAnsi="宋体"/>
                <w:szCs w:val="24"/>
              </w:rPr>
              <w:t>考试题型： 简答题（60分）</w:t>
            </w:r>
          </w:p>
          <w:p>
            <w:pPr>
              <w:pStyle w:val="4"/>
              <w:ind w:firstLine="1200" w:firstLineChars="500"/>
              <w:rPr>
                <w:rFonts w:hint="eastAsia" w:hAnsi="宋体"/>
                <w:szCs w:val="24"/>
              </w:rPr>
            </w:pPr>
            <w:r>
              <w:rPr>
                <w:rFonts w:hint="eastAsia" w:hAnsi="宋体"/>
                <w:szCs w:val="24"/>
              </w:rPr>
              <w:t xml:space="preserve"> 论述题（40分）</w:t>
            </w:r>
          </w:p>
        </w:tc>
      </w:tr>
    </w:tbl>
    <w:p>
      <w:pPr>
        <w:spacing w:line="380" w:lineRule="exact"/>
        <w:rPr>
          <w:rFonts w:hint="eastAsia"/>
        </w:rPr>
      </w:pPr>
    </w:p>
    <w:p>
      <w:pPr>
        <w:spacing w:line="380" w:lineRule="exact"/>
        <w:rPr>
          <w:rFonts w:hint="eastAsia"/>
          <w:sz w:val="28"/>
        </w:rPr>
      </w:pPr>
    </w:p>
    <w:p>
      <w:pPr>
        <w:spacing w:line="380" w:lineRule="exact"/>
        <w:rPr>
          <w:rFonts w:hint="eastAsia"/>
          <w:sz w:val="28"/>
        </w:rPr>
      </w:pPr>
    </w:p>
    <w:p>
      <w:pPr>
        <w:spacing w:line="380" w:lineRule="exact"/>
        <w:rPr>
          <w:rFonts w:hint="eastAsia"/>
          <w:sz w:val="28"/>
        </w:rPr>
      </w:pPr>
    </w:p>
    <w:p>
      <w:pPr>
        <w:adjustRightInd w:val="0"/>
        <w:snapToGrid w:val="0"/>
        <w:spacing w:line="380" w:lineRule="exact"/>
        <w:rPr>
          <w:rFonts w:hint="eastAsia"/>
          <w:sz w:val="28"/>
        </w:rPr>
      </w:pPr>
    </w:p>
    <w:p>
      <w:pPr>
        <w:adjustRightInd w:val="0"/>
        <w:snapToGrid w:val="0"/>
        <w:spacing w:line="380" w:lineRule="exact"/>
        <w:rPr>
          <w:rFonts w:hint="eastAsia"/>
          <w:sz w:val="28"/>
        </w:rPr>
      </w:pPr>
    </w:p>
    <w:p>
      <w:pPr>
        <w:adjustRightInd w:val="0"/>
        <w:snapToGrid w:val="0"/>
        <w:spacing w:line="380" w:lineRule="exact"/>
        <w:rPr>
          <w:rFonts w:hint="eastAsia" w:ascii="宋体" w:hAnsi="宋体"/>
          <w:b/>
          <w:sz w:val="24"/>
        </w:rPr>
      </w:pPr>
    </w:p>
    <w:p>
      <w:pPr>
        <w:adjustRightInd w:val="0"/>
        <w:snapToGrid w:val="0"/>
        <w:spacing w:line="380" w:lineRule="exact"/>
        <w:rPr>
          <w:rFonts w:hint="eastAsia" w:ascii="宋体" w:hAnsi="宋体"/>
          <w:b/>
          <w:sz w:val="24"/>
        </w:rPr>
      </w:pPr>
    </w:p>
    <w:p>
      <w:pPr>
        <w:adjustRightInd w:val="0"/>
        <w:snapToGrid w:val="0"/>
        <w:spacing w:line="380" w:lineRule="exact"/>
        <w:rPr>
          <w:rFonts w:hint="eastAsia" w:ascii="宋体" w:hAnsi="宋体"/>
          <w:b/>
          <w:sz w:val="24"/>
        </w:rPr>
      </w:pPr>
    </w:p>
    <w:p>
      <w:pPr>
        <w:adjustRightInd w:val="0"/>
        <w:snapToGrid w:val="0"/>
        <w:spacing w:line="380" w:lineRule="exact"/>
        <w:rPr>
          <w:rFonts w:hint="eastAsia" w:ascii="宋体" w:hAnsi="宋体"/>
          <w:b/>
          <w:sz w:val="24"/>
        </w:rPr>
      </w:pPr>
    </w:p>
    <w:p>
      <w:pPr>
        <w:adjustRightInd w:val="0"/>
        <w:snapToGrid w:val="0"/>
        <w:spacing w:line="380" w:lineRule="exact"/>
        <w:rPr>
          <w:rFonts w:hint="eastAsia" w:ascii="宋体" w:hAnsi="宋体"/>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5"/>
        </w:tabs>
        <w:ind w:left="315" w:hanging="315"/>
      </w:pPr>
    </w:lvl>
  </w:abstractNum>
  <w:abstractNum w:abstractNumId="1">
    <w:nsid w:val="00000004"/>
    <w:multiLevelType w:val="singleLevel"/>
    <w:tmpl w:val="00000004"/>
    <w:lvl w:ilvl="0" w:tentative="0">
      <w:start w:val="1"/>
      <w:numFmt w:val="decimal"/>
      <w:lvlText w:val="%1．"/>
      <w:lvlJc w:val="left"/>
      <w:pPr>
        <w:tabs>
          <w:tab w:val="left" w:pos="315"/>
        </w:tabs>
        <w:ind w:left="315" w:hanging="315"/>
      </w:pPr>
    </w:lvl>
  </w:abstractNum>
  <w:abstractNum w:abstractNumId="2">
    <w:nsid w:val="0000000B"/>
    <w:multiLevelType w:val="multilevel"/>
    <w:tmpl w:val="0000000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4">
    <w:nsid w:val="00000011"/>
    <w:multiLevelType w:val="singleLevel"/>
    <w:tmpl w:val="00000011"/>
    <w:lvl w:ilvl="0" w:tentative="0">
      <w:start w:val="1"/>
      <w:numFmt w:val="decimal"/>
      <w:lvlText w:val="%1．"/>
      <w:lvlJc w:val="left"/>
      <w:pPr>
        <w:tabs>
          <w:tab w:val="left" w:pos="315"/>
        </w:tabs>
        <w:ind w:left="315" w:hanging="315"/>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4"/>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BB"/>
    <w:rsid w:val="00047E40"/>
    <w:rsid w:val="00060824"/>
    <w:rsid w:val="00110B5F"/>
    <w:rsid w:val="00120EBC"/>
    <w:rsid w:val="00121DCA"/>
    <w:rsid w:val="00134800"/>
    <w:rsid w:val="001410D2"/>
    <w:rsid w:val="00173952"/>
    <w:rsid w:val="001D08E7"/>
    <w:rsid w:val="001D7F2B"/>
    <w:rsid w:val="00203FE7"/>
    <w:rsid w:val="002111DE"/>
    <w:rsid w:val="0022620F"/>
    <w:rsid w:val="0027573B"/>
    <w:rsid w:val="00300F83"/>
    <w:rsid w:val="00325BDB"/>
    <w:rsid w:val="00385798"/>
    <w:rsid w:val="003A0517"/>
    <w:rsid w:val="003F19D3"/>
    <w:rsid w:val="00460A6E"/>
    <w:rsid w:val="004728D3"/>
    <w:rsid w:val="00562373"/>
    <w:rsid w:val="005B3460"/>
    <w:rsid w:val="00663F7B"/>
    <w:rsid w:val="006E1B06"/>
    <w:rsid w:val="00731BE2"/>
    <w:rsid w:val="00734DB0"/>
    <w:rsid w:val="0085201E"/>
    <w:rsid w:val="00887111"/>
    <w:rsid w:val="00894042"/>
    <w:rsid w:val="008D48B1"/>
    <w:rsid w:val="008E6424"/>
    <w:rsid w:val="008F026E"/>
    <w:rsid w:val="009C7538"/>
    <w:rsid w:val="00A628C4"/>
    <w:rsid w:val="00B54FAB"/>
    <w:rsid w:val="00B72E2D"/>
    <w:rsid w:val="00BE6D04"/>
    <w:rsid w:val="00C21760"/>
    <w:rsid w:val="00C25431"/>
    <w:rsid w:val="00C8549A"/>
    <w:rsid w:val="00CA5C2B"/>
    <w:rsid w:val="00D676BB"/>
    <w:rsid w:val="00D831AF"/>
    <w:rsid w:val="00E47F1B"/>
    <w:rsid w:val="00E70E8C"/>
    <w:rsid w:val="00EA701D"/>
    <w:rsid w:val="00F104FD"/>
    <w:rsid w:val="00F14FBD"/>
    <w:rsid w:val="00F257E0"/>
    <w:rsid w:val="04BD3580"/>
    <w:rsid w:val="6CB24DE9"/>
    <w:rsid w:val="75AB28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uiPriority w:val="0"/>
    <w:rPr>
      <w:rFonts w:ascii="宋体"/>
      <w:sz w:val="24"/>
      <w:szCs w:val="20"/>
    </w:rPr>
  </w:style>
  <w:style w:type="character" w:customStyle="1" w:styleId="7">
    <w:name w:val="页脚 Char"/>
    <w:basedOn w:val="6"/>
    <w:link w:val="2"/>
    <w:uiPriority w:val="0"/>
    <w:rPr>
      <w:kern w:val="2"/>
      <w:sz w:val="18"/>
      <w:szCs w:val="18"/>
    </w:rPr>
  </w:style>
  <w:style w:type="character" w:customStyle="1" w:styleId="8">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70</Words>
  <Characters>401</Characters>
  <Lines>3</Lines>
  <Paragraphs>1</Paragraphs>
  <TotalTime>0</TotalTime>
  <ScaleCrop>false</ScaleCrop>
  <LinksUpToDate>false</LinksUpToDate>
  <CharactersWithSpaces>470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2014-09-11T00:33:00Z</dcterms:created>
  <dc:creator>微软中国</dc:creator>
  <cp:lastModifiedBy>vertesyuan</cp:lastModifiedBy>
  <dcterms:modified xsi:type="dcterms:W3CDTF">2024-03-19T01:42:00Z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CE7118551AC645C4A9DEB8FE944DE216_13</vt:lpwstr>
  </property>
</Properties>
</file>