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73" w:rsidRDefault="0012494D">
      <w:pPr>
        <w:spacing w:line="0" w:lineRule="atLeast"/>
        <w:ind w:leftChars="-201" w:left="-136" w:right="-1" w:hangingChars="95" w:hanging="286"/>
        <w:contextualSpacing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大连海事大学</w:t>
      </w:r>
      <w:r>
        <w:rPr>
          <w:b/>
          <w:sz w:val="30"/>
          <w:szCs w:val="30"/>
        </w:rPr>
        <w:t>硕士研究生入学考试</w:t>
      </w:r>
      <w:r>
        <w:rPr>
          <w:rFonts w:hint="eastAsia"/>
          <w:b/>
          <w:sz w:val="30"/>
          <w:szCs w:val="30"/>
        </w:rPr>
        <w:t>大纲</w:t>
      </w:r>
    </w:p>
    <w:p w:rsidR="00737073" w:rsidRDefault="00737073">
      <w:pPr>
        <w:spacing w:after="0" w:line="0" w:lineRule="atLeast"/>
        <w:ind w:left="0" w:right="0"/>
        <w:contextualSpacing/>
        <w:rPr>
          <w:b/>
          <w:bCs/>
          <w:sz w:val="24"/>
          <w:szCs w:val="24"/>
        </w:rPr>
      </w:pPr>
    </w:p>
    <w:p w:rsidR="00737073" w:rsidRDefault="0012494D">
      <w:pPr>
        <w:spacing w:after="0" w:line="0" w:lineRule="atLeast"/>
        <w:ind w:left="0" w:right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考试科目：</w:t>
      </w:r>
      <w:r>
        <w:rPr>
          <w:rFonts w:hint="eastAsia"/>
          <w:sz w:val="24"/>
          <w:szCs w:val="24"/>
        </w:rPr>
        <w:t>应急管理</w:t>
      </w:r>
    </w:p>
    <w:p w:rsidR="00737073" w:rsidRDefault="00737073">
      <w:pPr>
        <w:spacing w:after="0" w:line="0" w:lineRule="atLeast"/>
        <w:ind w:left="0" w:right="0"/>
        <w:contextualSpacing/>
        <w:rPr>
          <w:sz w:val="24"/>
          <w:szCs w:val="24"/>
        </w:rPr>
      </w:pPr>
    </w:p>
    <w:p w:rsidR="00737073" w:rsidRDefault="0012494D">
      <w:pPr>
        <w:pStyle w:val="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一、</w:t>
      </w:r>
      <w:r>
        <w:rPr>
          <w:rFonts w:ascii="宋体" w:eastAsia="宋体" w:hAnsi="宋体" w:cs="宋体" w:hint="eastAsia"/>
          <w:sz w:val="24"/>
        </w:rPr>
        <w:t>应急管理</w:t>
      </w:r>
      <w:r>
        <w:rPr>
          <w:rFonts w:ascii="宋体" w:eastAsia="宋体" w:hAnsi="宋体" w:cs="宋体" w:hint="eastAsia"/>
          <w:sz w:val="24"/>
        </w:rPr>
        <w:t>的</w:t>
      </w:r>
      <w:r>
        <w:rPr>
          <w:rFonts w:ascii="宋体" w:eastAsia="宋体" w:hAnsi="宋体" w:cs="宋体" w:hint="eastAsia"/>
          <w:sz w:val="24"/>
        </w:rPr>
        <w:t>内涵</w:t>
      </w:r>
    </w:p>
    <w:p w:rsidR="00737073" w:rsidRDefault="0012494D">
      <w:pPr>
        <w:spacing w:after="0" w:line="0" w:lineRule="atLeast"/>
        <w:ind w:left="0" w:right="0" w:firstLineChars="200" w:firstLine="48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考试内容</w:t>
      </w:r>
    </w:p>
    <w:p w:rsidR="00737073" w:rsidRDefault="0012494D">
      <w:pPr>
        <w:spacing w:after="0" w:line="0" w:lineRule="atLeast"/>
        <w:ind w:leftChars="228" w:left="479" w:right="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突发事件</w:t>
      </w:r>
      <w:r>
        <w:rPr>
          <w:rFonts w:hint="eastAsia"/>
          <w:bCs/>
          <w:sz w:val="24"/>
          <w:szCs w:val="24"/>
        </w:rPr>
        <w:t>与应急管理</w:t>
      </w:r>
      <w:r>
        <w:rPr>
          <w:rFonts w:hint="eastAsia"/>
          <w:bCs/>
          <w:sz w:val="24"/>
          <w:szCs w:val="24"/>
        </w:rPr>
        <w:t>的内涵与特征；应急管理的发展态势；我国应急管理发展历程；我国健全公共安全体系、加强应急管理的未来展望</w:t>
      </w:r>
    </w:p>
    <w:p w:rsidR="00737073" w:rsidRDefault="0012494D">
      <w:pPr>
        <w:spacing w:after="0" w:line="0" w:lineRule="atLeast"/>
        <w:ind w:left="0" w:right="0" w:firstLineChars="200" w:firstLine="48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考试要求</w:t>
      </w:r>
    </w:p>
    <w:p w:rsidR="00737073" w:rsidRDefault="0012494D">
      <w:pPr>
        <w:spacing w:after="0" w:line="0" w:lineRule="atLeast"/>
        <w:ind w:leftChars="228" w:left="719" w:right="0" w:hangingChars="100" w:hanging="24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.</w:t>
      </w:r>
      <w:r>
        <w:rPr>
          <w:rFonts w:hint="eastAsia"/>
          <w:bCs/>
          <w:sz w:val="24"/>
          <w:szCs w:val="24"/>
        </w:rPr>
        <w:t>掌握突发事件</w:t>
      </w:r>
      <w:r>
        <w:rPr>
          <w:rFonts w:hint="eastAsia"/>
          <w:bCs/>
          <w:sz w:val="24"/>
          <w:szCs w:val="24"/>
        </w:rPr>
        <w:t>与应急管理</w:t>
      </w:r>
      <w:r>
        <w:rPr>
          <w:rFonts w:hint="eastAsia"/>
          <w:bCs/>
          <w:sz w:val="24"/>
          <w:szCs w:val="24"/>
        </w:rPr>
        <w:t>的内涵与特征；掌握公共安全与应急管理的发展态势</w:t>
      </w:r>
    </w:p>
    <w:p w:rsidR="00737073" w:rsidRDefault="0012494D">
      <w:pPr>
        <w:spacing w:after="0" w:line="0" w:lineRule="atLeast"/>
        <w:ind w:leftChars="228" w:left="719" w:right="0" w:hangingChars="100" w:hanging="24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.</w:t>
      </w:r>
      <w:r>
        <w:rPr>
          <w:rFonts w:hint="eastAsia"/>
          <w:bCs/>
          <w:sz w:val="24"/>
          <w:szCs w:val="24"/>
        </w:rPr>
        <w:t>了解我国公共安全应急管理发展历程；掌握我国健全公共安全体系、加强应急管理的未来展望及其具体体现</w:t>
      </w:r>
    </w:p>
    <w:p w:rsidR="00737073" w:rsidRDefault="0012494D">
      <w:pPr>
        <w:pStyle w:val="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重大突发事件情景构建与应急准备</w:t>
      </w:r>
    </w:p>
    <w:p w:rsidR="00737073" w:rsidRDefault="0012494D">
      <w:pPr>
        <w:spacing w:after="0" w:line="0" w:lineRule="atLeast"/>
        <w:ind w:left="0" w:right="0" w:firstLineChars="200" w:firstLine="48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考试内容</w:t>
      </w:r>
      <w:r>
        <w:rPr>
          <w:rFonts w:hint="eastAsia"/>
          <w:bCs/>
          <w:sz w:val="24"/>
          <w:szCs w:val="24"/>
        </w:rPr>
        <w:t>：</w:t>
      </w:r>
    </w:p>
    <w:p w:rsidR="00737073" w:rsidRDefault="0012494D">
      <w:pPr>
        <w:spacing w:after="0" w:line="0" w:lineRule="atLeast"/>
        <w:ind w:leftChars="228" w:left="479" w:right="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应急准备中的系统脆弱性；危机型突发事件及其应急准备；重大事故灾难情景构建的理论与方法；现代应急预案体系概念设计与技术方法</w:t>
      </w:r>
    </w:p>
    <w:p w:rsidR="00737073" w:rsidRDefault="0012494D">
      <w:pPr>
        <w:spacing w:after="0" w:line="0" w:lineRule="atLeast"/>
        <w:ind w:left="0" w:right="0" w:firstLineChars="200" w:firstLine="48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考试要求</w:t>
      </w:r>
      <w:r>
        <w:rPr>
          <w:rFonts w:hint="eastAsia"/>
          <w:bCs/>
          <w:sz w:val="24"/>
          <w:szCs w:val="24"/>
        </w:rPr>
        <w:t>：</w:t>
      </w:r>
    </w:p>
    <w:p w:rsidR="00737073" w:rsidRDefault="0012494D">
      <w:pPr>
        <w:spacing w:after="0" w:line="0" w:lineRule="atLeast"/>
        <w:ind w:left="0" w:right="0" w:firstLineChars="200" w:firstLine="48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.</w:t>
      </w:r>
      <w:r>
        <w:rPr>
          <w:rFonts w:hint="eastAsia"/>
          <w:bCs/>
          <w:sz w:val="24"/>
          <w:szCs w:val="24"/>
        </w:rPr>
        <w:t>掌握危机型突发事件的概念、形成条件及特点</w:t>
      </w:r>
    </w:p>
    <w:p w:rsidR="00737073" w:rsidRDefault="0012494D">
      <w:pPr>
        <w:spacing w:after="0" w:line="0" w:lineRule="atLeast"/>
        <w:ind w:leftChars="228" w:left="719" w:right="0" w:hangingChars="100" w:hanging="24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.</w:t>
      </w:r>
      <w:r>
        <w:rPr>
          <w:rFonts w:hint="eastAsia"/>
          <w:bCs/>
          <w:sz w:val="24"/>
          <w:szCs w:val="24"/>
        </w:rPr>
        <w:t>掌握应急准备的概念、战略规划方法、应急准备体系构成、应急准备能力评估、应急组织架构、应急预案与培训演练、应急准备文化等</w:t>
      </w:r>
    </w:p>
    <w:p w:rsidR="00737073" w:rsidRDefault="0012494D">
      <w:pPr>
        <w:spacing w:after="0" w:line="0" w:lineRule="atLeast"/>
        <w:ind w:leftChars="228" w:left="719" w:right="0" w:hangingChars="100" w:hanging="24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.</w:t>
      </w:r>
      <w:r>
        <w:rPr>
          <w:rFonts w:hint="eastAsia"/>
          <w:bCs/>
          <w:sz w:val="24"/>
          <w:szCs w:val="24"/>
        </w:rPr>
        <w:t>掌握重大突发事件情景构建的基本内涵；突发事件情景的结构与内容</w:t>
      </w:r>
      <w:r>
        <w:rPr>
          <w:rFonts w:hint="eastAsia"/>
          <w:bCs/>
          <w:sz w:val="24"/>
          <w:szCs w:val="24"/>
        </w:rPr>
        <w:t>；</w:t>
      </w:r>
      <w:r>
        <w:rPr>
          <w:rFonts w:hint="eastAsia"/>
          <w:bCs/>
          <w:sz w:val="24"/>
          <w:szCs w:val="24"/>
        </w:rPr>
        <w:t>突发事件情景构建的基本技术方法；掌握基于情景构建的应急准备能力建设的内容</w:t>
      </w:r>
    </w:p>
    <w:p w:rsidR="00737073" w:rsidRDefault="0012494D">
      <w:pPr>
        <w:spacing w:after="0" w:line="0" w:lineRule="atLeast"/>
        <w:ind w:leftChars="228" w:left="719" w:right="0" w:hangingChars="100" w:hanging="24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.</w:t>
      </w:r>
      <w:r>
        <w:rPr>
          <w:rFonts w:hint="eastAsia"/>
          <w:bCs/>
          <w:sz w:val="24"/>
          <w:szCs w:val="24"/>
        </w:rPr>
        <w:t>了解突发事件应急预案及体系建设历程；掌握国外应急体系建设与我国的对比分析；掌握运用相关理论和方法对于案例进行分析的能力</w:t>
      </w:r>
    </w:p>
    <w:p w:rsidR="00737073" w:rsidRDefault="0012494D">
      <w:pPr>
        <w:pStyle w:val="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心理学视角下的突发事件应对</w:t>
      </w:r>
    </w:p>
    <w:p w:rsidR="00737073" w:rsidRDefault="0012494D">
      <w:pPr>
        <w:spacing w:after="0" w:line="0" w:lineRule="atLeast"/>
        <w:ind w:left="0" w:right="0" w:firstLineChars="200" w:firstLine="48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考试内容</w:t>
      </w:r>
      <w:r>
        <w:rPr>
          <w:rFonts w:hint="eastAsia"/>
          <w:bCs/>
          <w:sz w:val="24"/>
          <w:szCs w:val="24"/>
        </w:rPr>
        <w:t>：</w:t>
      </w:r>
    </w:p>
    <w:p w:rsidR="00737073" w:rsidRDefault="0012494D">
      <w:pPr>
        <w:spacing w:after="0" w:line="0" w:lineRule="atLeast"/>
        <w:ind w:left="0" w:right="0" w:firstLineChars="200" w:firstLine="48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人脑决策；时间压力及其应对；风险决策与应急管理；群体决策</w:t>
      </w:r>
    </w:p>
    <w:p w:rsidR="00737073" w:rsidRDefault="0012494D">
      <w:pPr>
        <w:spacing w:after="0" w:line="0" w:lineRule="atLeast"/>
        <w:ind w:left="0" w:right="0" w:firstLineChars="200" w:firstLine="48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考试要求</w:t>
      </w:r>
      <w:r>
        <w:rPr>
          <w:rFonts w:hint="eastAsia"/>
          <w:bCs/>
          <w:sz w:val="24"/>
          <w:szCs w:val="24"/>
        </w:rPr>
        <w:t>：</w:t>
      </w:r>
    </w:p>
    <w:p w:rsidR="00737073" w:rsidRDefault="0012494D">
      <w:pPr>
        <w:spacing w:after="0" w:line="0" w:lineRule="atLeast"/>
        <w:ind w:left="0" w:right="0" w:firstLineChars="200" w:firstLine="48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.</w:t>
      </w:r>
      <w:r>
        <w:rPr>
          <w:rFonts w:hint="eastAsia"/>
          <w:bCs/>
          <w:sz w:val="24"/>
          <w:szCs w:val="24"/>
        </w:rPr>
        <w:t>了解决策研究的立场及相关理论；掌握应急状态与人脑决策的关系</w:t>
      </w:r>
    </w:p>
    <w:p w:rsidR="00737073" w:rsidRDefault="0012494D">
      <w:pPr>
        <w:spacing w:after="0" w:line="0" w:lineRule="atLeast"/>
        <w:ind w:left="0" w:right="0" w:firstLineChars="200" w:firstLine="48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.</w:t>
      </w:r>
      <w:r>
        <w:rPr>
          <w:rFonts w:hint="eastAsia"/>
          <w:bCs/>
          <w:sz w:val="24"/>
          <w:szCs w:val="24"/>
        </w:rPr>
        <w:t>掌握漂移扩散模型；时间压力的影响；时间压力下的决策策略</w:t>
      </w:r>
    </w:p>
    <w:p w:rsidR="00737073" w:rsidRDefault="0012494D">
      <w:pPr>
        <w:spacing w:after="0" w:line="0" w:lineRule="atLeast"/>
        <w:ind w:leftChars="228" w:left="719" w:right="0" w:hangingChars="100" w:hanging="24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.</w:t>
      </w:r>
      <w:r>
        <w:rPr>
          <w:rFonts w:hint="eastAsia"/>
          <w:bCs/>
          <w:sz w:val="24"/>
          <w:szCs w:val="24"/>
        </w:rPr>
        <w:t>掌握风险决策对应急管理的启示；应激的内涵及其对于决策的影响；应急状态</w:t>
      </w:r>
      <w:proofErr w:type="gramStart"/>
      <w:r>
        <w:rPr>
          <w:rFonts w:hint="eastAsia"/>
          <w:bCs/>
          <w:sz w:val="24"/>
          <w:szCs w:val="24"/>
        </w:rPr>
        <w:t>下情绪</w:t>
      </w:r>
      <w:proofErr w:type="gramEnd"/>
      <w:r>
        <w:rPr>
          <w:rFonts w:hint="eastAsia"/>
          <w:bCs/>
          <w:sz w:val="24"/>
          <w:szCs w:val="24"/>
        </w:rPr>
        <w:t>对决策的影响</w:t>
      </w:r>
    </w:p>
    <w:p w:rsidR="00737073" w:rsidRDefault="0012494D">
      <w:pPr>
        <w:spacing w:after="0" w:line="0" w:lineRule="atLeast"/>
        <w:ind w:left="0" w:right="0" w:firstLineChars="200" w:firstLine="48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</w:t>
      </w:r>
      <w:r>
        <w:rPr>
          <w:rFonts w:hint="eastAsia"/>
          <w:bCs/>
          <w:sz w:val="24"/>
          <w:szCs w:val="24"/>
        </w:rPr>
        <w:t>掌握群体决策的内涵及优势弊端；掌握伦理问题与危机应对</w:t>
      </w:r>
    </w:p>
    <w:p w:rsidR="00737073" w:rsidRDefault="0012494D">
      <w:pPr>
        <w:pStyle w:val="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四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应急准备与应急预案体系</w:t>
      </w:r>
    </w:p>
    <w:p w:rsidR="00737073" w:rsidRDefault="0012494D">
      <w:pPr>
        <w:spacing w:after="0" w:line="0" w:lineRule="atLeast"/>
        <w:ind w:left="0" w:right="0" w:firstLineChars="200" w:firstLine="48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考试内容</w:t>
      </w:r>
      <w:r>
        <w:rPr>
          <w:rFonts w:hint="eastAsia"/>
          <w:bCs/>
          <w:sz w:val="24"/>
          <w:szCs w:val="24"/>
        </w:rPr>
        <w:t>：</w:t>
      </w:r>
    </w:p>
    <w:p w:rsidR="00737073" w:rsidRDefault="0012494D">
      <w:pPr>
        <w:spacing w:after="0" w:line="0" w:lineRule="atLeast"/>
        <w:ind w:leftChars="228" w:left="479" w:right="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突发事件风险与脆弱性评估；应急准备体系规划理论与方法；应急预案体系优化与管理理论方法；应急预案有效运行</w:t>
      </w:r>
    </w:p>
    <w:p w:rsidR="00737073" w:rsidRDefault="0012494D">
      <w:pPr>
        <w:spacing w:after="0" w:line="0" w:lineRule="atLeast"/>
        <w:ind w:left="0" w:right="0" w:firstLineChars="200" w:firstLine="48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考试要求</w:t>
      </w:r>
      <w:r>
        <w:rPr>
          <w:rFonts w:hint="eastAsia"/>
          <w:bCs/>
          <w:sz w:val="24"/>
          <w:szCs w:val="24"/>
        </w:rPr>
        <w:t>：</w:t>
      </w:r>
    </w:p>
    <w:p w:rsidR="00737073" w:rsidRDefault="0012494D">
      <w:pPr>
        <w:spacing w:after="0" w:line="0" w:lineRule="atLeast"/>
        <w:ind w:left="0" w:right="0" w:firstLineChars="200" w:firstLine="48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.</w:t>
      </w:r>
      <w:r>
        <w:rPr>
          <w:rFonts w:hint="eastAsia"/>
          <w:bCs/>
          <w:sz w:val="24"/>
          <w:szCs w:val="24"/>
        </w:rPr>
        <w:t>掌握并能够运用突发事件风险与脆弱性评估方法</w:t>
      </w:r>
    </w:p>
    <w:p w:rsidR="00737073" w:rsidRDefault="0012494D">
      <w:pPr>
        <w:spacing w:after="0" w:line="0" w:lineRule="atLeast"/>
        <w:ind w:leftChars="228" w:left="719" w:right="0" w:hangingChars="100" w:hanging="24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.</w:t>
      </w:r>
      <w:r>
        <w:rPr>
          <w:rFonts w:hint="eastAsia"/>
          <w:bCs/>
          <w:sz w:val="24"/>
          <w:szCs w:val="24"/>
        </w:rPr>
        <w:t>掌握应急准备体系的构成与体系结构；掌握应急准备体系规划的基本理论和方法</w:t>
      </w:r>
    </w:p>
    <w:p w:rsidR="00737073" w:rsidRDefault="0012494D">
      <w:pPr>
        <w:spacing w:after="0" w:line="0" w:lineRule="atLeast"/>
        <w:ind w:left="0" w:right="0" w:firstLineChars="200" w:firstLine="48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.</w:t>
      </w:r>
      <w:r>
        <w:rPr>
          <w:rFonts w:hint="eastAsia"/>
          <w:bCs/>
          <w:sz w:val="24"/>
          <w:szCs w:val="24"/>
        </w:rPr>
        <w:t>掌握应急预案优化与管理理论及方法</w:t>
      </w:r>
    </w:p>
    <w:p w:rsidR="00737073" w:rsidRDefault="0012494D">
      <w:pPr>
        <w:spacing w:after="0" w:line="0" w:lineRule="atLeast"/>
        <w:ind w:left="0" w:right="0" w:firstLineChars="200" w:firstLine="480"/>
        <w:contextualSpacing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lastRenderedPageBreak/>
        <w:t>4</w:t>
      </w:r>
      <w:r>
        <w:rPr>
          <w:rFonts w:hint="eastAsia"/>
          <w:bCs/>
          <w:sz w:val="24"/>
          <w:szCs w:val="24"/>
        </w:rPr>
        <w:t>.</w:t>
      </w:r>
      <w:r>
        <w:rPr>
          <w:rFonts w:hint="eastAsia"/>
          <w:bCs/>
          <w:sz w:val="24"/>
          <w:szCs w:val="24"/>
        </w:rPr>
        <w:t>掌握应急预案有效运行的理论方法</w:t>
      </w:r>
    </w:p>
    <w:p w:rsidR="00737073" w:rsidRDefault="0012494D">
      <w:pPr>
        <w:pStyle w:val="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五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平行应急管理</w:t>
      </w:r>
    </w:p>
    <w:p w:rsidR="00737073" w:rsidRDefault="0012494D">
      <w:pPr>
        <w:spacing w:after="0" w:line="0" w:lineRule="atLeast"/>
        <w:ind w:left="0" w:right="0" w:firstLineChars="200" w:firstLine="48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考试内容</w:t>
      </w:r>
      <w:r>
        <w:rPr>
          <w:rFonts w:hint="eastAsia"/>
          <w:bCs/>
          <w:sz w:val="24"/>
          <w:szCs w:val="24"/>
        </w:rPr>
        <w:t>：</w:t>
      </w:r>
    </w:p>
    <w:p w:rsidR="00737073" w:rsidRDefault="0012494D">
      <w:pPr>
        <w:spacing w:after="0" w:line="0" w:lineRule="atLeast"/>
        <w:ind w:left="0" w:right="0" w:firstLineChars="200" w:firstLine="48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ACP</w:t>
      </w:r>
      <w:r>
        <w:rPr>
          <w:rFonts w:hint="eastAsia"/>
          <w:bCs/>
          <w:sz w:val="24"/>
          <w:szCs w:val="24"/>
        </w:rPr>
        <w:t>方法；平行应急管理内涵；人工社会构建；社会性突发事件</w:t>
      </w:r>
    </w:p>
    <w:p w:rsidR="00737073" w:rsidRDefault="0012494D">
      <w:pPr>
        <w:spacing w:after="0" w:line="0" w:lineRule="atLeast"/>
        <w:ind w:left="0" w:right="0" w:firstLineChars="200" w:firstLine="48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考试要求</w:t>
      </w:r>
      <w:r>
        <w:rPr>
          <w:rFonts w:hint="eastAsia"/>
          <w:bCs/>
          <w:sz w:val="24"/>
          <w:szCs w:val="24"/>
        </w:rPr>
        <w:t>：</w:t>
      </w:r>
    </w:p>
    <w:p w:rsidR="00737073" w:rsidRDefault="0012494D">
      <w:pPr>
        <w:spacing w:after="0" w:line="0" w:lineRule="atLeast"/>
        <w:ind w:left="0" w:right="0" w:firstLineChars="200" w:firstLine="48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.</w:t>
      </w:r>
      <w:r>
        <w:rPr>
          <w:rFonts w:hint="eastAsia"/>
          <w:bCs/>
          <w:sz w:val="24"/>
          <w:szCs w:val="24"/>
        </w:rPr>
        <w:t>掌握</w:t>
      </w:r>
      <w:r>
        <w:rPr>
          <w:rFonts w:hint="eastAsia"/>
          <w:bCs/>
          <w:sz w:val="24"/>
          <w:szCs w:val="24"/>
        </w:rPr>
        <w:t>ACP</w:t>
      </w:r>
      <w:r>
        <w:rPr>
          <w:rFonts w:hint="eastAsia"/>
          <w:bCs/>
          <w:sz w:val="24"/>
          <w:szCs w:val="24"/>
        </w:rPr>
        <w:t>方法</w:t>
      </w:r>
    </w:p>
    <w:p w:rsidR="00737073" w:rsidRDefault="0012494D">
      <w:pPr>
        <w:spacing w:after="0" w:line="0" w:lineRule="atLeast"/>
        <w:ind w:left="0" w:right="0" w:firstLineChars="200" w:firstLine="48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.</w:t>
      </w:r>
      <w:r>
        <w:rPr>
          <w:rFonts w:hint="eastAsia"/>
          <w:bCs/>
          <w:sz w:val="24"/>
          <w:szCs w:val="24"/>
        </w:rPr>
        <w:t>掌握平行应急管理的内涵及其应用</w:t>
      </w:r>
    </w:p>
    <w:p w:rsidR="00737073" w:rsidRDefault="0012494D">
      <w:pPr>
        <w:spacing w:after="0" w:line="0" w:lineRule="atLeast"/>
        <w:ind w:left="0" w:right="0" w:firstLineChars="200" w:firstLine="48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.</w:t>
      </w:r>
      <w:r>
        <w:rPr>
          <w:rFonts w:hint="eastAsia"/>
          <w:bCs/>
          <w:sz w:val="24"/>
          <w:szCs w:val="24"/>
        </w:rPr>
        <w:t>掌握人工社会的构成与构建</w:t>
      </w:r>
    </w:p>
    <w:p w:rsidR="00737073" w:rsidRDefault="0012494D">
      <w:pPr>
        <w:spacing w:after="0" w:line="0" w:lineRule="atLeast"/>
        <w:ind w:left="0" w:right="0" w:firstLineChars="200" w:firstLine="480"/>
        <w:contextualSpacing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.</w:t>
      </w:r>
      <w:r>
        <w:rPr>
          <w:rFonts w:hint="eastAsia"/>
          <w:bCs/>
          <w:sz w:val="24"/>
          <w:szCs w:val="24"/>
        </w:rPr>
        <w:t>掌握社会性突发事件的应急管理</w:t>
      </w:r>
    </w:p>
    <w:p w:rsidR="00114314" w:rsidRDefault="00114314">
      <w:pPr>
        <w:spacing w:after="0" w:line="0" w:lineRule="atLeast"/>
        <w:ind w:left="0" w:right="0" w:firstLineChars="200" w:firstLine="480"/>
        <w:contextualSpacing/>
        <w:rPr>
          <w:rFonts w:hint="eastAsia"/>
          <w:bCs/>
          <w:sz w:val="24"/>
          <w:szCs w:val="24"/>
        </w:rPr>
      </w:pPr>
    </w:p>
    <w:p w:rsidR="00114314" w:rsidRPr="00114314" w:rsidRDefault="00114314" w:rsidP="00114314">
      <w:pPr>
        <w:spacing w:after="0" w:line="0" w:lineRule="atLeast"/>
        <w:ind w:left="0" w:right="0"/>
        <w:contextualSpacing/>
        <w:rPr>
          <w:bCs/>
          <w:sz w:val="24"/>
          <w:szCs w:val="24"/>
        </w:rPr>
      </w:pPr>
      <w:r w:rsidRPr="00114314">
        <w:rPr>
          <w:rFonts w:hint="eastAsia"/>
          <w:bCs/>
          <w:sz w:val="24"/>
          <w:szCs w:val="24"/>
        </w:rPr>
        <w:t>参阅：</w:t>
      </w:r>
    </w:p>
    <w:p w:rsidR="00114314" w:rsidRPr="00114314" w:rsidRDefault="00114314" w:rsidP="00114314">
      <w:pPr>
        <w:spacing w:after="0" w:line="0" w:lineRule="atLeast"/>
        <w:ind w:left="0" w:right="0" w:firstLineChars="200" w:firstLine="480"/>
        <w:contextualSpacing/>
        <w:rPr>
          <w:bCs/>
          <w:sz w:val="24"/>
          <w:szCs w:val="24"/>
        </w:rPr>
      </w:pPr>
      <w:r w:rsidRPr="00114314">
        <w:rPr>
          <w:bCs/>
          <w:sz w:val="24"/>
          <w:szCs w:val="24"/>
        </w:rPr>
        <w:t>1.范维澄，闪</w:t>
      </w:r>
      <w:proofErr w:type="gramStart"/>
      <w:r w:rsidRPr="00114314">
        <w:rPr>
          <w:bCs/>
          <w:sz w:val="24"/>
          <w:szCs w:val="24"/>
        </w:rPr>
        <w:t>淳</w:t>
      </w:r>
      <w:proofErr w:type="gramEnd"/>
      <w:r w:rsidRPr="00114314">
        <w:rPr>
          <w:bCs/>
          <w:sz w:val="24"/>
          <w:szCs w:val="24"/>
        </w:rPr>
        <w:t>昌.公共安全与应急管理(第1版)[M].北京：科学出版社，2017.</w:t>
      </w:r>
      <w:bookmarkStart w:id="0" w:name="_GoBack"/>
      <w:bookmarkEnd w:id="0"/>
    </w:p>
    <w:p w:rsidR="00114314" w:rsidRDefault="00114314" w:rsidP="00114314">
      <w:pPr>
        <w:spacing w:after="0" w:line="0" w:lineRule="atLeast"/>
        <w:ind w:left="0" w:right="0" w:firstLineChars="200" w:firstLine="480"/>
        <w:contextualSpacing/>
        <w:rPr>
          <w:bCs/>
          <w:sz w:val="24"/>
          <w:szCs w:val="24"/>
        </w:rPr>
      </w:pPr>
      <w:r w:rsidRPr="00114314">
        <w:rPr>
          <w:bCs/>
          <w:sz w:val="24"/>
          <w:szCs w:val="24"/>
        </w:rPr>
        <w:t>2.刘茂，王振.城市公共安全学：原理与分析[M].北京：北京大学出版社，2013.</w:t>
      </w:r>
    </w:p>
    <w:p w:rsidR="00737073" w:rsidRDefault="00737073">
      <w:pPr>
        <w:rPr>
          <w:sz w:val="24"/>
          <w:szCs w:val="24"/>
        </w:rPr>
      </w:pPr>
    </w:p>
    <w:sectPr w:rsidR="00737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94D" w:rsidRDefault="0012494D">
      <w:pPr>
        <w:spacing w:line="240" w:lineRule="auto"/>
      </w:pPr>
      <w:r>
        <w:separator/>
      </w:r>
    </w:p>
  </w:endnote>
  <w:endnote w:type="continuationSeparator" w:id="0">
    <w:p w:rsidR="0012494D" w:rsidRDefault="00124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94D" w:rsidRDefault="0012494D">
      <w:pPr>
        <w:spacing w:after="0"/>
      </w:pPr>
      <w:r>
        <w:separator/>
      </w:r>
    </w:p>
  </w:footnote>
  <w:footnote w:type="continuationSeparator" w:id="0">
    <w:p w:rsidR="0012494D" w:rsidRDefault="0012494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ZWZjZTg2ZjRhNzA3NTUxNGEwYjIwMTAzNmE3MWYifQ=="/>
  </w:docVars>
  <w:rsids>
    <w:rsidRoot w:val="30856CE8"/>
    <w:rsid w:val="00114314"/>
    <w:rsid w:val="0012494D"/>
    <w:rsid w:val="00737073"/>
    <w:rsid w:val="3085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5" w:line="266" w:lineRule="auto"/>
      <w:ind w:left="423" w:right="894"/>
    </w:pPr>
    <w:rPr>
      <w:rFonts w:ascii="宋体" w:eastAsia="宋体" w:hAnsi="宋体" w:cs="宋体"/>
      <w:color w:val="00000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pPr>
      <w:spacing w:after="0" w:line="0" w:lineRule="atLeast"/>
      <w:ind w:left="0" w:right="0"/>
      <w:contextualSpacing/>
    </w:pPr>
    <w:rPr>
      <w:rFonts w:ascii="微软雅黑" w:eastAsia="微软雅黑" w:hAnsi="微软雅黑" w:cs="Times New Roman"/>
      <w:b/>
      <w:kern w:val="0"/>
      <w:sz w:val="28"/>
      <w:szCs w:val="24"/>
    </w:rPr>
  </w:style>
  <w:style w:type="paragraph" w:styleId="a3">
    <w:name w:val="header"/>
    <w:basedOn w:val="a"/>
    <w:link w:val="Char"/>
    <w:rsid w:val="0011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4314"/>
    <w:rPr>
      <w:rFonts w:ascii="宋体" w:eastAsia="宋体" w:hAnsi="宋体" w:cs="宋体"/>
      <w:color w:val="000000"/>
      <w:kern w:val="2"/>
      <w:sz w:val="18"/>
      <w:szCs w:val="18"/>
    </w:rPr>
  </w:style>
  <w:style w:type="paragraph" w:styleId="a4">
    <w:name w:val="footer"/>
    <w:basedOn w:val="a"/>
    <w:link w:val="Char0"/>
    <w:rsid w:val="0011431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4314"/>
    <w:rPr>
      <w:rFonts w:ascii="宋体" w:eastAsia="宋体" w:hAnsi="宋体" w:cs="宋体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5" w:line="266" w:lineRule="auto"/>
      <w:ind w:left="423" w:right="894"/>
    </w:pPr>
    <w:rPr>
      <w:rFonts w:ascii="宋体" w:eastAsia="宋体" w:hAnsi="宋体" w:cs="宋体"/>
      <w:color w:val="00000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pPr>
      <w:spacing w:after="0" w:line="0" w:lineRule="atLeast"/>
      <w:ind w:left="0" w:right="0"/>
      <w:contextualSpacing/>
    </w:pPr>
    <w:rPr>
      <w:rFonts w:ascii="微软雅黑" w:eastAsia="微软雅黑" w:hAnsi="微软雅黑" w:cs="Times New Roman"/>
      <w:b/>
      <w:kern w:val="0"/>
      <w:sz w:val="28"/>
      <w:szCs w:val="24"/>
    </w:rPr>
  </w:style>
  <w:style w:type="paragraph" w:styleId="a3">
    <w:name w:val="header"/>
    <w:basedOn w:val="a"/>
    <w:link w:val="Char"/>
    <w:rsid w:val="0011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4314"/>
    <w:rPr>
      <w:rFonts w:ascii="宋体" w:eastAsia="宋体" w:hAnsi="宋体" w:cs="宋体"/>
      <w:color w:val="000000"/>
      <w:kern w:val="2"/>
      <w:sz w:val="18"/>
      <w:szCs w:val="18"/>
    </w:rPr>
  </w:style>
  <w:style w:type="paragraph" w:styleId="a4">
    <w:name w:val="footer"/>
    <w:basedOn w:val="a"/>
    <w:link w:val="Char0"/>
    <w:rsid w:val="0011431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4314"/>
    <w:rPr>
      <w:rFonts w:ascii="宋体" w:eastAsia="宋体" w:hAnsi="宋体" w:cs="宋体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160</Words>
  <Characters>918</Characters>
  <Application>Microsoft Office Word</Application>
  <DocSecurity>0</DocSecurity>
  <Lines>7</Lines>
  <Paragraphs>2</Paragraphs>
  <ScaleCrop>false</ScaleCrop>
  <Company> 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汪正洋</cp:lastModifiedBy>
  <cp:revision>2</cp:revision>
  <dcterms:created xsi:type="dcterms:W3CDTF">2022-08-11T01:51:00Z</dcterms:created>
  <dcterms:modified xsi:type="dcterms:W3CDTF">2022-09-11T02:47:00Z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A45A377F6B164CFF850F1115C9C45A7D</vt:lpwstr>
  </property>
</Properties>
</file>