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/>
          <w:color w:val="000000"/>
          <w:sz w:val="32"/>
          <w:szCs w:val="32"/>
        </w:rPr>
        <w:t>362</w:t>
      </w:r>
      <w:r>
        <w:rPr>
          <w:rFonts w:hint="eastAsia" w:ascii="黑体" w:eastAsia="黑体"/>
          <w:color w:val="000000"/>
          <w:sz w:val="32"/>
          <w:szCs w:val="32"/>
        </w:rPr>
        <w:t>-</w:t>
      </w:r>
      <w:r>
        <w:rPr>
          <w:rFonts w:hint="eastAsia" w:ascii="黑体" w:hAnsi="宋体" w:eastAsia="黑体"/>
          <w:color w:val="000000"/>
          <w:sz w:val="32"/>
          <w:szCs w:val="32"/>
        </w:rPr>
        <w:t>朝鲜语翻译基础</w:t>
      </w:r>
    </w:p>
    <w:p>
      <w:pPr>
        <w:rPr>
          <w:rFonts w:hint="eastAsia" w:ascii="黑体" w:hAnsi="宋体" w:eastAsia="黑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翻译基础》是全日制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汉互译实践能力是否达到进入</w:t>
      </w:r>
      <w:r>
        <w:rPr>
          <w:color w:val="000000"/>
          <w:szCs w:val="21"/>
        </w:rPr>
        <w:t>MTI</w:t>
      </w:r>
      <w:r>
        <w:rPr>
          <w:rFonts w:hAnsi="宋体"/>
          <w:color w:val="000000"/>
          <w:szCs w:val="21"/>
        </w:rPr>
        <w:t>学习阶段的水平。</w:t>
      </w:r>
      <w:r>
        <w:rPr>
          <w:color w:val="000000"/>
          <w:szCs w:val="21"/>
        </w:rPr>
        <w:t xml:space="preserve"> </w:t>
      </w:r>
    </w:p>
    <w:p>
      <w:pPr>
        <w:spacing w:line="4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二、考试性质及范围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本考试是测试考生是否具备基础翻译能力的尺度参照性水平考试。考试的范围包括</w:t>
      </w:r>
      <w:r>
        <w:rPr>
          <w:color w:val="000000"/>
          <w:szCs w:val="21"/>
        </w:rPr>
        <w:t>MTI</w:t>
      </w:r>
      <w:r>
        <w:rPr>
          <w:rFonts w:hAnsi="宋体"/>
          <w:color w:val="000000"/>
          <w:szCs w:val="21"/>
        </w:rPr>
        <w:t>考生入学应具备的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词汇量、语法</w:t>
      </w:r>
      <w:r>
        <w:rPr>
          <w:rFonts w:hint="eastAsia" w:hAnsi="宋体"/>
          <w:color w:val="000000"/>
          <w:szCs w:val="21"/>
        </w:rPr>
        <w:t>运用能力</w:t>
      </w:r>
      <w:r>
        <w:rPr>
          <w:rFonts w:hAnsi="宋体"/>
          <w:color w:val="000000"/>
          <w:szCs w:val="21"/>
        </w:rPr>
        <w:t>以及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汉两种语言转换的基本技能。</w:t>
      </w:r>
      <w:r>
        <w:rPr>
          <w:color w:val="000000"/>
          <w:szCs w:val="21"/>
        </w:rPr>
        <w:t xml:space="preserve"> </w:t>
      </w:r>
    </w:p>
    <w:p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三、考试基本要求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具备一定</w:t>
      </w:r>
      <w:r>
        <w:rPr>
          <w:rFonts w:hint="eastAsia" w:hAnsi="宋体"/>
          <w:color w:val="000000"/>
          <w:szCs w:val="21"/>
        </w:rPr>
        <w:t>的中国和朝鲜半岛政治、经济、社会、文化、科技</w:t>
      </w:r>
      <w:r>
        <w:rPr>
          <w:rFonts w:hAnsi="宋体"/>
          <w:color w:val="000000"/>
          <w:szCs w:val="21"/>
        </w:rPr>
        <w:t>等方面的背景知识。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具备扎实的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汉两种语言的基本功。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具备较强的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</w:t>
      </w:r>
      <w:r>
        <w:rPr>
          <w:color w:val="000000"/>
          <w:szCs w:val="21"/>
        </w:rPr>
        <w:t>/</w:t>
      </w:r>
      <w:r>
        <w:rPr>
          <w:rFonts w:hAnsi="宋体"/>
          <w:color w:val="000000"/>
          <w:szCs w:val="21"/>
        </w:rPr>
        <w:t>汉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转换能力。</w:t>
      </w:r>
    </w:p>
    <w:p>
      <w:pPr>
        <w:spacing w:line="400" w:lineRule="exact"/>
        <w:rPr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四、考试形式</w:t>
      </w:r>
    </w:p>
    <w:p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朝为</w:t>
      </w:r>
      <w:r>
        <w:rPr>
          <w:rFonts w:ascii="宋体" w:hAnsi="宋体"/>
          <w:color w:val="000000"/>
          <w:szCs w:val="21"/>
        </w:rPr>
        <w:t>主，附以部分题材语料</w:t>
      </w:r>
      <w:r>
        <w:rPr>
          <w:rFonts w:hint="eastAsia" w:ascii="宋体" w:hAnsi="宋体"/>
          <w:color w:val="000000"/>
          <w:szCs w:val="21"/>
        </w:rPr>
        <w:t>朝</w:t>
      </w:r>
      <w:r>
        <w:rPr>
          <w:rFonts w:ascii="宋体" w:hAnsi="宋体"/>
          <w:color w:val="000000"/>
          <w:szCs w:val="21"/>
        </w:rPr>
        <w:t>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的朝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的汉</w:t>
      </w:r>
      <w:r>
        <w:rPr>
          <w:rFonts w:hint="eastAsia" w:ascii="宋体" w:hAnsi="宋体"/>
          <w:color w:val="000000"/>
          <w:szCs w:val="21"/>
        </w:rPr>
        <w:t>朝双语转换</w:t>
      </w:r>
      <w:r>
        <w:rPr>
          <w:rFonts w:ascii="宋体" w:hAnsi="宋体"/>
          <w:color w:val="000000"/>
          <w:szCs w:val="21"/>
        </w:rPr>
        <w:t>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</w:t>
      </w:r>
      <w:r>
        <w:rPr>
          <w:rFonts w:hAnsi="宋体"/>
          <w:color w:val="000000"/>
          <w:szCs w:val="21"/>
        </w:rPr>
        <w:t>分值参见</w:t>
      </w:r>
      <w:r>
        <w:rPr>
          <w:rFonts w:ascii="宋体" w:hAnsi="宋体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考试内容一览表</w:t>
      </w:r>
      <w:r>
        <w:rPr>
          <w:rFonts w:ascii="宋体" w:hAnsi="宋体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。</w:t>
      </w:r>
    </w:p>
    <w:p>
      <w:pPr>
        <w:spacing w:line="400" w:lineRule="exact"/>
        <w:rPr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五、考试内容</w:t>
      </w:r>
    </w:p>
    <w:p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1．</w:t>
      </w:r>
      <w:r>
        <w:rPr>
          <w:rFonts w:hAnsi="宋体"/>
          <w:color w:val="000000"/>
          <w:szCs w:val="21"/>
        </w:rPr>
        <w:t>考试要求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译文忠实原文，无明显误译、漏译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符合</w:t>
      </w:r>
      <w:r>
        <w:rPr>
          <w:rFonts w:hint="eastAsia" w:hAnsi="宋体"/>
          <w:color w:val="000000"/>
          <w:szCs w:val="21"/>
        </w:rPr>
        <w:t>目的语规范</w:t>
      </w:r>
      <w:r>
        <w:rPr>
          <w:rFonts w:hAnsi="宋体"/>
          <w:color w:val="000000"/>
          <w:szCs w:val="21"/>
        </w:rPr>
        <w:t>和表达习惯，</w:t>
      </w:r>
      <w:r>
        <w:rPr>
          <w:rFonts w:hint="eastAsia" w:hAnsi="宋体"/>
          <w:color w:val="000000"/>
          <w:szCs w:val="21"/>
        </w:rPr>
        <w:t>尽量</w:t>
      </w:r>
      <w:r>
        <w:rPr>
          <w:rFonts w:hAnsi="宋体"/>
          <w:color w:val="000000"/>
          <w:szCs w:val="21"/>
        </w:rPr>
        <w:t>避免翻译痕迹；译文通顺，用词</w:t>
      </w:r>
      <w:r>
        <w:rPr>
          <w:rFonts w:hint="eastAsia" w:hAnsi="宋体"/>
          <w:color w:val="000000"/>
          <w:szCs w:val="21"/>
        </w:rPr>
        <w:t>准</w:t>
      </w:r>
      <w:r>
        <w:rPr>
          <w:rFonts w:hAnsi="宋体"/>
          <w:color w:val="000000"/>
          <w:szCs w:val="21"/>
        </w:rPr>
        <w:t>确；译文无明显语法错误。</w:t>
      </w:r>
    </w:p>
    <w:p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题型</w:t>
      </w:r>
    </w:p>
    <w:p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篇汉、朝语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题材涉及</w:t>
      </w:r>
      <w:r>
        <w:rPr>
          <w:rFonts w:hint="eastAsia" w:hAnsi="宋体"/>
          <w:color w:val="000000"/>
          <w:szCs w:val="21"/>
        </w:rPr>
        <w:t>时政</w:t>
      </w:r>
      <w:r>
        <w:rPr>
          <w:rFonts w:hAnsi="宋体"/>
          <w:color w:val="000000"/>
          <w:szCs w:val="21"/>
        </w:rPr>
        <w:t>、经贸、</w:t>
      </w:r>
      <w:r>
        <w:rPr>
          <w:rFonts w:hint="eastAsia" w:hAnsi="宋体"/>
          <w:color w:val="000000"/>
          <w:szCs w:val="21"/>
        </w:rPr>
        <w:t>社会、文化</w:t>
      </w:r>
      <w:r>
        <w:rPr>
          <w:rFonts w:hAnsi="宋体"/>
          <w:color w:val="000000"/>
          <w:szCs w:val="21"/>
        </w:rPr>
        <w:t>、科技、应用文</w:t>
      </w:r>
      <w:r>
        <w:rPr>
          <w:rFonts w:hint="eastAsia" w:hAnsi="宋体"/>
          <w:color w:val="000000"/>
          <w:szCs w:val="21"/>
        </w:rPr>
        <w:t>等</w:t>
      </w:r>
      <w:r>
        <w:rPr>
          <w:rFonts w:hAnsi="宋体"/>
          <w:color w:val="000000"/>
          <w:szCs w:val="21"/>
        </w:rPr>
        <w:t>。总分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分。考试时间为</w:t>
      </w:r>
      <w:r>
        <w:rPr>
          <w:color w:val="000000"/>
          <w:szCs w:val="21"/>
        </w:rPr>
        <w:t>180</w:t>
      </w:r>
      <w:r>
        <w:rPr>
          <w:rFonts w:hAnsi="宋体"/>
          <w:color w:val="000000"/>
          <w:szCs w:val="21"/>
        </w:rPr>
        <w:t>分钟。</w:t>
      </w:r>
    </w:p>
    <w:p>
      <w:pPr>
        <w:spacing w:line="400" w:lineRule="exact"/>
        <w:ind w:firstLine="424" w:firstLineChars="202"/>
        <w:rPr>
          <w:rFonts w:hint="eastAsia"/>
          <w:color w:val="000000"/>
          <w:szCs w:val="21"/>
        </w:rPr>
      </w:pPr>
    </w:p>
    <w:p>
      <w:pPr>
        <w:spacing w:line="400" w:lineRule="exact"/>
        <w:jc w:val="center"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考试内容一览表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76"/>
        <w:gridCol w:w="3253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型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量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分值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朝译汉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题，每题约</w:t>
            </w:r>
            <w:r>
              <w:rPr>
                <w:rFonts w:ascii="宋体" w:hAnsi="宋体"/>
                <w:color w:val="000000"/>
                <w:szCs w:val="21"/>
              </w:rPr>
              <w:t>400-500</w:t>
            </w:r>
            <w:r>
              <w:rPr>
                <w:rFonts w:hint="eastAsia" w:ascii="宋体" w:hAnsi="宋体"/>
                <w:color w:val="000000"/>
                <w:szCs w:val="21"/>
              </w:rPr>
              <w:t>字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汉译朝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题，每题约</w:t>
            </w:r>
            <w:r>
              <w:rPr>
                <w:rFonts w:ascii="宋体" w:hAnsi="宋体"/>
                <w:color w:val="000000"/>
                <w:szCs w:val="21"/>
              </w:rPr>
              <w:t>300-4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/>
                <w:color w:val="000000"/>
                <w:szCs w:val="21"/>
              </w:rPr>
              <w:t>字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180</w:t>
            </w:r>
          </w:p>
        </w:tc>
      </w:tr>
    </w:tbl>
    <w:p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832F58"/>
    <w:rsid w:val="000004F9"/>
    <w:rsid w:val="0003346D"/>
    <w:rsid w:val="000505FF"/>
    <w:rsid w:val="00054284"/>
    <w:rsid w:val="000559ED"/>
    <w:rsid w:val="00064CBF"/>
    <w:rsid w:val="00087E07"/>
    <w:rsid w:val="000A5B35"/>
    <w:rsid w:val="00100DC0"/>
    <w:rsid w:val="001209EF"/>
    <w:rsid w:val="00142EEE"/>
    <w:rsid w:val="00157AF7"/>
    <w:rsid w:val="00161546"/>
    <w:rsid w:val="00163B54"/>
    <w:rsid w:val="0016552F"/>
    <w:rsid w:val="00167644"/>
    <w:rsid w:val="001B5639"/>
    <w:rsid w:val="001B5D6F"/>
    <w:rsid w:val="001F0DE2"/>
    <w:rsid w:val="002023B7"/>
    <w:rsid w:val="00263751"/>
    <w:rsid w:val="002834BC"/>
    <w:rsid w:val="00291AFB"/>
    <w:rsid w:val="00294112"/>
    <w:rsid w:val="002C0E55"/>
    <w:rsid w:val="002C72F1"/>
    <w:rsid w:val="002D43C0"/>
    <w:rsid w:val="002E33CF"/>
    <w:rsid w:val="00324B96"/>
    <w:rsid w:val="003D0D9F"/>
    <w:rsid w:val="00401096"/>
    <w:rsid w:val="004052DF"/>
    <w:rsid w:val="004601CF"/>
    <w:rsid w:val="00464060"/>
    <w:rsid w:val="00465650"/>
    <w:rsid w:val="0048694C"/>
    <w:rsid w:val="004B0BD1"/>
    <w:rsid w:val="004B29C4"/>
    <w:rsid w:val="004B485E"/>
    <w:rsid w:val="004E1AE3"/>
    <w:rsid w:val="00506F0A"/>
    <w:rsid w:val="00516E03"/>
    <w:rsid w:val="00517FF8"/>
    <w:rsid w:val="00536559"/>
    <w:rsid w:val="005743B2"/>
    <w:rsid w:val="0058731B"/>
    <w:rsid w:val="005D2481"/>
    <w:rsid w:val="005E5CE6"/>
    <w:rsid w:val="00611340"/>
    <w:rsid w:val="0061262B"/>
    <w:rsid w:val="00682E9C"/>
    <w:rsid w:val="00683B6A"/>
    <w:rsid w:val="006A6971"/>
    <w:rsid w:val="006B1D16"/>
    <w:rsid w:val="006C3E81"/>
    <w:rsid w:val="006D2D6D"/>
    <w:rsid w:val="006D7961"/>
    <w:rsid w:val="006E2C4D"/>
    <w:rsid w:val="006F5536"/>
    <w:rsid w:val="0071026B"/>
    <w:rsid w:val="007147BA"/>
    <w:rsid w:val="007363A5"/>
    <w:rsid w:val="00751A52"/>
    <w:rsid w:val="00765D42"/>
    <w:rsid w:val="007F0F58"/>
    <w:rsid w:val="00832F58"/>
    <w:rsid w:val="008415AD"/>
    <w:rsid w:val="008C776A"/>
    <w:rsid w:val="008C7E38"/>
    <w:rsid w:val="008D74EE"/>
    <w:rsid w:val="0090013F"/>
    <w:rsid w:val="009003AC"/>
    <w:rsid w:val="00954C51"/>
    <w:rsid w:val="00995C52"/>
    <w:rsid w:val="009968D4"/>
    <w:rsid w:val="009A29BB"/>
    <w:rsid w:val="00A50418"/>
    <w:rsid w:val="00A743EE"/>
    <w:rsid w:val="00B26200"/>
    <w:rsid w:val="00B311C1"/>
    <w:rsid w:val="00B34B99"/>
    <w:rsid w:val="00B77BEE"/>
    <w:rsid w:val="00B839A4"/>
    <w:rsid w:val="00BB5A39"/>
    <w:rsid w:val="00BF69B6"/>
    <w:rsid w:val="00C33E68"/>
    <w:rsid w:val="00C406F7"/>
    <w:rsid w:val="00CA5B71"/>
    <w:rsid w:val="00D74E33"/>
    <w:rsid w:val="00D94DDC"/>
    <w:rsid w:val="00DC75C3"/>
    <w:rsid w:val="00E1497E"/>
    <w:rsid w:val="00E36BD6"/>
    <w:rsid w:val="00E67EA2"/>
    <w:rsid w:val="00E8721C"/>
    <w:rsid w:val="00EA3E00"/>
    <w:rsid w:val="00EA6100"/>
    <w:rsid w:val="00EA6EDF"/>
    <w:rsid w:val="00ED0A5A"/>
    <w:rsid w:val="00EF0514"/>
    <w:rsid w:val="00EF4947"/>
    <w:rsid w:val="00F215FD"/>
    <w:rsid w:val="00F21F27"/>
    <w:rsid w:val="00F43C27"/>
    <w:rsid w:val="00F54788"/>
    <w:rsid w:val="00F86C5D"/>
    <w:rsid w:val="0EB62505"/>
    <w:rsid w:val="672717EB"/>
    <w:rsid w:val="6D206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540</Characters>
  <Lines>4</Lines>
  <Paragraphs>1</Paragraphs>
  <TotalTime>0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2017-06-27T10:56:00Z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2024-01-11T02:45:26Z</dcterms:modified>
  <dc:title>362-朝鲜语翻译基础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1001C696EF014341AB14E64F14791943_13</vt:lpwstr>
  </property>
</Properties>
</file>