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ascii="黑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b/>
          <w:sz w:val="28"/>
          <w:szCs w:val="28"/>
        </w:rPr>
        <w:t>安徽财经大学202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eastAsia="黑体"/>
          <w:b/>
          <w:sz w:val="28"/>
          <w:szCs w:val="28"/>
        </w:rPr>
        <w:t>年硕士研究生入学考试</w:t>
      </w:r>
    </w:p>
    <w:p>
      <w:pPr>
        <w:spacing w:line="360" w:lineRule="auto"/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初试自命题科目考试大纲</w:t>
      </w:r>
    </w:p>
    <w:p>
      <w:pPr>
        <w:wordWrap w:val="0"/>
        <w:spacing w:before="156" w:beforeLines="50" w:after="156" w:afterLines="50" w:line="360" w:lineRule="auto"/>
        <w:ind w:firstLine="590" w:firstLineChars="245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考试科目代码及名称：</w:t>
      </w:r>
      <w:r>
        <w:rPr>
          <w:b/>
          <w:sz w:val="24"/>
        </w:rPr>
        <w:t>822</w:t>
      </w:r>
      <w:r>
        <w:rPr>
          <w:rFonts w:hint="eastAsia"/>
          <w:b/>
          <w:sz w:val="24"/>
        </w:rPr>
        <w:t>设计表现</w:t>
      </w:r>
    </w:p>
    <w:p>
      <w:pPr>
        <w:wordWrap w:val="0"/>
        <w:spacing w:line="360" w:lineRule="auto"/>
        <w:ind w:firstLine="590" w:firstLineChars="245"/>
        <w:rPr>
          <w:rFonts w:hint="eastAsia"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一、考试总体目标</w:t>
      </w:r>
    </w:p>
    <w:p>
      <w:pPr>
        <w:wordWrap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考察考生基</w:t>
      </w:r>
      <w:r>
        <w:rPr>
          <w:rFonts w:hint="eastAsia" w:ascii="宋体" w:hAnsi="宋体" w:cs="宋体"/>
          <w:sz w:val="24"/>
          <w:szCs w:val="24"/>
        </w:rPr>
        <w:t>本</w:t>
      </w:r>
      <w:r>
        <w:rPr>
          <w:rFonts w:ascii="宋体" w:hAnsi="宋体" w:cs="宋体"/>
          <w:sz w:val="24"/>
          <w:szCs w:val="24"/>
        </w:rPr>
        <w:t>的</w:t>
      </w:r>
      <w:r>
        <w:rPr>
          <w:rFonts w:hint="eastAsia" w:ascii="宋体" w:hAnsi="宋体" w:cs="宋体"/>
          <w:sz w:val="24"/>
          <w:szCs w:val="24"/>
        </w:rPr>
        <w:t>设计表现</w:t>
      </w:r>
      <w:r>
        <w:rPr>
          <w:rFonts w:ascii="宋体" w:hAnsi="宋体" w:cs="宋体"/>
          <w:sz w:val="24"/>
          <w:szCs w:val="24"/>
        </w:rPr>
        <w:t>能力</w:t>
      </w:r>
      <w:r>
        <w:rPr>
          <w:rFonts w:hint="eastAsia" w:ascii="宋体" w:hAnsi="宋体" w:cs="宋体"/>
          <w:sz w:val="24"/>
          <w:szCs w:val="24"/>
        </w:rPr>
        <w:t>，反应</w:t>
      </w:r>
      <w:r>
        <w:rPr>
          <w:rFonts w:ascii="宋体" w:hAnsi="宋体" w:cs="宋体"/>
          <w:sz w:val="24"/>
          <w:szCs w:val="24"/>
        </w:rPr>
        <w:t>考生对画面</w:t>
      </w:r>
      <w:r>
        <w:rPr>
          <w:rFonts w:hint="eastAsia" w:ascii="宋体" w:hAnsi="宋体" w:cs="宋体"/>
          <w:sz w:val="24"/>
          <w:szCs w:val="24"/>
        </w:rPr>
        <w:t>整体</w:t>
      </w:r>
      <w:r>
        <w:rPr>
          <w:rFonts w:ascii="宋体" w:hAnsi="宋体" w:cs="宋体"/>
          <w:sz w:val="24"/>
          <w:szCs w:val="24"/>
        </w:rPr>
        <w:t>的</w:t>
      </w:r>
      <w:r>
        <w:rPr>
          <w:rFonts w:hint="eastAsia" w:ascii="宋体" w:hAnsi="宋体" w:cs="宋体"/>
          <w:sz w:val="24"/>
          <w:szCs w:val="24"/>
        </w:rPr>
        <w:t>创作、组合、把握</w:t>
      </w:r>
      <w:r>
        <w:rPr>
          <w:rFonts w:ascii="宋体" w:hAnsi="宋体" w:cs="宋体"/>
          <w:sz w:val="24"/>
          <w:szCs w:val="24"/>
        </w:rPr>
        <w:t>能力</w:t>
      </w:r>
      <w:r>
        <w:rPr>
          <w:rFonts w:hint="eastAsia" w:ascii="宋体" w:hAnsi="宋体" w:cs="宋体"/>
          <w:sz w:val="24"/>
          <w:szCs w:val="24"/>
        </w:rPr>
        <w:t>，考察考生的设计手绘基本功以及对设计</w:t>
      </w:r>
      <w:r>
        <w:rPr>
          <w:rFonts w:ascii="宋体" w:hAnsi="宋体" w:cs="宋体"/>
          <w:sz w:val="24"/>
          <w:szCs w:val="24"/>
        </w:rPr>
        <w:t>语言和</w:t>
      </w:r>
      <w:r>
        <w:rPr>
          <w:rFonts w:hint="eastAsia" w:ascii="宋体" w:hAnsi="宋体" w:cs="宋体"/>
          <w:sz w:val="24"/>
          <w:szCs w:val="24"/>
        </w:rPr>
        <w:t>设计</w:t>
      </w:r>
      <w:r>
        <w:rPr>
          <w:rFonts w:ascii="宋体" w:hAnsi="宋体" w:cs="宋体"/>
          <w:sz w:val="24"/>
          <w:szCs w:val="24"/>
        </w:rPr>
        <w:t>思想的</w:t>
      </w:r>
      <w:r>
        <w:rPr>
          <w:rFonts w:hint="eastAsia" w:ascii="宋体" w:hAnsi="宋体" w:cs="宋体"/>
          <w:sz w:val="24"/>
          <w:szCs w:val="24"/>
        </w:rPr>
        <w:t>理解</w:t>
      </w:r>
      <w:r>
        <w:rPr>
          <w:rFonts w:ascii="宋体" w:hAnsi="宋体" w:cs="宋体"/>
          <w:sz w:val="24"/>
          <w:szCs w:val="24"/>
        </w:rPr>
        <w:t>表现</w:t>
      </w:r>
      <w:r>
        <w:rPr>
          <w:rFonts w:hint="eastAsia" w:ascii="宋体" w:hAnsi="宋体" w:cs="宋体"/>
          <w:sz w:val="24"/>
          <w:szCs w:val="24"/>
        </w:rPr>
        <w:t>力</w:t>
      </w:r>
      <w:r>
        <w:rPr>
          <w:rFonts w:ascii="宋体" w:hAnsi="宋体" w:cs="宋体"/>
          <w:sz w:val="24"/>
          <w:szCs w:val="24"/>
        </w:rPr>
        <w:t>。</w:t>
      </w:r>
    </w:p>
    <w:p>
      <w:pPr>
        <w:wordWrap w:val="0"/>
        <w:spacing w:line="360" w:lineRule="auto"/>
        <w:ind w:firstLine="472" w:firstLineChars="196"/>
        <w:rPr>
          <w:rFonts w:hint="eastAsia"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二、考试内容及要求</w:t>
      </w:r>
    </w:p>
    <w:p>
      <w:pPr>
        <w:wordWrap w:val="0"/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（一）</w:t>
      </w:r>
      <w:r>
        <w:rPr>
          <w:rFonts w:ascii="宋体" w:hAnsi="宋体" w:cs="宋体"/>
          <w:sz w:val="24"/>
          <w:szCs w:val="24"/>
        </w:rPr>
        <w:t>考试内容：</w:t>
      </w:r>
      <w:r>
        <w:rPr>
          <w:rFonts w:hint="eastAsia" w:ascii="宋体" w:hAnsi="宋体" w:cs="宋体"/>
          <w:sz w:val="24"/>
          <w:szCs w:val="24"/>
        </w:rPr>
        <w:t>命题创作</w:t>
      </w:r>
    </w:p>
    <w:p>
      <w:pPr>
        <w:wordWrap w:val="0"/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</w:t>
      </w:r>
      <w:r>
        <w:rPr>
          <w:rFonts w:ascii="宋体" w:hAnsi="宋体" w:cs="宋体"/>
          <w:sz w:val="24"/>
          <w:szCs w:val="24"/>
        </w:rPr>
        <w:t>考试要求：</w:t>
      </w:r>
    </w:p>
    <w:p>
      <w:pPr>
        <w:wordWrap w:val="0"/>
        <w:spacing w:line="360" w:lineRule="auto"/>
        <w:ind w:firstLine="405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</w:t>
      </w:r>
      <w:r>
        <w:rPr>
          <w:rFonts w:ascii="宋体" w:hAnsi="宋体" w:cs="宋体"/>
          <w:sz w:val="24"/>
          <w:szCs w:val="24"/>
        </w:rPr>
        <w:t>．</w:t>
      </w:r>
      <w:r>
        <w:rPr>
          <w:rFonts w:hint="eastAsia" w:ascii="宋体" w:hAnsi="宋体" w:cs="宋体"/>
          <w:sz w:val="24"/>
          <w:szCs w:val="24"/>
        </w:rPr>
        <w:t>绘画表现材料不限，单色、彩色都可</w:t>
      </w:r>
      <w:r>
        <w:rPr>
          <w:rFonts w:ascii="宋体" w:hAnsi="宋体" w:cs="宋体"/>
          <w:sz w:val="24"/>
          <w:szCs w:val="24"/>
        </w:rPr>
        <w:t>。</w:t>
      </w:r>
    </w:p>
    <w:p>
      <w:pPr>
        <w:wordWrap w:val="0"/>
        <w:spacing w:line="360" w:lineRule="auto"/>
        <w:ind w:firstLine="405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</w:t>
      </w:r>
      <w:r>
        <w:rPr>
          <w:rFonts w:ascii="宋体" w:hAnsi="宋体" w:cs="宋体"/>
          <w:sz w:val="24"/>
          <w:szCs w:val="24"/>
        </w:rPr>
        <w:t>．试卷尺寸：</w:t>
      </w:r>
      <w:r>
        <w:rPr>
          <w:rFonts w:hint="eastAsia" w:ascii="宋体" w:hAnsi="宋体" w:cs="宋体"/>
          <w:sz w:val="24"/>
          <w:szCs w:val="24"/>
        </w:rPr>
        <w:t>A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绘图</w:t>
      </w:r>
      <w:r>
        <w:rPr>
          <w:rFonts w:ascii="宋体" w:hAnsi="宋体" w:cs="宋体"/>
          <w:sz w:val="24"/>
          <w:szCs w:val="24"/>
        </w:rPr>
        <w:t>纸。</w:t>
      </w:r>
    </w:p>
    <w:p>
      <w:pPr>
        <w:wordWrap w:val="0"/>
        <w:spacing w:line="360" w:lineRule="auto"/>
        <w:ind w:firstLine="40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 xml:space="preserve">. </w:t>
      </w:r>
      <w:r>
        <w:rPr>
          <w:rFonts w:hint="eastAsia" w:ascii="宋体" w:hAnsi="宋体" w:cs="宋体"/>
          <w:sz w:val="24"/>
          <w:szCs w:val="24"/>
        </w:rPr>
        <w:t>尺规、画材等用具</w:t>
      </w:r>
      <w:r>
        <w:rPr>
          <w:rFonts w:ascii="宋体" w:hAnsi="宋体" w:cs="宋体"/>
          <w:sz w:val="24"/>
          <w:szCs w:val="24"/>
        </w:rPr>
        <w:t>自备。</w:t>
      </w:r>
    </w:p>
    <w:p>
      <w:pPr>
        <w:wordWrap w:val="0"/>
        <w:spacing w:line="360" w:lineRule="auto"/>
        <w:ind w:firstLine="354" w:firstLineChars="147"/>
        <w:rPr>
          <w:rFonts w:hint="eastAsia" w:ascii="宋体" w:hAnsi="宋体" w:cs="宋体"/>
          <w:b/>
          <w:sz w:val="24"/>
          <w:szCs w:val="24"/>
        </w:rPr>
      </w:pPr>
      <w:r>
        <w:rPr>
          <w:rFonts w:ascii="宋体" w:hAnsi="宋体" w:cs="宋体"/>
          <w:b/>
          <w:sz w:val="24"/>
          <w:szCs w:val="24"/>
        </w:rPr>
        <w:t>三. 评分标准（</w:t>
      </w:r>
      <w:r>
        <w:rPr>
          <w:rFonts w:hint="eastAsia" w:ascii="宋体" w:hAnsi="宋体" w:cs="宋体"/>
          <w:b/>
          <w:sz w:val="24"/>
          <w:szCs w:val="24"/>
        </w:rPr>
        <w:t>满分</w:t>
      </w:r>
      <w:r>
        <w:rPr>
          <w:rFonts w:ascii="宋体" w:hAnsi="宋体" w:cs="宋体"/>
          <w:b/>
          <w:sz w:val="24"/>
          <w:szCs w:val="24"/>
        </w:rPr>
        <w:t>150分）</w:t>
      </w:r>
    </w:p>
    <w:p>
      <w:pPr>
        <w:wordWrap w:val="0"/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（一）版式</w:t>
      </w:r>
      <w:r>
        <w:rPr>
          <w:rFonts w:ascii="宋体" w:hAnsi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</w:rPr>
        <w:t>完整</w:t>
      </w:r>
      <w:r>
        <w:rPr>
          <w:rFonts w:ascii="宋体" w:hAnsi="宋体" w:cs="宋体"/>
          <w:sz w:val="24"/>
          <w:szCs w:val="24"/>
        </w:rPr>
        <w:t>、均衡）（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15分</w:t>
      </w:r>
      <w:r>
        <w:rPr>
          <w:rFonts w:ascii="宋体" w:hAnsi="宋体" w:cs="宋体"/>
          <w:sz w:val="24"/>
          <w:szCs w:val="24"/>
        </w:rPr>
        <w:t>）</w:t>
      </w:r>
    </w:p>
    <w:p>
      <w:pPr>
        <w:wordWrap w:val="0"/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（二）创作内容切题符合要求</w:t>
      </w:r>
      <w:r>
        <w:rPr>
          <w:rFonts w:ascii="宋体" w:hAnsi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60分</w:t>
      </w:r>
      <w:r>
        <w:rPr>
          <w:rFonts w:ascii="宋体" w:hAnsi="宋体" w:cs="宋体"/>
          <w:sz w:val="24"/>
          <w:szCs w:val="24"/>
        </w:rPr>
        <w:t>）</w:t>
      </w:r>
    </w:p>
    <w:p>
      <w:pPr>
        <w:wordWrap w:val="0"/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（三）造型基本功</w:t>
      </w:r>
      <w:r>
        <w:rPr>
          <w:rFonts w:ascii="宋体" w:hAnsi="宋体" w:cs="宋体"/>
          <w:sz w:val="24"/>
          <w:szCs w:val="24"/>
        </w:rPr>
        <w:t>（结构、</w:t>
      </w:r>
      <w:r>
        <w:rPr>
          <w:rFonts w:hint="eastAsia" w:ascii="宋体" w:hAnsi="宋体" w:cs="宋体"/>
          <w:sz w:val="24"/>
          <w:szCs w:val="24"/>
        </w:rPr>
        <w:t>线条</w:t>
      </w:r>
      <w:r>
        <w:rPr>
          <w:rFonts w:ascii="宋体" w:hAnsi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</w:rPr>
        <w:t>字体、卷面整洁度</w:t>
      </w:r>
      <w:r>
        <w:rPr>
          <w:rFonts w:ascii="宋体" w:hAnsi="宋体" w:cs="宋体"/>
          <w:sz w:val="24"/>
          <w:szCs w:val="24"/>
        </w:rPr>
        <w:t>）</w:t>
      </w:r>
      <w:r>
        <w:rPr>
          <w:rFonts w:hint="eastAsia" w:ascii="宋体" w:hAnsi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60分</w:t>
      </w:r>
      <w:r>
        <w:rPr>
          <w:rFonts w:ascii="宋体" w:hAnsi="宋体" w:cs="宋体"/>
          <w:sz w:val="24"/>
          <w:szCs w:val="24"/>
        </w:rPr>
        <w:t>）</w:t>
      </w:r>
    </w:p>
    <w:p>
      <w:pPr>
        <w:wordWrap w:val="0"/>
        <w:spacing w:line="36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（四）</w:t>
      </w:r>
      <w:r>
        <w:rPr>
          <w:rFonts w:ascii="宋体" w:hAnsi="宋体" w:cs="宋体"/>
          <w:sz w:val="24"/>
          <w:szCs w:val="24"/>
        </w:rPr>
        <w:t>创新能力（</w:t>
      </w:r>
      <w:r>
        <w:rPr>
          <w:rFonts w:hint="eastAsia" w:ascii="宋体" w:hAnsi="宋体" w:cs="宋体"/>
          <w:sz w:val="24"/>
          <w:szCs w:val="24"/>
        </w:rPr>
        <w:t>设计</w:t>
      </w:r>
      <w:r>
        <w:rPr>
          <w:rFonts w:ascii="宋体" w:hAnsi="宋体" w:cs="宋体"/>
          <w:sz w:val="24"/>
          <w:szCs w:val="24"/>
        </w:rPr>
        <w:t>语言、</w:t>
      </w:r>
      <w:r>
        <w:rPr>
          <w:rFonts w:hint="eastAsia" w:ascii="宋体" w:hAnsi="宋体" w:cs="宋体"/>
          <w:sz w:val="24"/>
          <w:szCs w:val="24"/>
        </w:rPr>
        <w:t>设计</w:t>
      </w:r>
      <w:r>
        <w:rPr>
          <w:rFonts w:ascii="宋体" w:hAnsi="宋体" w:cs="宋体"/>
          <w:sz w:val="24"/>
          <w:szCs w:val="24"/>
        </w:rPr>
        <w:t>思想的表达）（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15分</w:t>
      </w:r>
      <w:r>
        <w:rPr>
          <w:rFonts w:ascii="宋体" w:hAnsi="宋体" w:cs="宋体"/>
          <w:sz w:val="24"/>
          <w:szCs w:val="24"/>
        </w:rPr>
        <w:t xml:space="preserve">） </w:t>
      </w:r>
    </w:p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YjcyMDYxNDNhYjIzYTJkNDZkNTMyYzUxMGIxYjEifQ=="/>
  </w:docVars>
  <w:rsids>
    <w:rsidRoot w:val="00172A27"/>
    <w:rsid w:val="00263DAE"/>
    <w:rsid w:val="002666E8"/>
    <w:rsid w:val="0034638E"/>
    <w:rsid w:val="00366B05"/>
    <w:rsid w:val="003D26A8"/>
    <w:rsid w:val="004A21EF"/>
    <w:rsid w:val="004A4B78"/>
    <w:rsid w:val="00560043"/>
    <w:rsid w:val="005E445C"/>
    <w:rsid w:val="00617A05"/>
    <w:rsid w:val="006E464D"/>
    <w:rsid w:val="0071292C"/>
    <w:rsid w:val="007823B0"/>
    <w:rsid w:val="00852FF6"/>
    <w:rsid w:val="008B2E17"/>
    <w:rsid w:val="009000F2"/>
    <w:rsid w:val="00AA6A3D"/>
    <w:rsid w:val="00AC1CA2"/>
    <w:rsid w:val="00B070DE"/>
    <w:rsid w:val="00BF176A"/>
    <w:rsid w:val="00BF37E9"/>
    <w:rsid w:val="00C01406"/>
    <w:rsid w:val="00D84EE4"/>
    <w:rsid w:val="00EE23F4"/>
    <w:rsid w:val="00F25AC2"/>
    <w:rsid w:val="00FB4C64"/>
    <w:rsid w:val="05E27D89"/>
    <w:rsid w:val="089A6FEA"/>
    <w:rsid w:val="24E737D5"/>
    <w:rsid w:val="2BC11780"/>
    <w:rsid w:val="31347D23"/>
    <w:rsid w:val="507A1386"/>
    <w:rsid w:val="5AEC251A"/>
    <w:rsid w:val="5EA54BC7"/>
    <w:rsid w:val="794D71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275</Characters>
  <Lines>2</Lines>
  <Paragraphs>1</Paragraphs>
  <TotalTime>9</TotalTime>
  <ScaleCrop>false</ScaleCrop>
  <LinksUpToDate>false</LinksUpToDate>
  <CharactersWithSpaces>322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vertesyuan</cp:lastModifiedBy>
  <dcterms:modified xsi:type="dcterms:W3CDTF">2024-01-09T05:18:01Z</dcterms:modified>
  <dc:title>2015安徽财经大学美术学研究生入学考试命题创作试题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65A05BA350ED4D87AB614AAA58296931_13</vt:lpwstr>
  </property>
</Properties>
</file>