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74" w:rsidRDefault="00DB3174" w:rsidP="00DB3174">
      <w:pPr>
        <w:spacing w:line="440" w:lineRule="exact"/>
        <w:rPr>
          <w:rFonts w:ascii="黑体" w:eastAsia="黑体" w:hAnsi="宋体" w:hint="eastAsia"/>
          <w:sz w:val="24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:rsidR="00DB3174" w:rsidRDefault="00DB3174" w:rsidP="00DB3174">
      <w:pPr>
        <w:spacing w:line="440" w:lineRule="exact"/>
        <w:jc w:val="center"/>
        <w:outlineLvl w:val="0"/>
        <w:rPr>
          <w:rFonts w:ascii="方正小标宋简体" w:eastAsia="方正小标宋简体" w:hAnsi="宋体" w:cs="宋体" w:hint="eastAsia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2024年考试内容范围说明</w:t>
      </w:r>
    </w:p>
    <w:p w:rsidR="00DB3174" w:rsidRDefault="00DB3174" w:rsidP="00DB3174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</w:p>
    <w:p w:rsidR="00DB3174" w:rsidRDefault="00DB3174" w:rsidP="00DB3174">
      <w:pPr>
        <w:adjustRightInd w:val="0"/>
        <w:snapToGrid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法学综合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初试  □复试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B3174" w:rsidTr="003635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4" w:rsidRDefault="00DB3174" w:rsidP="003635B6">
            <w:pPr>
              <w:rPr>
                <w:rFonts w:ascii="宋体" w:hAnsi="宋体" w:hint="eastAsia"/>
                <w:sz w:val="24"/>
              </w:rPr>
            </w:pPr>
          </w:p>
          <w:p w:rsidR="00DB3174" w:rsidRDefault="00DB3174" w:rsidP="003635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DB3174" w:rsidRDefault="00DB3174" w:rsidP="003635B6">
            <w:pPr>
              <w:numPr>
                <w:ilvl w:val="0"/>
                <w:numId w:val="1"/>
              </w:numPr>
              <w:tabs>
                <w:tab w:val="left" w:pos="480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法理学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、掌握法学方法论。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、熟练掌握</w:t>
            </w:r>
            <w:r>
              <w:t>法的本体</w:t>
            </w:r>
            <w:r>
              <w:rPr>
                <w:rFonts w:hint="eastAsia"/>
              </w:rPr>
              <w:t>，包括概念、本质、渊源、分类、要素、权利和义务、</w:t>
            </w:r>
            <w:r>
              <w:t>法律行为</w:t>
            </w:r>
            <w:r>
              <w:rPr>
                <w:rFonts w:hint="eastAsia"/>
              </w:rPr>
              <w:t>、法律关系、法律责任、法律程序等内容。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、掌握法的历史，包括起源、历史类型、演进及发展，掌握法与经济、政治、文化等范畴的辩证关系，理解法治国家与社会治理现代化问题。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、掌握法的价值体系，包括</w:t>
            </w:r>
            <w:r>
              <w:t>秩序</w:t>
            </w:r>
            <w:r>
              <w:rPr>
                <w:rFonts w:hint="eastAsia"/>
              </w:rPr>
              <w:t>、</w:t>
            </w:r>
            <w:r>
              <w:t>自由</w:t>
            </w:r>
            <w:r>
              <w:rPr>
                <w:rFonts w:hint="eastAsia"/>
              </w:rPr>
              <w:t>、</w:t>
            </w:r>
            <w:r>
              <w:t>效率</w:t>
            </w:r>
            <w:r>
              <w:rPr>
                <w:rFonts w:hint="eastAsia"/>
              </w:rPr>
              <w:t>、</w:t>
            </w:r>
            <w:r>
              <w:t>正义</w:t>
            </w:r>
            <w:r>
              <w:rPr>
                <w:rFonts w:hint="eastAsia"/>
              </w:rPr>
              <w:t>、</w:t>
            </w:r>
            <w:r>
              <w:t>人权</w:t>
            </w:r>
            <w:r>
              <w:rPr>
                <w:rFonts w:hint="eastAsia"/>
              </w:rPr>
              <w:t>等价值的具体实现及价值之间的</w:t>
            </w:r>
            <w:r>
              <w:t>冲突与整合</w:t>
            </w:r>
            <w:r>
              <w:rPr>
                <w:rFonts w:hint="eastAsia"/>
              </w:rPr>
              <w:t>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、熟练掌握立法、执法、司法、守法等法的运行环节，掌握法律制度与法律方法。</w:t>
            </w:r>
          </w:p>
          <w:p w:rsidR="00DB3174" w:rsidRDefault="00DB3174" w:rsidP="003635B6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二、宪法学</w:t>
            </w:r>
          </w:p>
          <w:p w:rsidR="00DB3174" w:rsidRDefault="00DB3174" w:rsidP="003635B6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掌握宪法基本理论，了解宪法的历史发展，熟悉宪法的宪法原则和宪法分类，宪法规范的特点。</w:t>
            </w:r>
          </w:p>
          <w:p w:rsidR="00DB3174" w:rsidRDefault="00DB3174" w:rsidP="003635B6">
            <w:pPr>
              <w:pStyle w:val="ListParagraph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熟悉宪法制定和实施的程序，掌握宪法实施的保障、违宪审查制度。</w:t>
            </w:r>
          </w:p>
          <w:p w:rsidR="00DB3174" w:rsidRDefault="00DB3174" w:rsidP="003635B6">
            <w:pPr>
              <w:pStyle w:val="ListParagraph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了解国家基本制度，熟悉国家政权组织形式、选举制度、政党制度。</w:t>
            </w:r>
          </w:p>
          <w:p w:rsidR="00DB3174" w:rsidRDefault="00DB3174" w:rsidP="003635B6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熟悉公民基本权利和义务的内涵，了解国家机构的职权和职责。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三、国际法学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1、熟练掌握国际法的基本理论，包括国际法的含义、渊源、基本原则、国际法与国内法的关系等内容。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2、掌握国际法主体基本理论，包括国家、国际组织、个人等基本理论。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3、掌握领土法、海洋法、国际航空法、外层空间法和国际环境法等基本理论。</w:t>
            </w:r>
          </w:p>
          <w:p w:rsidR="00DB3174" w:rsidRDefault="00DB3174" w:rsidP="003635B6">
            <w:pPr>
              <w:pStyle w:val="ListParagraph"/>
              <w:ind w:firstLineChars="0" w:firstLine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4、了解人权、条约法、外交与领事法、武装冲突法、国际法律责任和国际争端解决等基本理论。</w:t>
            </w:r>
          </w:p>
          <w:p w:rsidR="00DB3174" w:rsidRDefault="00DB3174" w:rsidP="003635B6">
            <w:pPr>
              <w:spacing w:line="380" w:lineRule="exact"/>
              <w:ind w:left="420"/>
            </w:pPr>
          </w:p>
          <w:p w:rsidR="00DB3174" w:rsidRDefault="00DB3174" w:rsidP="003635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B3174" w:rsidTr="003635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4" w:rsidRDefault="00DB3174" w:rsidP="003635B6">
            <w:pPr>
              <w:rPr>
                <w:rFonts w:ascii="宋体" w:hAnsi="宋体" w:hint="eastAsia"/>
                <w:sz w:val="24"/>
              </w:rPr>
            </w:pPr>
          </w:p>
          <w:p w:rsidR="00DB3174" w:rsidRDefault="00DB3174" w:rsidP="003635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考试总分：150分    考试时间：3小时    考试方式：笔试</w:t>
            </w:r>
          </w:p>
          <w:p w:rsidR="00DB3174" w:rsidRDefault="00DB3174" w:rsidP="003635B6">
            <w:pPr>
              <w:pStyle w:val="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名词（30分）</w:t>
            </w:r>
          </w:p>
          <w:p w:rsidR="00DB3174" w:rsidRDefault="00DB3174" w:rsidP="003635B6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简答（40分）</w:t>
            </w:r>
          </w:p>
          <w:p w:rsidR="00DB3174" w:rsidRDefault="00DB3174" w:rsidP="003635B6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>论述（80分）</w:t>
            </w:r>
          </w:p>
        </w:tc>
      </w:tr>
      <w:tr w:rsidR="00DB3174" w:rsidTr="003635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4" w:rsidRDefault="00DB3174" w:rsidP="003635B6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参考书目：</w:t>
            </w:r>
          </w:p>
          <w:p w:rsidR="00DB3174" w:rsidRDefault="00DB3174" w:rsidP="003635B6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《法理学》（第五版）张文显，高等教育出版社，2018年7月</w:t>
            </w:r>
          </w:p>
          <w:p w:rsidR="00DB3174" w:rsidRDefault="00DB3174" w:rsidP="003635B6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《宪法》（第五版），周叶中，高等教育出版社，2020年10月</w:t>
            </w:r>
          </w:p>
          <w:p w:rsidR="00DB3174" w:rsidRDefault="00DB3174" w:rsidP="003635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《国际法》（第五版），邵津，北京大学出版社和高等教育出版社，2014年07月</w:t>
            </w:r>
          </w:p>
          <w:p w:rsidR="00DB3174" w:rsidRDefault="00DB3174" w:rsidP="003635B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B3174" w:rsidRDefault="00DB3174" w:rsidP="00DB3174">
      <w:pPr>
        <w:rPr>
          <w:sz w:val="28"/>
        </w:rPr>
      </w:pPr>
    </w:p>
    <w:p w:rsidR="00F82C93" w:rsidRPr="00DB3174" w:rsidRDefault="00F82C93">
      <w:bookmarkStart w:id="0" w:name="_GoBack"/>
      <w:bookmarkEnd w:id="0"/>
    </w:p>
    <w:sectPr w:rsidR="00F82C93" w:rsidRPr="00DB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9D" w:rsidRDefault="00AF5A9D" w:rsidP="00DB3174">
      <w:r>
        <w:separator/>
      </w:r>
    </w:p>
  </w:endnote>
  <w:endnote w:type="continuationSeparator" w:id="0">
    <w:p w:rsidR="00AF5A9D" w:rsidRDefault="00AF5A9D" w:rsidP="00D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9D" w:rsidRDefault="00AF5A9D" w:rsidP="00DB3174">
      <w:r>
        <w:separator/>
      </w:r>
    </w:p>
  </w:footnote>
  <w:footnote w:type="continuationSeparator" w:id="0">
    <w:p w:rsidR="00AF5A9D" w:rsidRDefault="00AF5A9D" w:rsidP="00DB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135"/>
    <w:multiLevelType w:val="multilevel"/>
    <w:tmpl w:val="1913113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77F1B8F"/>
    <w:multiLevelType w:val="singleLevel"/>
    <w:tmpl w:val="777F1B8F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B"/>
    <w:rsid w:val="00AF5A9D"/>
    <w:rsid w:val="00CC2EAB"/>
    <w:rsid w:val="00DB3174"/>
    <w:rsid w:val="00F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8E92E-54B6-486F-A7BC-2D6AF6A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174"/>
    <w:rPr>
      <w:sz w:val="18"/>
      <w:szCs w:val="18"/>
    </w:rPr>
  </w:style>
  <w:style w:type="paragraph" w:styleId="2">
    <w:name w:val="Body Text 2"/>
    <w:basedOn w:val="a"/>
    <w:link w:val="2Char"/>
    <w:rsid w:val="00DB3174"/>
    <w:rPr>
      <w:rFonts w:ascii="宋体"/>
      <w:sz w:val="24"/>
      <w:szCs w:val="20"/>
    </w:rPr>
  </w:style>
  <w:style w:type="character" w:customStyle="1" w:styleId="20">
    <w:name w:val="正文文本 2 字符"/>
    <w:basedOn w:val="a0"/>
    <w:uiPriority w:val="99"/>
    <w:semiHidden/>
    <w:rsid w:val="00DB3174"/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rsid w:val="00DB3174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 2 Char"/>
    <w:link w:val="2"/>
    <w:rsid w:val="00DB317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XZB</cp:lastModifiedBy>
  <cp:revision>2</cp:revision>
  <dcterms:created xsi:type="dcterms:W3CDTF">2023-09-18T01:07:00Z</dcterms:created>
  <dcterms:modified xsi:type="dcterms:W3CDTF">2023-09-18T01:07:00Z</dcterms:modified>
</cp:coreProperties>
</file>