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96"/>
        </w:tabs>
        <w:rPr>
          <w:rFonts w:ascii="仿宋_GB2312" w:hAnsi="仿宋" w:eastAsia="仿宋_GB2312" w:cs="Courier New"/>
          <w:sz w:val="28"/>
          <w:szCs w:val="21"/>
        </w:rPr>
      </w:pPr>
    </w:p>
    <w:p>
      <w:pPr>
        <w:widowControl/>
        <w:spacing w:line="460" w:lineRule="exact"/>
        <w:jc w:val="left"/>
        <w:rPr>
          <w:rFonts w:ascii="宋体" w:hAnsi="宋体"/>
          <w:sz w:val="24"/>
        </w:rPr>
      </w:pPr>
    </w:p>
    <w:p>
      <w:pPr>
        <w:widowControl/>
        <w:spacing w:line="460" w:lineRule="exact"/>
        <w:jc w:val="left"/>
        <w:rPr>
          <w:rFonts w:ascii="宋体" w:hAnsi="宋体"/>
          <w:sz w:val="24"/>
        </w:rPr>
      </w:pPr>
    </w:p>
    <w:p>
      <w:pPr>
        <w:widowControl/>
        <w:spacing w:line="460" w:lineRule="exact"/>
        <w:jc w:val="left"/>
        <w:rPr>
          <w:rFonts w:ascii="宋体" w:hAnsi="宋体"/>
          <w:sz w:val="24"/>
        </w:rPr>
      </w:pPr>
    </w:p>
    <w:p>
      <w:pPr>
        <w:widowControl/>
        <w:spacing w:line="460" w:lineRule="exact"/>
        <w:jc w:val="left"/>
        <w:rPr>
          <w:rFonts w:ascii="宋体" w:hAnsi="宋体"/>
          <w:sz w:val="24"/>
        </w:rPr>
      </w:pPr>
    </w:p>
    <w:p>
      <w:pPr>
        <w:widowControl/>
        <w:spacing w:line="460" w:lineRule="exact"/>
        <w:jc w:val="left"/>
        <w:rPr>
          <w:rFonts w:ascii="宋体" w:hAnsi="宋体"/>
          <w:sz w:val="24"/>
        </w:rPr>
      </w:pPr>
    </w:p>
    <w:p>
      <w:pPr>
        <w:widowControl/>
        <w:jc w:val="center"/>
        <w:rPr>
          <w:rFonts w:ascii="宋体" w:hAnsi="宋体"/>
          <w:sz w:val="24"/>
        </w:rPr>
      </w:pPr>
      <w:r>
        <w:rPr>
          <w:rFonts w:hint="eastAsia"/>
        </w:rPr>
        <w:drawing>
          <wp:inline distT="0" distB="0" distL="0" distR="0">
            <wp:extent cx="2654300" cy="487045"/>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654300" cy="487045"/>
                    </a:xfrm>
                    <a:prstGeom prst="rect">
                      <a:avLst/>
                    </a:prstGeom>
                    <a:noFill/>
                    <a:ln>
                      <a:noFill/>
                    </a:ln>
                  </pic:spPr>
                </pic:pic>
              </a:graphicData>
            </a:graphic>
          </wp:inline>
        </w:drawing>
      </w:r>
    </w:p>
    <w:p>
      <w:pPr>
        <w:widowControl/>
        <w:jc w:val="center"/>
        <w:rPr>
          <w:rFonts w:ascii="华文中宋" w:hAnsi="华文中宋" w:eastAsia="华文中宋"/>
          <w:b/>
          <w:sz w:val="44"/>
          <w:szCs w:val="44"/>
        </w:rPr>
      </w:pPr>
      <w:r>
        <w:rPr>
          <w:rFonts w:hint="eastAsia" w:ascii="华文中宋" w:hAnsi="华文中宋" w:eastAsia="华文中宋"/>
          <w:b/>
          <w:sz w:val="44"/>
          <w:szCs w:val="44"/>
        </w:rPr>
        <w:t>硕士研究生招生考试</w:t>
      </w:r>
    </w:p>
    <w:p>
      <w:pPr>
        <w:widowControl/>
        <w:jc w:val="center"/>
        <w:rPr>
          <w:rFonts w:ascii="黑体" w:hAnsi="华文中宋" w:eastAsia="黑体"/>
          <w:b/>
          <w:sz w:val="52"/>
          <w:szCs w:val="52"/>
        </w:rPr>
      </w:pPr>
      <w:r>
        <w:rPr>
          <w:rFonts w:hint="eastAsia" w:ascii="黑体" w:hAnsi="华文中宋" w:eastAsia="黑体"/>
          <w:b/>
          <w:sz w:val="52"/>
          <w:szCs w:val="52"/>
        </w:rPr>
        <w:t>《</w:t>
      </w:r>
      <w:r>
        <w:rPr>
          <w:rFonts w:hint="eastAsia" w:ascii="黑体" w:hAnsi="宋体" w:eastAsia="黑体"/>
          <w:b/>
          <w:sz w:val="52"/>
          <w:szCs w:val="52"/>
        </w:rPr>
        <w:t>语言学概论</w:t>
      </w:r>
      <w:r>
        <w:rPr>
          <w:rFonts w:hint="eastAsia" w:ascii="黑体" w:hAnsi="华文中宋" w:eastAsia="黑体"/>
          <w:b/>
          <w:sz w:val="52"/>
          <w:szCs w:val="52"/>
        </w:rPr>
        <w:t>》科目大纲</w:t>
      </w:r>
    </w:p>
    <w:p>
      <w:pPr>
        <w:widowControl/>
        <w:jc w:val="center"/>
        <w:rPr>
          <w:rFonts w:ascii="黑体" w:hAnsi="宋体" w:eastAsia="黑体"/>
          <w:sz w:val="30"/>
          <w:szCs w:val="30"/>
        </w:rPr>
      </w:pPr>
      <w:r>
        <w:rPr>
          <w:rFonts w:hint="eastAsia" w:ascii="黑体" w:hAnsi="宋体" w:eastAsia="黑体"/>
          <w:b/>
          <w:sz w:val="48"/>
          <w:szCs w:val="48"/>
        </w:rPr>
        <w:t xml:space="preserve"> </w:t>
      </w:r>
      <w:r>
        <w:rPr>
          <w:rFonts w:hint="eastAsia" w:ascii="黑体" w:hAnsi="宋体" w:eastAsia="黑体"/>
          <w:sz w:val="30"/>
          <w:szCs w:val="30"/>
        </w:rPr>
        <w:t>(科目代码：934)</w:t>
      </w:r>
    </w:p>
    <w:p>
      <w:pPr>
        <w:widowControl/>
        <w:spacing w:line="460" w:lineRule="exact"/>
        <w:jc w:val="left"/>
        <w:rPr>
          <w:rFonts w:ascii="宋体" w:hAnsi="宋体"/>
          <w:sz w:val="24"/>
        </w:rPr>
      </w:pPr>
    </w:p>
    <w:p>
      <w:pPr>
        <w:widowControl/>
        <w:spacing w:line="460" w:lineRule="exact"/>
        <w:jc w:val="left"/>
        <w:rPr>
          <w:rFonts w:ascii="宋体" w:hAnsi="宋体"/>
          <w:sz w:val="24"/>
        </w:rPr>
      </w:pPr>
    </w:p>
    <w:p>
      <w:pPr>
        <w:widowControl/>
        <w:spacing w:line="460" w:lineRule="exact"/>
        <w:jc w:val="left"/>
        <w:rPr>
          <w:rFonts w:ascii="宋体" w:hAnsi="宋体"/>
          <w:sz w:val="24"/>
        </w:rPr>
      </w:pPr>
    </w:p>
    <w:p>
      <w:pPr>
        <w:widowControl/>
        <w:spacing w:line="460" w:lineRule="exact"/>
        <w:jc w:val="left"/>
        <w:rPr>
          <w:rFonts w:ascii="宋体" w:hAnsi="宋体"/>
          <w:sz w:val="24"/>
        </w:rPr>
      </w:pPr>
    </w:p>
    <w:p>
      <w:pPr>
        <w:widowControl/>
        <w:spacing w:line="460" w:lineRule="exact"/>
        <w:jc w:val="left"/>
        <w:rPr>
          <w:rFonts w:ascii="宋体" w:hAnsi="宋体"/>
          <w:sz w:val="24"/>
        </w:rPr>
      </w:pPr>
    </w:p>
    <w:p>
      <w:pPr>
        <w:widowControl/>
        <w:spacing w:line="460" w:lineRule="exact"/>
        <w:jc w:val="left"/>
        <w:rPr>
          <w:rFonts w:ascii="宋体" w:hAnsi="宋体"/>
          <w:sz w:val="24"/>
        </w:rPr>
      </w:pPr>
    </w:p>
    <w:p>
      <w:pPr>
        <w:widowControl/>
        <w:spacing w:line="800" w:lineRule="exact"/>
        <w:ind w:firstLine="1619" w:firstLineChars="506"/>
        <w:jc w:val="left"/>
        <w:rPr>
          <w:rFonts w:ascii="仿宋_GB2312" w:hAnsi="宋体" w:eastAsia="仿宋_GB2312"/>
          <w:sz w:val="32"/>
          <w:szCs w:val="32"/>
        </w:rPr>
      </w:pPr>
      <w:r>
        <w:rPr>
          <w:rFonts w:hint="eastAsia" w:ascii="仿宋_GB2312" w:hAnsi="宋体" w:eastAsia="仿宋_GB2312"/>
          <w:sz w:val="32"/>
          <w:szCs w:val="32"/>
        </w:rPr>
        <w:t>学院名称(盖章)：</w:t>
      </w:r>
      <w:r>
        <w:rPr>
          <w:rFonts w:hint="eastAsia" w:ascii="仿宋_GB2312" w:hAnsi="宋体" w:eastAsia="仿宋_GB2312"/>
          <w:sz w:val="32"/>
          <w:szCs w:val="32"/>
          <w:u w:val="single"/>
        </w:rPr>
        <w:t xml:space="preserve">      文学院       </w:t>
      </w:r>
    </w:p>
    <w:p>
      <w:pPr>
        <w:widowControl/>
        <w:spacing w:line="800" w:lineRule="exact"/>
        <w:ind w:firstLine="1635" w:firstLineChars="568"/>
        <w:jc w:val="left"/>
        <w:rPr>
          <w:rFonts w:ascii="仿宋_GB2312" w:hAnsi="宋体" w:eastAsia="仿宋_GB2312"/>
          <w:w w:val="90"/>
          <w:sz w:val="32"/>
          <w:szCs w:val="32"/>
          <w:u w:val="single"/>
        </w:rPr>
      </w:pPr>
      <w:r>
        <w:rPr>
          <w:rFonts w:hint="eastAsia" w:ascii="仿宋_GB2312" w:hAnsi="宋体" w:eastAsia="仿宋_GB2312"/>
          <w:w w:val="90"/>
          <w:sz w:val="32"/>
          <w:szCs w:val="32"/>
        </w:rPr>
        <w:t>学院负责人(签字)：</w:t>
      </w:r>
      <w:r>
        <w:rPr>
          <w:rFonts w:hint="eastAsia" w:ascii="仿宋_GB2312" w:hAnsi="宋体" w:eastAsia="仿宋_GB2312"/>
          <w:w w:val="90"/>
          <w:sz w:val="32"/>
          <w:szCs w:val="32"/>
          <w:u w:val="single"/>
        </w:rPr>
        <w:t xml:space="preserve">                     </w:t>
      </w:r>
    </w:p>
    <w:p>
      <w:pPr>
        <w:widowControl/>
        <w:spacing w:line="800" w:lineRule="exact"/>
        <w:ind w:firstLine="1619" w:firstLineChars="506"/>
        <w:jc w:val="left"/>
        <w:rPr>
          <w:rFonts w:ascii="仿宋_GB2312" w:hAnsi="宋体" w:eastAsia="仿宋_GB2312"/>
          <w:sz w:val="32"/>
          <w:szCs w:val="32"/>
          <w:u w:val="single"/>
        </w:rPr>
      </w:pPr>
      <w:r>
        <w:rPr>
          <w:rFonts w:hint="eastAsia" w:ascii="仿宋_GB2312" w:hAnsi="宋体" w:eastAsia="仿宋_GB2312"/>
          <w:sz w:val="32"/>
          <w:szCs w:val="32"/>
        </w:rPr>
        <w:t>编  制  时  间：</w:t>
      </w:r>
      <w:r>
        <w:rPr>
          <w:rFonts w:hint="eastAsia" w:ascii="仿宋_GB2312" w:hAnsi="宋体" w:eastAsia="仿宋_GB2312"/>
          <w:sz w:val="32"/>
          <w:szCs w:val="32"/>
          <w:u w:val="single"/>
        </w:rPr>
        <w:t xml:space="preserve"> 202</w:t>
      </w:r>
      <w:r>
        <w:rPr>
          <w:rFonts w:ascii="仿宋_GB2312" w:hAnsi="宋体" w:eastAsia="仿宋_GB2312"/>
          <w:sz w:val="32"/>
          <w:szCs w:val="32"/>
          <w:u w:val="single"/>
        </w:rPr>
        <w:t>3</w:t>
      </w:r>
      <w:r>
        <w:rPr>
          <w:rFonts w:hint="eastAsia" w:ascii="仿宋_GB2312" w:hAnsi="宋体" w:eastAsia="仿宋_GB2312"/>
          <w:sz w:val="32"/>
          <w:szCs w:val="32"/>
          <w:u w:val="single"/>
        </w:rPr>
        <w:t xml:space="preserve">年 6月 </w:t>
      </w:r>
      <w:r>
        <w:rPr>
          <w:rFonts w:ascii="仿宋_GB2312" w:hAnsi="宋体" w:eastAsia="仿宋_GB2312"/>
          <w:sz w:val="32"/>
          <w:szCs w:val="32"/>
          <w:u w:val="single"/>
        </w:rPr>
        <w:t>2</w:t>
      </w:r>
      <w:r>
        <w:rPr>
          <w:rFonts w:hint="eastAsia" w:ascii="仿宋_GB2312" w:hAnsi="宋体" w:eastAsia="仿宋_GB2312"/>
          <w:sz w:val="32"/>
          <w:szCs w:val="32"/>
          <w:u w:val="single"/>
          <w:lang w:val="en-US" w:eastAsia="zh-CN"/>
        </w:rPr>
        <w:t>6</w:t>
      </w:r>
      <w:r>
        <w:rPr>
          <w:rFonts w:hint="eastAsia" w:ascii="仿宋_GB2312" w:hAnsi="宋体" w:eastAsia="仿宋_GB2312"/>
          <w:sz w:val="32"/>
          <w:szCs w:val="32"/>
          <w:u w:val="single"/>
        </w:rPr>
        <w:t xml:space="preserve"> 日 </w:t>
      </w:r>
    </w:p>
    <w:p>
      <w:pPr>
        <w:widowControl/>
        <w:spacing w:line="800" w:lineRule="exact"/>
        <w:ind w:firstLine="480" w:firstLineChars="200"/>
        <w:jc w:val="left"/>
        <w:rPr>
          <w:rFonts w:ascii="宋体" w:hAnsi="宋体"/>
          <w:sz w:val="24"/>
        </w:rPr>
      </w:pPr>
      <w:bookmarkStart w:id="0" w:name="_GoBack"/>
      <w:bookmarkEnd w:id="0"/>
    </w:p>
    <w:p>
      <w:pPr>
        <w:widowControl/>
        <w:spacing w:line="460" w:lineRule="exact"/>
        <w:jc w:val="left"/>
        <w:rPr>
          <w:rFonts w:ascii="黑体" w:hAnsi="华文中宋" w:eastAsia="黑体"/>
          <w:b/>
          <w:sz w:val="30"/>
          <w:szCs w:val="30"/>
        </w:rPr>
      </w:pPr>
    </w:p>
    <w:p>
      <w:pPr>
        <w:widowControl/>
        <w:spacing w:line="460" w:lineRule="exact"/>
        <w:jc w:val="left"/>
        <w:rPr>
          <w:rFonts w:ascii="黑体" w:hAnsi="华文中宋" w:eastAsia="黑体"/>
          <w:b/>
          <w:sz w:val="30"/>
          <w:szCs w:val="30"/>
        </w:rPr>
      </w:pPr>
    </w:p>
    <w:p>
      <w:pPr>
        <w:widowControl/>
        <w:spacing w:line="460" w:lineRule="exact"/>
        <w:jc w:val="left"/>
        <w:rPr>
          <w:rFonts w:ascii="黑体" w:hAnsi="华文中宋" w:eastAsia="黑体"/>
          <w:b/>
          <w:sz w:val="30"/>
          <w:szCs w:val="30"/>
        </w:rPr>
      </w:pPr>
    </w:p>
    <w:p>
      <w:pPr>
        <w:widowControl/>
        <w:spacing w:line="460" w:lineRule="exact"/>
        <w:jc w:val="left"/>
        <w:rPr>
          <w:rFonts w:ascii="黑体" w:hAnsi="华文中宋" w:eastAsia="黑体"/>
          <w:b/>
          <w:sz w:val="30"/>
          <w:szCs w:val="30"/>
        </w:rPr>
      </w:pPr>
    </w:p>
    <w:p>
      <w:pPr>
        <w:widowControl/>
        <w:jc w:val="center"/>
        <w:rPr>
          <w:rFonts w:ascii="宋体" w:hAnsi="宋体"/>
          <w:b/>
          <w:sz w:val="30"/>
          <w:szCs w:val="30"/>
        </w:rPr>
      </w:pPr>
      <w:r>
        <w:rPr>
          <w:rFonts w:hint="eastAsia" w:ascii="宋体" w:hAnsi="宋体"/>
          <w:b/>
          <w:sz w:val="30"/>
          <w:szCs w:val="30"/>
        </w:rPr>
        <w:t>《语言学概论》科目大纲</w:t>
      </w:r>
    </w:p>
    <w:p>
      <w:pPr>
        <w:widowControl/>
        <w:jc w:val="center"/>
        <w:rPr>
          <w:rFonts w:ascii="黑体" w:hAnsi="宋体" w:eastAsia="黑体"/>
          <w:sz w:val="24"/>
        </w:rPr>
      </w:pPr>
      <w:r>
        <w:rPr>
          <w:rFonts w:hint="eastAsia" w:ascii="黑体" w:hAnsi="宋体" w:eastAsia="黑体"/>
          <w:b/>
          <w:sz w:val="48"/>
          <w:szCs w:val="48"/>
        </w:rPr>
        <w:t xml:space="preserve"> </w:t>
      </w:r>
      <w:r>
        <w:rPr>
          <w:rFonts w:hint="eastAsia" w:ascii="黑体" w:hAnsi="宋体" w:eastAsia="黑体"/>
          <w:sz w:val="24"/>
        </w:rPr>
        <w:t>(科目代码：934)</w:t>
      </w:r>
    </w:p>
    <w:p>
      <w:pPr>
        <w:pStyle w:val="2"/>
        <w:jc w:val="center"/>
        <w:rPr>
          <w:rFonts w:ascii="仿宋_GB2312" w:hAnsi="宋体" w:eastAsia="仿宋_GB2312"/>
          <w:sz w:val="28"/>
          <w:szCs w:val="28"/>
        </w:rPr>
      </w:pPr>
      <w:r>
        <w:rPr>
          <w:rFonts w:hint="eastAsia" w:ascii="仿宋_GB2312" w:hAnsi="宋体" w:eastAsia="仿宋_GB2312"/>
          <w:sz w:val="28"/>
          <w:szCs w:val="28"/>
        </w:rPr>
        <w:t>一、考核要求</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语言学概论是普通语言学的入门课程</w:t>
      </w:r>
      <w:r>
        <w:rPr>
          <w:rFonts w:hint="eastAsia" w:ascii="仿宋_GB2312" w:hAnsi="宋体" w:eastAsia="仿宋_GB2312" w:cs="宋体"/>
          <w:szCs w:val="21"/>
        </w:rPr>
        <w:t>。考核考生对</w:t>
      </w:r>
      <w:r>
        <w:rPr>
          <w:rFonts w:hint="eastAsia" w:ascii="仿宋_GB2312" w:hAnsi="宋体" w:eastAsia="仿宋_GB2312"/>
          <w:szCs w:val="21"/>
        </w:rPr>
        <w:t>语言学的基本理论、概念、方法等知识</w:t>
      </w:r>
      <w:r>
        <w:rPr>
          <w:rFonts w:hint="eastAsia" w:ascii="仿宋_GB2312" w:hAnsi="宋体" w:eastAsia="仿宋_GB2312" w:cs="宋体"/>
          <w:szCs w:val="21"/>
        </w:rPr>
        <w:t>的掌握情况</w:t>
      </w:r>
      <w:r>
        <w:rPr>
          <w:rFonts w:hint="eastAsia" w:ascii="仿宋_GB2312" w:hAnsi="宋体" w:eastAsia="仿宋_GB2312"/>
          <w:szCs w:val="21"/>
        </w:rPr>
        <w:t>，同时考察学生运用语言学理论、方法分析语言现象的基本能力。</w:t>
      </w:r>
    </w:p>
    <w:p>
      <w:pPr>
        <w:pStyle w:val="2"/>
        <w:jc w:val="center"/>
        <w:rPr>
          <w:rFonts w:ascii="仿宋_GB2312" w:hAnsi="宋体" w:eastAsia="仿宋_GB2312"/>
          <w:sz w:val="28"/>
          <w:szCs w:val="28"/>
        </w:rPr>
      </w:pPr>
      <w:r>
        <w:rPr>
          <w:rFonts w:hint="eastAsia" w:ascii="仿宋_GB2312" w:hAnsi="宋体" w:eastAsia="仿宋_GB2312"/>
          <w:sz w:val="28"/>
          <w:szCs w:val="28"/>
        </w:rPr>
        <w:t>一、考核评价目标</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（一）导言</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1</w:t>
      </w:r>
      <w:r>
        <w:rPr>
          <w:rFonts w:ascii="仿宋_GB2312" w:hAnsi="宋体" w:eastAsia="仿宋_GB2312"/>
          <w:szCs w:val="21"/>
        </w:rPr>
        <w:t>.</w:t>
      </w:r>
      <w:r>
        <w:rPr>
          <w:rFonts w:hint="eastAsia" w:ascii="仿宋_GB2312" w:hAnsi="宋体" w:eastAsia="仿宋_GB2312"/>
          <w:szCs w:val="21"/>
        </w:rPr>
        <w:t>明确语言学的定义；明确语言学的对象和任务；明确学习语言学概论的目的。</w:t>
      </w:r>
    </w:p>
    <w:p>
      <w:pPr>
        <w:widowControl/>
        <w:ind w:firstLine="420" w:firstLineChars="200"/>
        <w:jc w:val="left"/>
        <w:rPr>
          <w:rFonts w:ascii="仿宋_GB2312" w:hAnsi="宋体" w:eastAsia="仿宋_GB2312"/>
          <w:szCs w:val="21"/>
        </w:rPr>
      </w:pPr>
      <w:r>
        <w:rPr>
          <w:rFonts w:ascii="仿宋_GB2312" w:hAnsi="宋体" w:eastAsia="仿宋_GB2312"/>
          <w:szCs w:val="21"/>
        </w:rPr>
        <w:t>2.</w:t>
      </w:r>
      <w:r>
        <w:rPr>
          <w:rFonts w:hint="eastAsia" w:ascii="仿宋_GB2312" w:hAnsi="宋体" w:eastAsia="仿宋_GB2312"/>
          <w:szCs w:val="21"/>
        </w:rPr>
        <w:t>了解语言学的学科性质及在科学体系中的地位和应用价值。</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（二）语言的功能</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1</w:t>
      </w:r>
      <w:r>
        <w:rPr>
          <w:rFonts w:ascii="仿宋_GB2312" w:hAnsi="宋体" w:eastAsia="仿宋_GB2312"/>
          <w:szCs w:val="21"/>
        </w:rPr>
        <w:t>.</w:t>
      </w:r>
      <w:r>
        <w:rPr>
          <w:rFonts w:hint="eastAsia" w:ascii="仿宋_GB2312" w:hAnsi="宋体" w:eastAsia="仿宋_GB2312"/>
          <w:szCs w:val="21"/>
        </w:rPr>
        <w:t xml:space="preserve"> 了解语言的信息传递功能、人际互动功能。</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2</w:t>
      </w:r>
      <w:r>
        <w:rPr>
          <w:rFonts w:ascii="仿宋_GB2312" w:hAnsi="宋体" w:eastAsia="仿宋_GB2312"/>
          <w:szCs w:val="21"/>
        </w:rPr>
        <w:t>.</w:t>
      </w:r>
      <w:r>
        <w:rPr>
          <w:rFonts w:hint="eastAsia" w:ascii="仿宋_GB2312" w:hAnsi="宋体" w:eastAsia="仿宋_GB2312"/>
          <w:szCs w:val="21"/>
        </w:rPr>
        <w:t xml:space="preserve"> 认识语言和思维的关系；理解思维能力的普遍性和思维方式的特殊性。</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（三）语言是符号系统</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1</w:t>
      </w:r>
      <w:r>
        <w:rPr>
          <w:rFonts w:ascii="仿宋_GB2312" w:hAnsi="宋体" w:eastAsia="仿宋_GB2312"/>
          <w:szCs w:val="21"/>
        </w:rPr>
        <w:t>.</w:t>
      </w:r>
      <w:r>
        <w:rPr>
          <w:rFonts w:hint="eastAsia" w:ascii="仿宋_GB2312" w:hAnsi="宋体" w:eastAsia="仿宋_GB2312"/>
          <w:szCs w:val="21"/>
        </w:rPr>
        <w:t>明确符号、能指、所指、任意性、线条性、组合关系、聚合关系等概念。</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2</w:t>
      </w:r>
      <w:r>
        <w:rPr>
          <w:rFonts w:ascii="仿宋_GB2312" w:hAnsi="宋体" w:eastAsia="仿宋_GB2312"/>
          <w:szCs w:val="21"/>
        </w:rPr>
        <w:t>.</w:t>
      </w:r>
      <w:r>
        <w:rPr>
          <w:rFonts w:hint="eastAsia" w:ascii="仿宋_GB2312" w:hAnsi="宋体" w:eastAsia="仿宋_GB2312"/>
          <w:szCs w:val="21"/>
        </w:rPr>
        <w:t>理解语言和言语的关系、语言符号系统性的特点、组合关系与聚合关系的联系。</w:t>
      </w:r>
    </w:p>
    <w:p>
      <w:pPr>
        <w:widowControl/>
        <w:ind w:firstLine="420" w:firstLineChars="200"/>
        <w:jc w:val="left"/>
        <w:rPr>
          <w:rFonts w:ascii="仿宋_GB2312" w:hAnsi="宋体" w:eastAsia="仿宋_GB2312"/>
          <w:szCs w:val="21"/>
        </w:rPr>
      </w:pPr>
      <w:r>
        <w:rPr>
          <w:rFonts w:ascii="仿宋_GB2312" w:hAnsi="宋体" w:eastAsia="仿宋_GB2312"/>
          <w:szCs w:val="21"/>
        </w:rPr>
        <w:t>3.</w:t>
      </w:r>
      <w:r>
        <w:rPr>
          <w:rFonts w:hint="eastAsia" w:ascii="仿宋_GB2312" w:hAnsi="宋体" w:eastAsia="仿宋_GB2312"/>
          <w:szCs w:val="21"/>
        </w:rPr>
        <w:t>用语言符号性的特点对语言单位进行分析解释。</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（四）语音和音系</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1</w:t>
      </w:r>
      <w:r>
        <w:rPr>
          <w:rFonts w:ascii="仿宋_GB2312" w:hAnsi="宋体" w:eastAsia="仿宋_GB2312"/>
          <w:szCs w:val="21"/>
        </w:rPr>
        <w:t>.</w:t>
      </w:r>
      <w:r>
        <w:rPr>
          <w:rFonts w:hint="eastAsia" w:ascii="仿宋_GB2312" w:hAnsi="宋体" w:eastAsia="仿宋_GB2312"/>
          <w:szCs w:val="21"/>
        </w:rPr>
        <w:t>明确语音、音系、音高、音强、音长、音质、区别特征、音位的聚合、音位的组合、语流音变等概念。</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2</w:t>
      </w:r>
      <w:r>
        <w:rPr>
          <w:rFonts w:ascii="仿宋_GB2312" w:hAnsi="宋体" w:eastAsia="仿宋_GB2312"/>
          <w:szCs w:val="21"/>
        </w:rPr>
        <w:t>.</w:t>
      </w:r>
      <w:r>
        <w:rPr>
          <w:rFonts w:hint="eastAsia" w:ascii="仿宋_GB2312" w:hAnsi="宋体" w:eastAsia="仿宋_GB2312"/>
          <w:szCs w:val="21"/>
        </w:rPr>
        <w:t>理解语言的物理属性和生理属性；明确语音的社会属性是语音的根本属性。</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3</w:t>
      </w:r>
      <w:r>
        <w:rPr>
          <w:rFonts w:ascii="仿宋_GB2312" w:hAnsi="宋体" w:eastAsia="仿宋_GB2312"/>
          <w:szCs w:val="21"/>
        </w:rPr>
        <w:t>.</w:t>
      </w:r>
      <w:r>
        <w:rPr>
          <w:rFonts w:hint="eastAsia" w:ascii="仿宋_GB2312" w:hAnsi="宋体" w:eastAsia="仿宋_GB2312"/>
          <w:szCs w:val="21"/>
        </w:rPr>
        <w:t>掌握元音和辅音的特点；明确音素与音位的关系；理解语音学与音系学的关系。</w:t>
      </w:r>
    </w:p>
    <w:p>
      <w:pPr>
        <w:widowControl/>
        <w:ind w:firstLine="420" w:firstLineChars="200"/>
        <w:jc w:val="left"/>
        <w:rPr>
          <w:rFonts w:ascii="仿宋_GB2312" w:hAnsi="宋体" w:eastAsia="仿宋_GB2312"/>
          <w:szCs w:val="21"/>
        </w:rPr>
      </w:pPr>
      <w:r>
        <w:rPr>
          <w:rFonts w:ascii="仿宋_GB2312" w:hAnsi="宋体" w:eastAsia="仿宋_GB2312"/>
          <w:szCs w:val="21"/>
        </w:rPr>
        <w:t>4.</w:t>
      </w:r>
      <w:r>
        <w:rPr>
          <w:rFonts w:hint="eastAsia" w:ascii="仿宋_GB2312" w:hAnsi="宋体" w:eastAsia="仿宋_GB2312"/>
          <w:szCs w:val="21"/>
        </w:rPr>
        <w:t>了解归纳音位的方法及音位组合关系和聚合关系的特点；能够分析语言或方言中的语流音变现象。</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（五）语法</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1</w:t>
      </w:r>
      <w:r>
        <w:rPr>
          <w:rFonts w:ascii="仿宋_GB2312" w:hAnsi="宋体" w:eastAsia="仿宋_GB2312"/>
          <w:szCs w:val="21"/>
        </w:rPr>
        <w:t>.</w:t>
      </w:r>
      <w:r>
        <w:rPr>
          <w:rFonts w:hint="eastAsia" w:ascii="仿宋_GB2312" w:hAnsi="宋体" w:eastAsia="仿宋_GB2312"/>
          <w:szCs w:val="21"/>
        </w:rPr>
        <w:t>明确语法、语素、词、组合的层次性、组合的递归性、词类、形态、构形法、构词法、变换、句法同义、句法多义等概念。</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2.理解语法形式和语法意义的关系；理解语法手段和语法范畴的关系。</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3</w:t>
      </w:r>
      <w:r>
        <w:rPr>
          <w:rFonts w:ascii="仿宋_GB2312" w:hAnsi="宋体" w:eastAsia="仿宋_GB2312"/>
          <w:szCs w:val="21"/>
        </w:rPr>
        <w:t>.</w:t>
      </w:r>
      <w:r>
        <w:rPr>
          <w:rFonts w:hint="eastAsia" w:ascii="仿宋_GB2312" w:hAnsi="宋体" w:eastAsia="仿宋_GB2312"/>
          <w:szCs w:val="21"/>
        </w:rPr>
        <w:t>根据语法形式和语法意义的关系理论分析汉语及英语等语言中的形态变化现象。</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（六）语义和语用</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1.明确语义、词义、句义、语义场、语义关系、语义特征、语用、话题、说明、焦点、预设等概念。</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2.理解语义的各种关系并掌握语义场和言语行为等分析语义的理论。</w:t>
      </w:r>
    </w:p>
    <w:p>
      <w:pPr>
        <w:widowControl/>
        <w:ind w:firstLine="420" w:firstLineChars="200"/>
        <w:jc w:val="left"/>
        <w:rPr>
          <w:rFonts w:ascii="仿宋_GB2312" w:hAnsi="宋体" w:eastAsia="仿宋_GB2312"/>
          <w:szCs w:val="21"/>
        </w:rPr>
      </w:pPr>
      <w:r>
        <w:rPr>
          <w:rFonts w:ascii="仿宋_GB2312" w:hAnsi="宋体" w:eastAsia="仿宋_GB2312"/>
          <w:szCs w:val="21"/>
        </w:rPr>
        <w:t>3.</w:t>
      </w:r>
      <w:r>
        <w:rPr>
          <w:rFonts w:hint="eastAsia" w:ascii="仿宋_GB2312" w:hAnsi="宋体" w:eastAsia="仿宋_GB2312"/>
          <w:szCs w:val="21"/>
        </w:rPr>
        <w:t>利用语义分析的方法能够对词义的义素特征进行分析；能够从话题、说明、焦点、预设、言语行为等方面对句子进行语用分析。</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（七）文字</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1</w:t>
      </w:r>
      <w:r>
        <w:rPr>
          <w:rFonts w:ascii="仿宋_GB2312" w:hAnsi="宋体" w:eastAsia="仿宋_GB2312"/>
          <w:szCs w:val="21"/>
        </w:rPr>
        <w:t>.</w:t>
      </w:r>
      <w:r>
        <w:rPr>
          <w:rFonts w:hint="eastAsia" w:ascii="仿宋_GB2312" w:hAnsi="宋体" w:eastAsia="仿宋_GB2312"/>
          <w:szCs w:val="21"/>
        </w:rPr>
        <w:t>明确文字的基本性质、文字类型、表音文字、表意文字、自源文字、他源文字、书面语等概念。</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2</w:t>
      </w:r>
      <w:r>
        <w:rPr>
          <w:rFonts w:ascii="仿宋_GB2312" w:hAnsi="宋体" w:eastAsia="仿宋_GB2312"/>
          <w:szCs w:val="21"/>
        </w:rPr>
        <w:t>.</w:t>
      </w:r>
      <w:r>
        <w:rPr>
          <w:rFonts w:hint="eastAsia" w:ascii="仿宋_GB2312" w:hAnsi="宋体" w:eastAsia="仿宋_GB2312"/>
          <w:szCs w:val="21"/>
        </w:rPr>
        <w:t>了解文字系统的分类和类型；理解文字和语言的关系；理解口语和书面的关系。</w:t>
      </w:r>
    </w:p>
    <w:p>
      <w:pPr>
        <w:widowControl/>
        <w:ind w:firstLine="420" w:firstLineChars="200"/>
        <w:jc w:val="left"/>
        <w:rPr>
          <w:rFonts w:ascii="仿宋_GB2312" w:hAnsi="宋体" w:eastAsia="仿宋_GB2312"/>
          <w:szCs w:val="21"/>
        </w:rPr>
      </w:pPr>
      <w:r>
        <w:rPr>
          <w:rFonts w:ascii="仿宋_GB2312" w:hAnsi="宋体" w:eastAsia="仿宋_GB2312"/>
          <w:szCs w:val="21"/>
        </w:rPr>
        <w:t>3.</w:t>
      </w:r>
      <w:r>
        <w:rPr>
          <w:rFonts w:hint="eastAsia" w:ascii="仿宋_GB2312" w:hAnsi="宋体" w:eastAsia="仿宋_GB2312"/>
          <w:szCs w:val="21"/>
        </w:rPr>
        <w:t>利用有关文字学理论知识，认识汉字和汉语的关系及特点。</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（八）语言演变与语言分化</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1.明确语言演变、语言分化、社会方言、地域方言、亲属语言等概念。</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2.理解语言演变的原因和特点；理解语言分化的原因；了解社会方言和地域方言的异同。</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3.了解历史语言学和社会语言学的基础理论，并能对语言演变及分化现象进行分析认识。</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（九）语言的接触</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1</w:t>
      </w:r>
      <w:r>
        <w:rPr>
          <w:rFonts w:ascii="仿宋_GB2312" w:hAnsi="宋体" w:eastAsia="仿宋_GB2312"/>
          <w:szCs w:val="21"/>
        </w:rPr>
        <w:t>.</w:t>
      </w:r>
      <w:r>
        <w:rPr>
          <w:rFonts w:hint="eastAsia" w:ascii="仿宋_GB2312" w:hAnsi="宋体" w:eastAsia="仿宋_GB2312"/>
          <w:szCs w:val="21"/>
        </w:rPr>
        <w:t>明确借词、语言联盟、系统感染、语言替换、混合语、洋泾浜等概念。</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2</w:t>
      </w:r>
      <w:r>
        <w:rPr>
          <w:rFonts w:ascii="仿宋_GB2312" w:hAnsi="宋体" w:eastAsia="仿宋_GB2312"/>
          <w:szCs w:val="21"/>
        </w:rPr>
        <w:t>.</w:t>
      </w:r>
      <w:r>
        <w:rPr>
          <w:rFonts w:hint="eastAsia" w:ascii="仿宋_GB2312" w:hAnsi="宋体" w:eastAsia="仿宋_GB2312"/>
          <w:szCs w:val="21"/>
        </w:rPr>
        <w:t>理解社会接触和语言接触的关系；了解语言接触的类型。</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3</w:t>
      </w:r>
      <w:r>
        <w:rPr>
          <w:rFonts w:ascii="仿宋_GB2312" w:hAnsi="宋体" w:eastAsia="仿宋_GB2312"/>
          <w:szCs w:val="21"/>
        </w:rPr>
        <w:t>.</w:t>
      </w:r>
      <w:r>
        <w:rPr>
          <w:rFonts w:hint="eastAsia" w:ascii="仿宋_GB2312" w:hAnsi="宋体" w:eastAsia="仿宋_GB2312"/>
          <w:szCs w:val="21"/>
        </w:rPr>
        <w:t>能够用语言接触的理论对目前已认定的具体接触语言进行初步的解释。</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（十）语言系统的演变</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1</w:t>
      </w:r>
      <w:r>
        <w:rPr>
          <w:rFonts w:ascii="仿宋_GB2312" w:hAnsi="宋体" w:eastAsia="仿宋_GB2312"/>
          <w:szCs w:val="21"/>
        </w:rPr>
        <w:t>.</w:t>
      </w:r>
      <w:r>
        <w:rPr>
          <w:rFonts w:hint="eastAsia" w:ascii="仿宋_GB2312" w:hAnsi="宋体" w:eastAsia="仿宋_GB2312"/>
          <w:szCs w:val="21"/>
        </w:rPr>
        <w:t>明确语音对应关系、历史比较法、类推、结构的重新分析、语法化等概念。</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2</w:t>
      </w:r>
      <w:r>
        <w:rPr>
          <w:rFonts w:ascii="仿宋_GB2312" w:hAnsi="宋体" w:eastAsia="仿宋_GB2312"/>
          <w:szCs w:val="21"/>
        </w:rPr>
        <w:t>.</w:t>
      </w:r>
      <w:r>
        <w:rPr>
          <w:rFonts w:hint="eastAsia" w:ascii="仿宋_GB2312" w:hAnsi="宋体" w:eastAsia="仿宋_GB2312"/>
          <w:szCs w:val="21"/>
        </w:rPr>
        <w:t>理解语音演变的规律和演变机制；理解语法演变的类型、演变方式和途径；掌握词汇和词义演变的结果、原因、方式与途径。</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3</w:t>
      </w:r>
      <w:r>
        <w:rPr>
          <w:rFonts w:ascii="仿宋_GB2312" w:hAnsi="宋体" w:eastAsia="仿宋_GB2312"/>
          <w:szCs w:val="21"/>
        </w:rPr>
        <w:t>.</w:t>
      </w:r>
      <w:r>
        <w:rPr>
          <w:rFonts w:hint="eastAsia" w:ascii="仿宋_GB2312" w:hAnsi="宋体" w:eastAsia="仿宋_GB2312"/>
          <w:szCs w:val="21"/>
        </w:rPr>
        <w:t>能够从语言系统演变的角度对具体语言现象进行分析。</w:t>
      </w:r>
    </w:p>
    <w:p>
      <w:pPr>
        <w:pStyle w:val="2"/>
        <w:jc w:val="center"/>
        <w:rPr>
          <w:rFonts w:ascii="仿宋_GB2312" w:hAnsi="宋体" w:eastAsia="仿宋_GB2312"/>
          <w:sz w:val="28"/>
          <w:szCs w:val="28"/>
        </w:rPr>
      </w:pPr>
      <w:r>
        <w:rPr>
          <w:rFonts w:hint="eastAsia" w:ascii="仿宋_GB2312" w:hAnsi="宋体" w:eastAsia="仿宋_GB2312"/>
          <w:sz w:val="28"/>
          <w:szCs w:val="28"/>
        </w:rPr>
        <w:t>二、考核内容</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（一）导言</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1</w:t>
      </w:r>
      <w:r>
        <w:rPr>
          <w:rFonts w:ascii="仿宋_GB2312" w:hAnsi="宋体" w:eastAsia="仿宋_GB2312"/>
          <w:szCs w:val="21"/>
        </w:rPr>
        <w:t>.</w:t>
      </w:r>
      <w:r>
        <w:rPr>
          <w:rFonts w:hint="eastAsia" w:ascii="仿宋_GB2312" w:hAnsi="宋体" w:eastAsia="仿宋_GB2312"/>
          <w:szCs w:val="21"/>
        </w:rPr>
        <w:t>语言学的对象和学科性质</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2</w:t>
      </w:r>
      <w:r>
        <w:rPr>
          <w:rFonts w:ascii="仿宋_GB2312" w:hAnsi="宋体" w:eastAsia="仿宋_GB2312"/>
          <w:szCs w:val="21"/>
        </w:rPr>
        <w:t>.</w:t>
      </w:r>
      <w:r>
        <w:rPr>
          <w:rFonts w:hint="eastAsia" w:ascii="仿宋_GB2312" w:hAnsi="宋体" w:eastAsia="仿宋_GB2312"/>
          <w:szCs w:val="21"/>
        </w:rPr>
        <w:t>语言学在科学体系中的地位</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3</w:t>
      </w:r>
      <w:r>
        <w:rPr>
          <w:rFonts w:ascii="仿宋_GB2312" w:hAnsi="宋体" w:eastAsia="仿宋_GB2312"/>
          <w:szCs w:val="21"/>
        </w:rPr>
        <w:t>.</w:t>
      </w:r>
      <w:r>
        <w:rPr>
          <w:rFonts w:hint="eastAsia" w:ascii="仿宋_GB2312" w:hAnsi="宋体" w:eastAsia="仿宋_GB2312"/>
          <w:szCs w:val="21"/>
        </w:rPr>
        <w:t>语言学的应用价值</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（二）语言的功能</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1</w:t>
      </w:r>
      <w:r>
        <w:rPr>
          <w:rFonts w:ascii="仿宋_GB2312" w:hAnsi="宋体" w:eastAsia="仿宋_GB2312"/>
          <w:szCs w:val="21"/>
        </w:rPr>
        <w:t>.</w:t>
      </w:r>
      <w:r>
        <w:rPr>
          <w:rFonts w:hint="eastAsia" w:ascii="仿宋_GB2312" w:hAnsi="宋体" w:eastAsia="仿宋_GB2312"/>
          <w:szCs w:val="21"/>
        </w:rPr>
        <w:t>语言的社会功能</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2</w:t>
      </w:r>
      <w:r>
        <w:rPr>
          <w:rFonts w:ascii="仿宋_GB2312" w:hAnsi="宋体" w:eastAsia="仿宋_GB2312"/>
          <w:szCs w:val="21"/>
        </w:rPr>
        <w:t>.</w:t>
      </w:r>
      <w:r>
        <w:rPr>
          <w:rFonts w:hint="eastAsia" w:ascii="仿宋_GB2312" w:hAnsi="宋体" w:eastAsia="仿宋_GB2312"/>
          <w:szCs w:val="21"/>
        </w:rPr>
        <w:t>语言的思维功能</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（三）语言是符号系统</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1</w:t>
      </w:r>
      <w:r>
        <w:rPr>
          <w:rFonts w:ascii="仿宋_GB2312" w:hAnsi="宋体" w:eastAsia="仿宋_GB2312"/>
          <w:szCs w:val="21"/>
        </w:rPr>
        <w:t>.</w:t>
      </w:r>
      <w:r>
        <w:rPr>
          <w:rFonts w:hint="eastAsia" w:ascii="仿宋_GB2312" w:hAnsi="宋体" w:eastAsia="仿宋_GB2312"/>
          <w:szCs w:val="21"/>
        </w:rPr>
        <w:t>语言的符号性质</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2</w:t>
      </w:r>
      <w:r>
        <w:rPr>
          <w:rFonts w:ascii="仿宋_GB2312" w:hAnsi="宋体" w:eastAsia="仿宋_GB2312"/>
          <w:szCs w:val="21"/>
        </w:rPr>
        <w:t>.</w:t>
      </w:r>
      <w:r>
        <w:rPr>
          <w:rFonts w:hint="eastAsia" w:ascii="仿宋_GB2312" w:hAnsi="宋体" w:eastAsia="仿宋_GB2312"/>
          <w:szCs w:val="21"/>
        </w:rPr>
        <w:t>语言符号的系统性</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3</w:t>
      </w:r>
      <w:r>
        <w:rPr>
          <w:rFonts w:ascii="仿宋_GB2312" w:hAnsi="宋体" w:eastAsia="仿宋_GB2312"/>
          <w:szCs w:val="21"/>
        </w:rPr>
        <w:t>.</w:t>
      </w:r>
      <w:r>
        <w:rPr>
          <w:rFonts w:hint="eastAsia" w:ascii="仿宋_GB2312" w:hAnsi="宋体" w:eastAsia="仿宋_GB2312"/>
          <w:szCs w:val="21"/>
        </w:rPr>
        <w:t>语言符号是人类特有的</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（四）语音和音系</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1</w:t>
      </w:r>
      <w:r>
        <w:rPr>
          <w:rFonts w:ascii="仿宋_GB2312" w:hAnsi="宋体" w:eastAsia="仿宋_GB2312"/>
          <w:szCs w:val="21"/>
        </w:rPr>
        <w:t>.</w:t>
      </w:r>
      <w:r>
        <w:rPr>
          <w:rFonts w:hint="eastAsia" w:ascii="仿宋_GB2312" w:hAnsi="宋体" w:eastAsia="仿宋_GB2312"/>
          <w:szCs w:val="21"/>
        </w:rPr>
        <w:t>语音和音系的区别与联系</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2</w:t>
      </w:r>
      <w:r>
        <w:rPr>
          <w:rFonts w:ascii="仿宋_GB2312" w:hAnsi="宋体" w:eastAsia="仿宋_GB2312"/>
          <w:szCs w:val="21"/>
        </w:rPr>
        <w:t>.</w:t>
      </w:r>
      <w:r>
        <w:rPr>
          <w:rFonts w:hint="eastAsia" w:ascii="仿宋_GB2312" w:hAnsi="宋体" w:eastAsia="仿宋_GB2312"/>
          <w:szCs w:val="21"/>
        </w:rPr>
        <w:t>从声学看语音</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3</w:t>
      </w:r>
      <w:r>
        <w:rPr>
          <w:rFonts w:ascii="仿宋_GB2312" w:hAnsi="宋体" w:eastAsia="仿宋_GB2312"/>
          <w:szCs w:val="21"/>
        </w:rPr>
        <w:t>.</w:t>
      </w:r>
      <w:r>
        <w:rPr>
          <w:rFonts w:hint="eastAsia" w:ascii="仿宋_GB2312" w:hAnsi="宋体" w:eastAsia="仿宋_GB2312"/>
          <w:szCs w:val="21"/>
        </w:rPr>
        <w:t>从发音生理看语音</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4</w:t>
      </w:r>
      <w:r>
        <w:rPr>
          <w:rFonts w:ascii="仿宋_GB2312" w:hAnsi="宋体" w:eastAsia="仿宋_GB2312"/>
          <w:szCs w:val="21"/>
        </w:rPr>
        <w:t>.</w:t>
      </w:r>
      <w:r>
        <w:rPr>
          <w:rFonts w:hint="eastAsia" w:ascii="仿宋_GB2312" w:hAnsi="宋体" w:eastAsia="仿宋_GB2312"/>
          <w:szCs w:val="21"/>
        </w:rPr>
        <w:t>音位与音系</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5</w:t>
      </w:r>
      <w:r>
        <w:rPr>
          <w:rFonts w:ascii="仿宋_GB2312" w:hAnsi="宋体" w:eastAsia="仿宋_GB2312"/>
          <w:szCs w:val="21"/>
        </w:rPr>
        <w:t>.</w:t>
      </w:r>
      <w:r>
        <w:rPr>
          <w:rFonts w:hint="eastAsia" w:ascii="仿宋_GB2312" w:hAnsi="宋体" w:eastAsia="仿宋_GB2312"/>
          <w:szCs w:val="21"/>
        </w:rPr>
        <w:t>音位的聚合</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6</w:t>
      </w:r>
      <w:r>
        <w:rPr>
          <w:rFonts w:ascii="仿宋_GB2312" w:hAnsi="宋体" w:eastAsia="仿宋_GB2312"/>
          <w:szCs w:val="21"/>
        </w:rPr>
        <w:t>.</w:t>
      </w:r>
      <w:r>
        <w:rPr>
          <w:rFonts w:hint="eastAsia" w:ascii="仿宋_GB2312" w:hAnsi="宋体" w:eastAsia="仿宋_GB2312"/>
          <w:szCs w:val="21"/>
        </w:rPr>
        <w:t>语音单位的组合</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（五）语法</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1</w:t>
      </w:r>
      <w:r>
        <w:rPr>
          <w:rFonts w:ascii="仿宋_GB2312" w:hAnsi="宋体" w:eastAsia="仿宋_GB2312"/>
          <w:szCs w:val="21"/>
        </w:rPr>
        <w:t>.</w:t>
      </w:r>
      <w:r>
        <w:rPr>
          <w:rFonts w:hint="eastAsia" w:ascii="仿宋_GB2312" w:hAnsi="宋体" w:eastAsia="仿宋_GB2312"/>
          <w:szCs w:val="21"/>
        </w:rPr>
        <w:t>语法和语法单位</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2</w:t>
      </w:r>
      <w:r>
        <w:rPr>
          <w:rFonts w:ascii="仿宋_GB2312" w:hAnsi="宋体" w:eastAsia="仿宋_GB2312"/>
          <w:szCs w:val="21"/>
        </w:rPr>
        <w:t>.</w:t>
      </w:r>
      <w:r>
        <w:rPr>
          <w:rFonts w:hint="eastAsia" w:ascii="仿宋_GB2312" w:hAnsi="宋体" w:eastAsia="仿宋_GB2312"/>
          <w:szCs w:val="21"/>
        </w:rPr>
        <w:t>组合规则</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3</w:t>
      </w:r>
      <w:r>
        <w:rPr>
          <w:rFonts w:ascii="仿宋_GB2312" w:hAnsi="宋体" w:eastAsia="仿宋_GB2312"/>
          <w:szCs w:val="21"/>
        </w:rPr>
        <w:t>.</w:t>
      </w:r>
      <w:r>
        <w:rPr>
          <w:rFonts w:hint="eastAsia" w:ascii="仿宋_GB2312" w:hAnsi="宋体" w:eastAsia="仿宋_GB2312"/>
          <w:szCs w:val="21"/>
        </w:rPr>
        <w:t>聚合规则</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4</w:t>
      </w:r>
      <w:r>
        <w:rPr>
          <w:rFonts w:ascii="仿宋_GB2312" w:hAnsi="宋体" w:eastAsia="仿宋_GB2312"/>
          <w:szCs w:val="21"/>
        </w:rPr>
        <w:t>.</w:t>
      </w:r>
      <w:r>
        <w:rPr>
          <w:rFonts w:hint="eastAsia" w:ascii="仿宋_GB2312" w:hAnsi="宋体" w:eastAsia="仿宋_GB2312"/>
          <w:szCs w:val="21"/>
        </w:rPr>
        <w:t>变换</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5</w:t>
      </w:r>
      <w:r>
        <w:rPr>
          <w:rFonts w:ascii="仿宋_GB2312" w:hAnsi="宋体" w:eastAsia="仿宋_GB2312"/>
          <w:szCs w:val="21"/>
        </w:rPr>
        <w:t>.</w:t>
      </w:r>
      <w:r>
        <w:rPr>
          <w:rFonts w:hint="eastAsia" w:ascii="仿宋_GB2312" w:hAnsi="宋体" w:eastAsia="仿宋_GB2312"/>
          <w:szCs w:val="21"/>
        </w:rPr>
        <w:t>语言的结构类型和普遍特征</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（六）语义和语用</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1</w:t>
      </w:r>
      <w:r>
        <w:rPr>
          <w:rFonts w:ascii="仿宋_GB2312" w:hAnsi="宋体" w:eastAsia="仿宋_GB2312"/>
          <w:szCs w:val="21"/>
        </w:rPr>
        <w:t>.</w:t>
      </w:r>
      <w:r>
        <w:rPr>
          <w:rFonts w:hint="eastAsia" w:ascii="仿宋_GB2312" w:hAnsi="宋体" w:eastAsia="仿宋_GB2312"/>
          <w:szCs w:val="21"/>
        </w:rPr>
        <w:t>词汇和词义</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2</w:t>
      </w:r>
      <w:r>
        <w:rPr>
          <w:rFonts w:ascii="仿宋_GB2312" w:hAnsi="宋体" w:eastAsia="仿宋_GB2312"/>
          <w:szCs w:val="21"/>
        </w:rPr>
        <w:t>.</w:t>
      </w:r>
      <w:r>
        <w:rPr>
          <w:rFonts w:hint="eastAsia" w:ascii="仿宋_GB2312" w:hAnsi="宋体" w:eastAsia="仿宋_GB2312"/>
          <w:szCs w:val="21"/>
        </w:rPr>
        <w:t>词义的各种关系</w:t>
      </w:r>
    </w:p>
    <w:p>
      <w:pPr>
        <w:widowControl/>
        <w:ind w:firstLine="420" w:firstLineChars="200"/>
        <w:jc w:val="left"/>
        <w:rPr>
          <w:rFonts w:ascii="仿宋_GB2312" w:hAnsi="宋体" w:eastAsia="仿宋_GB2312"/>
          <w:szCs w:val="21"/>
        </w:rPr>
      </w:pPr>
      <w:r>
        <w:rPr>
          <w:rFonts w:ascii="仿宋_GB2312" w:hAnsi="宋体" w:eastAsia="仿宋_GB2312"/>
          <w:szCs w:val="21"/>
        </w:rPr>
        <w:t>3.</w:t>
      </w:r>
      <w:r>
        <w:rPr>
          <w:rFonts w:hint="eastAsia" w:ascii="仿宋_GB2312" w:hAnsi="宋体" w:eastAsia="仿宋_GB2312"/>
          <w:szCs w:val="21"/>
        </w:rPr>
        <w:t>句义</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4</w:t>
      </w:r>
      <w:r>
        <w:rPr>
          <w:rFonts w:ascii="仿宋_GB2312" w:hAnsi="宋体" w:eastAsia="仿宋_GB2312"/>
          <w:szCs w:val="21"/>
        </w:rPr>
        <w:t>.</w:t>
      </w:r>
      <w:r>
        <w:rPr>
          <w:rFonts w:hint="eastAsia" w:ascii="仿宋_GB2312" w:hAnsi="宋体" w:eastAsia="仿宋_GB2312"/>
          <w:szCs w:val="21"/>
        </w:rPr>
        <w:t>语用</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（七）文字</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1</w:t>
      </w:r>
      <w:r>
        <w:rPr>
          <w:rFonts w:ascii="仿宋_GB2312" w:hAnsi="宋体" w:eastAsia="仿宋_GB2312"/>
          <w:szCs w:val="21"/>
        </w:rPr>
        <w:t>.</w:t>
      </w:r>
      <w:r>
        <w:rPr>
          <w:rFonts w:hint="eastAsia" w:ascii="仿宋_GB2312" w:hAnsi="宋体" w:eastAsia="仿宋_GB2312"/>
          <w:szCs w:val="21"/>
        </w:rPr>
        <w:t>文字和语言</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2</w:t>
      </w:r>
      <w:r>
        <w:rPr>
          <w:rFonts w:ascii="仿宋_GB2312" w:hAnsi="宋体" w:eastAsia="仿宋_GB2312"/>
          <w:szCs w:val="21"/>
        </w:rPr>
        <w:t>.</w:t>
      </w:r>
      <w:r>
        <w:rPr>
          <w:rFonts w:hint="eastAsia" w:ascii="仿宋_GB2312" w:hAnsi="宋体" w:eastAsia="仿宋_GB2312"/>
          <w:szCs w:val="21"/>
        </w:rPr>
        <w:t>文字的基本性质与文字的产生</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3</w:t>
      </w:r>
      <w:r>
        <w:rPr>
          <w:rFonts w:ascii="仿宋_GB2312" w:hAnsi="宋体" w:eastAsia="仿宋_GB2312"/>
          <w:szCs w:val="21"/>
        </w:rPr>
        <w:t>.</w:t>
      </w:r>
      <w:r>
        <w:rPr>
          <w:rFonts w:hint="eastAsia" w:ascii="仿宋_GB2312" w:hAnsi="宋体" w:eastAsia="仿宋_GB2312"/>
          <w:szCs w:val="21"/>
        </w:rPr>
        <w:t>共时文字系统的特点与分类</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4</w:t>
      </w:r>
      <w:r>
        <w:rPr>
          <w:rFonts w:ascii="仿宋_GB2312" w:hAnsi="宋体" w:eastAsia="仿宋_GB2312"/>
          <w:szCs w:val="21"/>
        </w:rPr>
        <w:t>.</w:t>
      </w:r>
      <w:r>
        <w:rPr>
          <w:rFonts w:hint="eastAsia" w:ascii="仿宋_GB2312" w:hAnsi="宋体" w:eastAsia="仿宋_GB2312"/>
          <w:szCs w:val="21"/>
        </w:rPr>
        <w:t>文字的发展与传播</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5</w:t>
      </w:r>
      <w:r>
        <w:rPr>
          <w:rFonts w:ascii="仿宋_GB2312" w:hAnsi="宋体" w:eastAsia="仿宋_GB2312"/>
          <w:szCs w:val="21"/>
        </w:rPr>
        <w:t>.</w:t>
      </w:r>
      <w:r>
        <w:rPr>
          <w:rFonts w:hint="eastAsia" w:ascii="仿宋_GB2312" w:hAnsi="宋体" w:eastAsia="仿宋_GB2312"/>
          <w:szCs w:val="21"/>
        </w:rPr>
        <w:t>书面语</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（八）语言演变与语言分化</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1</w:t>
      </w:r>
      <w:r>
        <w:rPr>
          <w:rFonts w:ascii="仿宋_GB2312" w:hAnsi="宋体" w:eastAsia="仿宋_GB2312"/>
          <w:szCs w:val="21"/>
        </w:rPr>
        <w:t>.</w:t>
      </w:r>
      <w:r>
        <w:rPr>
          <w:rFonts w:hint="eastAsia" w:ascii="仿宋_GB2312" w:hAnsi="宋体" w:eastAsia="仿宋_GB2312"/>
          <w:szCs w:val="21"/>
        </w:rPr>
        <w:t>语言演变的原因和特点</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2</w:t>
      </w:r>
      <w:r>
        <w:rPr>
          <w:rFonts w:ascii="仿宋_GB2312" w:hAnsi="宋体" w:eastAsia="仿宋_GB2312"/>
          <w:szCs w:val="21"/>
        </w:rPr>
        <w:t>.</w:t>
      </w:r>
      <w:r>
        <w:rPr>
          <w:rFonts w:hint="eastAsia" w:ascii="仿宋_GB2312" w:hAnsi="宋体" w:eastAsia="仿宋_GB2312"/>
          <w:szCs w:val="21"/>
        </w:rPr>
        <w:t>语言的分化</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（九）语言的接触</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1</w:t>
      </w:r>
      <w:r>
        <w:rPr>
          <w:rFonts w:ascii="仿宋_GB2312" w:hAnsi="宋体" w:eastAsia="仿宋_GB2312"/>
          <w:szCs w:val="21"/>
        </w:rPr>
        <w:t>.</w:t>
      </w:r>
      <w:r>
        <w:rPr>
          <w:rFonts w:hint="eastAsia" w:ascii="仿宋_GB2312" w:hAnsi="宋体" w:eastAsia="仿宋_GB2312"/>
          <w:szCs w:val="21"/>
        </w:rPr>
        <w:t>社会接触与语言接触</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2</w:t>
      </w:r>
      <w:r>
        <w:rPr>
          <w:rFonts w:ascii="仿宋_GB2312" w:hAnsi="宋体" w:eastAsia="仿宋_GB2312"/>
          <w:szCs w:val="21"/>
        </w:rPr>
        <w:t>.</w:t>
      </w:r>
      <w:r>
        <w:rPr>
          <w:rFonts w:hint="eastAsia" w:ascii="仿宋_GB2312" w:hAnsi="宋体" w:eastAsia="仿宋_GB2312"/>
          <w:szCs w:val="21"/>
        </w:rPr>
        <w:t>不成系统的词汇借用</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3</w:t>
      </w:r>
      <w:r>
        <w:rPr>
          <w:rFonts w:ascii="仿宋_GB2312" w:hAnsi="宋体" w:eastAsia="仿宋_GB2312"/>
          <w:szCs w:val="21"/>
        </w:rPr>
        <w:t>.</w:t>
      </w:r>
      <w:r>
        <w:rPr>
          <w:rFonts w:hint="eastAsia" w:ascii="仿宋_GB2312" w:hAnsi="宋体" w:eastAsia="仿宋_GB2312"/>
          <w:szCs w:val="21"/>
        </w:rPr>
        <w:t>语言联盟与系统感染</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4</w:t>
      </w:r>
      <w:r>
        <w:rPr>
          <w:rFonts w:ascii="仿宋_GB2312" w:hAnsi="宋体" w:eastAsia="仿宋_GB2312"/>
          <w:szCs w:val="21"/>
        </w:rPr>
        <w:t>.</w:t>
      </w:r>
      <w:r>
        <w:rPr>
          <w:rFonts w:hint="eastAsia" w:ascii="仿宋_GB2312" w:hAnsi="宋体" w:eastAsia="仿宋_GB2312"/>
          <w:szCs w:val="21"/>
        </w:rPr>
        <w:t>语言的替换与底层</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5</w:t>
      </w:r>
      <w:r>
        <w:rPr>
          <w:rFonts w:ascii="仿宋_GB2312" w:hAnsi="宋体" w:eastAsia="仿宋_GB2312"/>
          <w:szCs w:val="21"/>
        </w:rPr>
        <w:t>.</w:t>
      </w:r>
      <w:r>
        <w:rPr>
          <w:rFonts w:hint="eastAsia" w:ascii="仿宋_GB2312" w:hAnsi="宋体" w:eastAsia="仿宋_GB2312"/>
          <w:szCs w:val="21"/>
        </w:rPr>
        <w:t>语言接触的特殊形式——混合语</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（十）语言系统的演变</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1</w:t>
      </w:r>
      <w:r>
        <w:rPr>
          <w:rFonts w:ascii="仿宋_GB2312" w:hAnsi="宋体" w:eastAsia="仿宋_GB2312"/>
          <w:szCs w:val="21"/>
        </w:rPr>
        <w:t>.</w:t>
      </w:r>
      <w:r>
        <w:rPr>
          <w:rFonts w:hint="eastAsia" w:ascii="仿宋_GB2312" w:hAnsi="宋体" w:eastAsia="仿宋_GB2312"/>
          <w:szCs w:val="21"/>
        </w:rPr>
        <w:t>语音的演变</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2</w:t>
      </w:r>
      <w:r>
        <w:rPr>
          <w:rFonts w:ascii="仿宋_GB2312" w:hAnsi="宋体" w:eastAsia="仿宋_GB2312"/>
          <w:szCs w:val="21"/>
        </w:rPr>
        <w:t>.</w:t>
      </w:r>
      <w:r>
        <w:rPr>
          <w:rFonts w:hint="eastAsia" w:ascii="仿宋_GB2312" w:hAnsi="宋体" w:eastAsia="仿宋_GB2312"/>
          <w:szCs w:val="21"/>
        </w:rPr>
        <w:t>语法的演变</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3</w:t>
      </w:r>
      <w:r>
        <w:rPr>
          <w:rFonts w:ascii="仿宋_GB2312" w:hAnsi="宋体" w:eastAsia="仿宋_GB2312"/>
          <w:szCs w:val="21"/>
        </w:rPr>
        <w:t>.</w:t>
      </w:r>
      <w:r>
        <w:rPr>
          <w:rFonts w:hint="eastAsia" w:ascii="仿宋_GB2312" w:hAnsi="宋体" w:eastAsia="仿宋_GB2312"/>
          <w:szCs w:val="21"/>
        </w:rPr>
        <w:t>词汇和词义的演变</w:t>
      </w:r>
    </w:p>
    <w:p>
      <w:pPr>
        <w:widowControl/>
        <w:jc w:val="left"/>
        <w:rPr>
          <w:rFonts w:ascii="仿宋_GB2312" w:hAnsi="宋体" w:eastAsia="仿宋_GB2312"/>
          <w:b/>
          <w:szCs w:val="21"/>
        </w:rPr>
      </w:pPr>
    </w:p>
    <w:p>
      <w:pPr>
        <w:widowControl/>
        <w:jc w:val="left"/>
        <w:rPr>
          <w:rFonts w:ascii="仿宋_GB2312" w:hAnsi="宋体" w:eastAsia="仿宋_GB2312"/>
          <w:b/>
          <w:szCs w:val="21"/>
        </w:rPr>
      </w:pPr>
    </w:p>
    <w:p>
      <w:pPr>
        <w:pStyle w:val="2"/>
        <w:jc w:val="center"/>
        <w:rPr>
          <w:rFonts w:ascii="仿宋_GB2312" w:hAnsi="宋体" w:eastAsia="仿宋_GB2312"/>
          <w:sz w:val="28"/>
          <w:szCs w:val="28"/>
        </w:rPr>
      </w:pPr>
      <w:r>
        <w:rPr>
          <w:rFonts w:hint="eastAsia" w:ascii="仿宋_GB2312" w:hAnsi="宋体" w:eastAsia="仿宋_GB2312"/>
          <w:sz w:val="28"/>
          <w:szCs w:val="28"/>
        </w:rPr>
        <w:t>四、参考书目</w:t>
      </w:r>
    </w:p>
    <w:p>
      <w:pPr>
        <w:rPr>
          <w:rFonts w:ascii="仿宋_GB2312" w:hAnsi="仿宋_GB2312" w:eastAsia="仿宋_GB2312"/>
          <w:szCs w:val="21"/>
        </w:rPr>
      </w:pPr>
      <w:r>
        <w:rPr>
          <w:rFonts w:ascii="仿宋_GB2312" w:hAnsi="宋体" w:eastAsia="仿宋_GB2312"/>
          <w:szCs w:val="21"/>
        </w:rPr>
        <w:t>叶蜚声</w:t>
      </w:r>
      <w:r>
        <w:rPr>
          <w:rFonts w:hint="eastAsia" w:ascii="仿宋_GB2312" w:hAnsi="宋体" w:eastAsia="仿宋_GB2312"/>
          <w:szCs w:val="21"/>
        </w:rPr>
        <w:t>、</w:t>
      </w:r>
      <w:r>
        <w:rPr>
          <w:rFonts w:ascii="仿宋_GB2312" w:hAnsi="宋体" w:eastAsia="仿宋_GB2312"/>
          <w:szCs w:val="21"/>
        </w:rPr>
        <w:t>徐通锵</w:t>
      </w:r>
      <w:r>
        <w:rPr>
          <w:rFonts w:hint="eastAsia" w:ascii="仿宋_GB2312" w:hAnsi="宋体" w:eastAsia="仿宋_GB2312"/>
          <w:szCs w:val="21"/>
        </w:rPr>
        <w:t>著，王洪君、李娟修订：《语言学纲要》（修订版），北京大学出版社，2010年第4版。</w:t>
      </w:r>
    </w:p>
    <w:p/>
    <w:sectPr>
      <w:headerReference r:id="rId3" w:type="default"/>
      <w:pgSz w:w="11906" w:h="16838"/>
      <w:pgMar w:top="1588" w:right="1247" w:bottom="113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jNzc2M2MwZWZlNWZlY2Q3NzExZjFjODc0YWNhMTIifQ=="/>
  </w:docVars>
  <w:rsids>
    <w:rsidRoot w:val="000C1A5D"/>
    <w:rsid w:val="000C1A5D"/>
    <w:rsid w:val="000C75E9"/>
    <w:rsid w:val="001B1FE7"/>
    <w:rsid w:val="002862B4"/>
    <w:rsid w:val="00573821"/>
    <w:rsid w:val="0066634A"/>
    <w:rsid w:val="0095243A"/>
    <w:rsid w:val="00B120C6"/>
    <w:rsid w:val="00C87E46"/>
    <w:rsid w:val="4F2E6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7"/>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标题 2 字符"/>
    <w:basedOn w:val="6"/>
    <w:link w:val="2"/>
    <w:qFormat/>
    <w:uiPriority w:val="0"/>
    <w:rPr>
      <w:rFonts w:ascii="Arial" w:hAnsi="Arial" w:eastAsia="黑体" w:cs="Times New Roman"/>
      <w:b/>
      <w:bCs/>
      <w:sz w:val="32"/>
      <w:szCs w:val="32"/>
    </w:rPr>
  </w:style>
  <w:style w:type="character" w:customStyle="1" w:styleId="8">
    <w:name w:val="页眉 字符"/>
    <w:basedOn w:val="6"/>
    <w:link w:val="4"/>
    <w:qFormat/>
    <w:uiPriority w:val="0"/>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1736</Words>
  <Characters>1816</Characters>
  <Lines>14</Lines>
  <Paragraphs>3</Paragraphs>
  <TotalTime>6</TotalTime>
  <ScaleCrop>false</ScaleCrop>
  <LinksUpToDate>false</LinksUpToDate>
  <CharactersWithSpaces>1865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2023-06-16T04:13:00Z</dcterms:created>
  <dc:creator>lenovo</dc:creator>
  <cp:lastModifiedBy>如期</cp:lastModifiedBy>
  <dcterms:modified xsi:type="dcterms:W3CDTF">2023-06-26T01:38:37Z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CD302BC91B1C4A8BA3072C1F02379497_12</vt:lpwstr>
  </property>
</Properties>
</file>