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eastAsia="黑体"/>
          <w:b/>
          <w:bCs/>
          <w:sz w:val="24"/>
          <w:highlight w:val="green"/>
        </w:rPr>
      </w:pPr>
      <w:bookmarkStart w:id="1" w:name="_GoBack"/>
      <w:bookmarkEnd w:id="1"/>
      <w:r>
        <w:rPr>
          <w:b/>
          <w:sz w:val="32"/>
          <w:szCs w:val="32"/>
        </w:rPr>
        <w:t>20</w:t>
      </w:r>
      <w:r>
        <w:rPr>
          <w:rFonts w:hint="eastAsia"/>
          <w:b/>
          <w:sz w:val="32"/>
          <w:szCs w:val="32"/>
        </w:rPr>
        <w:t>2</w:t>
      </w:r>
      <w:r>
        <w:rPr>
          <w:rFonts w:hint="eastAsia"/>
          <w:b/>
          <w:sz w:val="32"/>
          <w:szCs w:val="32"/>
          <w:lang w:val="en-US" w:eastAsia="zh-CN"/>
        </w:rPr>
        <w:t>2</w:t>
      </w:r>
      <w:r>
        <w:rPr>
          <w:b/>
          <w:sz w:val="32"/>
          <w:szCs w:val="32"/>
        </w:rPr>
        <w:t>年硕士</w:t>
      </w:r>
      <w:r>
        <w:rPr>
          <w:rFonts w:hint="eastAsia"/>
          <w:b/>
          <w:sz w:val="32"/>
          <w:szCs w:val="32"/>
        </w:rPr>
        <w:t>研究生招生考试</w:t>
      </w:r>
      <w:r>
        <w:rPr>
          <w:b/>
          <w:sz w:val="32"/>
          <w:szCs w:val="32"/>
        </w:rPr>
        <w:t>初试考试大纲</w:t>
      </w:r>
    </w:p>
    <w:p>
      <w:pPr>
        <w:spacing w:line="360" w:lineRule="exact"/>
        <w:rPr>
          <w:rFonts w:hint="eastAsia" w:ascii="黑体" w:eastAsia="黑体"/>
          <w:sz w:val="24"/>
          <w:highlight w:val="green"/>
        </w:rPr>
      </w:pPr>
    </w:p>
    <w:p>
      <w:pPr>
        <w:spacing w:line="360" w:lineRule="exact"/>
        <w:rPr>
          <w:rFonts w:hint="eastAsia" w:ascii="黑体" w:eastAsia="黑体"/>
          <w:sz w:val="24"/>
        </w:rPr>
      </w:pPr>
      <w:r>
        <w:rPr>
          <w:rFonts w:hint="eastAsia" w:ascii="黑体" w:eastAsia="黑体"/>
          <w:sz w:val="24"/>
        </w:rPr>
        <w:t>科目代码： 812</w:t>
      </w:r>
    </w:p>
    <w:p>
      <w:pPr>
        <w:spacing w:line="360" w:lineRule="exact"/>
        <w:rPr>
          <w:rFonts w:hint="eastAsia" w:ascii="黑体" w:eastAsia="黑体"/>
          <w:sz w:val="24"/>
          <w:szCs w:val="24"/>
        </w:rPr>
      </w:pPr>
      <w:r>
        <w:rPr>
          <w:rFonts w:hint="eastAsia" w:ascii="黑体" w:eastAsia="黑体"/>
          <w:sz w:val="24"/>
        </w:rPr>
        <w:t>科目名称： 管理学</w:t>
      </w:r>
    </w:p>
    <w:p>
      <w:pPr>
        <w:spacing w:line="360" w:lineRule="exact"/>
        <w:rPr>
          <w:rFonts w:hint="eastAsia" w:ascii="黑体" w:eastAsia="黑体"/>
          <w:sz w:val="24"/>
          <w:szCs w:val="24"/>
        </w:rPr>
      </w:pPr>
      <w:r>
        <w:rPr>
          <w:rFonts w:hint="eastAsia" w:ascii="黑体" w:eastAsia="黑体"/>
          <w:sz w:val="24"/>
          <w:szCs w:val="24"/>
        </w:rPr>
        <w:t xml:space="preserve">适用专业： </w:t>
      </w:r>
      <w:r>
        <w:rPr>
          <w:rFonts w:hint="eastAsia" w:ascii="黑体" w:eastAsia="黑体"/>
          <w:sz w:val="24"/>
          <w:szCs w:val="24"/>
          <w:lang w:val="en-US" w:eastAsia="zh-CN"/>
        </w:rPr>
        <w:t>管理科学与工程、</w:t>
      </w:r>
      <w:r>
        <w:rPr>
          <w:rFonts w:hint="eastAsia" w:ascii="黑体" w:eastAsia="黑体"/>
          <w:sz w:val="24"/>
          <w:szCs w:val="24"/>
        </w:rPr>
        <w:t>工商管理</w:t>
      </w:r>
    </w:p>
    <w:p>
      <w:pPr>
        <w:spacing w:line="360" w:lineRule="exact"/>
        <w:rPr>
          <w:rFonts w:hint="eastAsia" w:ascii="黑体" w:eastAsia="黑体"/>
          <w:sz w:val="24"/>
          <w:szCs w:val="24"/>
        </w:rPr>
      </w:pPr>
      <w:r>
        <w:rPr>
          <w:rFonts w:hint="eastAsia" w:ascii="黑体" w:eastAsia="黑体"/>
          <w:sz w:val="24"/>
          <w:szCs w:val="24"/>
        </w:rPr>
        <w:t>考试时间：3小时</w:t>
      </w:r>
    </w:p>
    <w:p>
      <w:pPr>
        <w:spacing w:line="360" w:lineRule="exact"/>
        <w:rPr>
          <w:rFonts w:hint="eastAsia" w:ascii="黑体" w:eastAsia="黑体"/>
          <w:sz w:val="24"/>
          <w:szCs w:val="24"/>
        </w:rPr>
      </w:pPr>
      <w:r>
        <w:rPr>
          <w:rFonts w:hint="eastAsia" w:ascii="黑体" w:eastAsia="黑体"/>
          <w:sz w:val="24"/>
          <w:szCs w:val="24"/>
        </w:rPr>
        <w:t>考试方式：笔试</w:t>
      </w:r>
    </w:p>
    <w:p>
      <w:pPr>
        <w:spacing w:line="360" w:lineRule="exact"/>
        <w:rPr>
          <w:rFonts w:hint="eastAsia" w:ascii="黑体" w:hAnsi="宋体" w:eastAsia="黑体"/>
          <w:sz w:val="24"/>
          <w:szCs w:val="24"/>
        </w:rPr>
      </w:pPr>
      <w:r>
        <w:rPr>
          <w:rFonts w:hint="eastAsia" w:ascii="黑体" w:eastAsia="黑体"/>
          <w:sz w:val="24"/>
          <w:szCs w:val="24"/>
        </w:rPr>
        <w:t>总　　分：150 分</w:t>
      </w:r>
    </w:p>
    <w:p>
      <w:pPr>
        <w:spacing w:line="360" w:lineRule="exact"/>
        <w:rPr>
          <w:rFonts w:hint="eastAsia" w:ascii="黑体" w:eastAsia="黑体"/>
          <w:sz w:val="24"/>
          <w:szCs w:val="24"/>
        </w:rPr>
      </w:pPr>
    </w:p>
    <w:p>
      <w:pPr>
        <w:spacing w:line="360" w:lineRule="exact"/>
        <w:rPr>
          <w:rFonts w:hint="eastAsia" w:ascii="黑体" w:eastAsia="黑体"/>
          <w:sz w:val="24"/>
          <w:szCs w:val="24"/>
        </w:rPr>
      </w:pPr>
      <w:r>
        <w:rPr>
          <w:rFonts w:hint="eastAsia" w:ascii="黑体" w:eastAsia="黑体"/>
          <w:sz w:val="24"/>
          <w:szCs w:val="24"/>
        </w:rPr>
        <w:t>考试范围：</w:t>
      </w:r>
    </w:p>
    <w:p>
      <w:pPr>
        <w:widowControl w:val="0"/>
        <w:spacing w:line="360" w:lineRule="exact"/>
        <w:jc w:val="both"/>
        <w:outlineLvl w:val="0"/>
        <w:rPr>
          <w:rFonts w:hint="eastAsia"/>
        </w:rPr>
      </w:pPr>
      <w:r>
        <w:rPr>
          <w:rFonts w:hint="eastAsia" w:ascii="黑体" w:eastAsia="黑体"/>
          <w:sz w:val="24"/>
        </w:rPr>
        <w:t>一、</w:t>
      </w:r>
      <w:r>
        <w:rPr>
          <w:rFonts w:hint="eastAsia" w:ascii="黑体" w:hAnsi="黑体" w:eastAsia="黑体"/>
          <w:sz w:val="24"/>
          <w:szCs w:val="24"/>
        </w:rPr>
        <w:t>管理总论</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管理</w:t>
      </w:r>
    </w:p>
    <w:p>
      <w:pPr>
        <w:widowControl w:val="0"/>
        <w:numPr>
          <w:ilvl w:val="0"/>
          <w:numId w:val="1"/>
        </w:numPr>
        <w:spacing w:line="360" w:lineRule="exact"/>
        <w:jc w:val="both"/>
        <w:rPr>
          <w:rFonts w:hint="eastAsia" w:ascii="宋体" w:hAnsi="宋体"/>
          <w:sz w:val="21"/>
          <w:szCs w:val="21"/>
        </w:rPr>
      </w:pPr>
      <w:r>
        <w:rPr>
          <w:rFonts w:hint="eastAsia" w:ascii="宋体" w:hAnsi="宋体"/>
          <w:sz w:val="21"/>
          <w:szCs w:val="21"/>
        </w:rPr>
        <w:t>管理学的研究对象与方法</w:t>
      </w:r>
    </w:p>
    <w:p>
      <w:pPr>
        <w:widowControl w:val="0"/>
        <w:numPr>
          <w:ilvl w:val="0"/>
          <w:numId w:val="1"/>
        </w:numPr>
        <w:spacing w:line="360" w:lineRule="exact"/>
        <w:jc w:val="both"/>
        <w:rPr>
          <w:rFonts w:hint="eastAsia" w:ascii="宋体" w:hAnsi="宋体"/>
          <w:sz w:val="21"/>
          <w:szCs w:val="21"/>
        </w:rPr>
      </w:pPr>
      <w:r>
        <w:rPr>
          <w:rFonts w:hint="eastAsia" w:ascii="宋体" w:hAnsi="宋体"/>
          <w:sz w:val="21"/>
          <w:szCs w:val="21"/>
        </w:rPr>
        <w:t>管理的主体</w:t>
      </w:r>
    </w:p>
    <w:p>
      <w:pPr>
        <w:widowControl w:val="0"/>
        <w:numPr>
          <w:ilvl w:val="0"/>
          <w:numId w:val="1"/>
        </w:numPr>
        <w:spacing w:line="360" w:lineRule="exact"/>
        <w:jc w:val="both"/>
        <w:rPr>
          <w:rFonts w:hint="eastAsia" w:ascii="宋体" w:hAnsi="宋体"/>
          <w:sz w:val="21"/>
          <w:szCs w:val="21"/>
        </w:rPr>
      </w:pPr>
      <w:r>
        <w:rPr>
          <w:rFonts w:hint="eastAsia" w:ascii="宋体" w:hAnsi="宋体"/>
          <w:sz w:val="21"/>
          <w:szCs w:val="21"/>
        </w:rPr>
        <w:t>管理与环境</w:t>
      </w:r>
    </w:p>
    <w:p>
      <w:pPr>
        <w:widowControl w:val="0"/>
        <w:numPr>
          <w:ilvl w:val="0"/>
          <w:numId w:val="1"/>
        </w:numPr>
        <w:spacing w:line="360" w:lineRule="exact"/>
        <w:jc w:val="both"/>
        <w:rPr>
          <w:rFonts w:hint="eastAsia" w:ascii="宋体" w:hAnsi="宋体"/>
          <w:sz w:val="21"/>
          <w:szCs w:val="21"/>
        </w:rPr>
      </w:pPr>
      <w:r>
        <w:rPr>
          <w:rFonts w:hint="eastAsia" w:ascii="宋体" w:hAnsi="宋体"/>
          <w:sz w:val="21"/>
          <w:szCs w:val="21"/>
        </w:rPr>
        <w:t>道德与社会责任</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管理</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（1）识记：管理的涵义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（2）理解：管理的应用范围、管理的特性</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（3）应用：结合实际分析管理的重要性、科学性和艺术性</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管理学的研究对象与方法</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（1）识记：管理的研究对象和归纳法、实验法与演绎法的涵义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（2）理解：管理学各种研究方法的特点及适用性</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（3）应用：结合实际正确运用管理学的研究方法</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管理的主体</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（1）识记：管理肢体、管理者角色的涵义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（2）理解：管理主体与客体的范畴、管理者角色的分类与变动、管理主体的能力结构</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（3）应用：能结合实际情况分析管理者主要角色计能力结构状况和要求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4. 管理与环境</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（1）识记：管理环境的涵义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（2）理解：管理的环境构成与特点、管理（组织）与环境之间的作用</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（3）应用：结合实际管理问题，能正确地分析内部与外部环境因素，并提出相应对策</w:t>
      </w:r>
    </w:p>
    <w:p>
      <w:pPr>
        <w:spacing w:line="360" w:lineRule="exact"/>
        <w:rPr>
          <w:rFonts w:hint="eastAsia" w:ascii="宋体" w:hAnsi="宋体"/>
          <w:sz w:val="21"/>
          <w:szCs w:val="21"/>
        </w:rPr>
      </w:pPr>
      <w:r>
        <w:rPr>
          <w:rFonts w:hint="eastAsia" w:ascii="宋体" w:hAnsi="宋体"/>
          <w:sz w:val="21"/>
          <w:szCs w:val="21"/>
        </w:rPr>
        <w:t xml:space="preserve">  5. 道德与社会责任</w:t>
      </w:r>
    </w:p>
    <w:p>
      <w:pPr>
        <w:spacing w:line="360" w:lineRule="exact"/>
        <w:ind w:firstLine="210" w:firstLineChars="100"/>
        <w:rPr>
          <w:rFonts w:hint="eastAsia" w:ascii="宋体" w:hAnsi="宋体"/>
          <w:sz w:val="21"/>
          <w:szCs w:val="21"/>
        </w:rPr>
      </w:pPr>
      <w:r>
        <w:rPr>
          <w:rFonts w:hint="eastAsia" w:ascii="宋体" w:hAnsi="宋体"/>
          <w:sz w:val="21"/>
          <w:szCs w:val="21"/>
        </w:rPr>
        <w:t>（1）识记：道德与社会责任的涵义</w:t>
      </w:r>
    </w:p>
    <w:p>
      <w:pPr>
        <w:spacing w:line="360" w:lineRule="exact"/>
        <w:ind w:firstLine="210" w:firstLineChars="100"/>
        <w:rPr>
          <w:rFonts w:hint="eastAsia" w:ascii="宋体" w:hAnsi="宋体"/>
          <w:sz w:val="21"/>
          <w:szCs w:val="21"/>
        </w:rPr>
      </w:pPr>
      <w:r>
        <w:rPr>
          <w:rFonts w:hint="eastAsia" w:ascii="宋体" w:hAnsi="宋体"/>
          <w:sz w:val="21"/>
          <w:szCs w:val="21"/>
        </w:rPr>
        <w:t>（2）理解：道德观与社会责任观</w:t>
      </w:r>
    </w:p>
    <w:p>
      <w:pPr>
        <w:spacing w:line="360" w:lineRule="exact"/>
        <w:ind w:firstLine="210" w:firstLineChars="100"/>
        <w:rPr>
          <w:rFonts w:hint="eastAsia" w:ascii="宋体" w:hAnsi="宋体"/>
          <w:sz w:val="21"/>
          <w:szCs w:val="21"/>
        </w:rPr>
      </w:pPr>
      <w:r>
        <w:rPr>
          <w:rFonts w:hint="eastAsia" w:ascii="宋体" w:hAnsi="宋体"/>
          <w:sz w:val="21"/>
          <w:szCs w:val="21"/>
        </w:rPr>
        <w:t>（3）应用：能结合实际情况明确提高员工道德修养的途径及社会责任与利润取向</w:t>
      </w:r>
    </w:p>
    <w:p>
      <w:pPr>
        <w:widowControl w:val="0"/>
        <w:spacing w:line="360" w:lineRule="exact"/>
        <w:jc w:val="both"/>
        <w:outlineLvl w:val="0"/>
        <w:rPr>
          <w:rFonts w:hint="eastAsia"/>
        </w:rPr>
      </w:pPr>
      <w:r>
        <w:rPr>
          <w:rFonts w:hint="eastAsia" w:ascii="黑体" w:eastAsia="黑体"/>
          <w:sz w:val="24"/>
        </w:rPr>
        <w:t>二、</w:t>
      </w:r>
      <w:r>
        <w:rPr>
          <w:rFonts w:ascii="黑体" w:eastAsia="黑体"/>
          <w:sz w:val="24"/>
        </w:rPr>
        <w:t> </w:t>
      </w:r>
      <w:r>
        <w:rPr>
          <w:rFonts w:hint="eastAsia" w:ascii="黑体" w:eastAsia="黑体"/>
          <w:sz w:val="24"/>
        </w:rPr>
        <w:t>管理理论的演进</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早期管理思想</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近代管理理论的产生</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科学管理理论</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一般管理理论</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管理组织理论</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行为科学理论</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现代管理理论</w:t>
      </w:r>
    </w:p>
    <w:p>
      <w:pPr>
        <w:widowControl w:val="0"/>
        <w:numPr>
          <w:ilvl w:val="0"/>
          <w:numId w:val="2"/>
        </w:numPr>
        <w:spacing w:line="360" w:lineRule="exact"/>
        <w:jc w:val="both"/>
        <w:rPr>
          <w:rFonts w:hint="eastAsia" w:ascii="宋体" w:hAnsi="宋体"/>
          <w:sz w:val="21"/>
          <w:szCs w:val="21"/>
        </w:rPr>
      </w:pPr>
      <w:r>
        <w:rPr>
          <w:rFonts w:hint="eastAsia" w:ascii="宋体" w:hAnsi="宋体"/>
          <w:sz w:val="21"/>
          <w:szCs w:val="21"/>
        </w:rPr>
        <w:t>现代管理理论的新发展</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 早期管理思想</w:t>
      </w:r>
    </w:p>
    <w:p>
      <w:pPr>
        <w:widowControl w:val="0"/>
        <w:spacing w:line="360" w:lineRule="exact"/>
        <w:ind w:left="360"/>
        <w:jc w:val="both"/>
        <w:rPr>
          <w:rFonts w:hint="eastAsia" w:ascii="宋体" w:hAnsi="宋体"/>
          <w:sz w:val="21"/>
          <w:szCs w:val="21"/>
        </w:rPr>
      </w:pPr>
      <w:r>
        <w:rPr>
          <w:rFonts w:hint="eastAsia" w:ascii="宋体" w:hAnsi="宋体"/>
          <w:sz w:val="21"/>
          <w:szCs w:val="21"/>
        </w:rPr>
        <w:t>（1）识记：中国古代朴素的系统管理思想、用人思想、经济管理思想；国外古代的行政管理思想、生产管理思想</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（2）理解：原始社会管理思想的萌芽</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 近代管理理论的产生</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（1）识记：亚当、斯密、小瓦特和博乐顿等人对管理理论的贡献</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（2）理解：近代西方管理理论的产生背景。</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3. 科学管理理论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（1）理解：科学管理理论的主要内容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（2）应用：分析科学管理理论的内容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4. 一般管理理论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（1）理解：一般管理理论的主要内容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（2）应用：分析一般管理理论的内容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5. 管理组织理论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（1）理解：管理组织理论的基本内容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（2）应用：分析管理组织理论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6. 行为科学理论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（1）识记：行为科学的涵义</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（2）理解：早期行为科学理论的主要内容；需要层次理论、双因素理论和X-Y理论等理论的主要内容</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（3）应用：分析行为科学理论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7. 现代管理理论</w:t>
      </w:r>
    </w:p>
    <w:p>
      <w:pPr>
        <w:widowControl w:val="0"/>
        <w:spacing w:line="360" w:lineRule="exact"/>
        <w:ind w:firstLine="315" w:firstLineChars="150"/>
        <w:jc w:val="both"/>
        <w:rPr>
          <w:rFonts w:hint="eastAsia" w:ascii="宋体" w:hAnsi="宋体"/>
          <w:sz w:val="21"/>
          <w:szCs w:val="21"/>
        </w:rPr>
      </w:pPr>
      <w:r>
        <w:rPr>
          <w:rFonts w:hint="eastAsia" w:ascii="宋体" w:hAnsi="宋体"/>
          <w:sz w:val="21"/>
          <w:szCs w:val="21"/>
        </w:rPr>
        <w:t>（1）理解：现代管理理论的基本特征；各理论学派的基本观点</w:t>
      </w:r>
    </w:p>
    <w:p>
      <w:pPr>
        <w:widowControl w:val="0"/>
        <w:spacing w:line="360" w:lineRule="exact"/>
        <w:ind w:left="315"/>
        <w:jc w:val="both"/>
        <w:rPr>
          <w:rFonts w:hint="eastAsia" w:ascii="宋体" w:hAnsi="宋体"/>
          <w:sz w:val="21"/>
          <w:szCs w:val="21"/>
        </w:rPr>
      </w:pPr>
      <w:r>
        <w:rPr>
          <w:rFonts w:hint="eastAsia" w:ascii="宋体" w:hAnsi="宋体"/>
          <w:sz w:val="21"/>
          <w:szCs w:val="21"/>
        </w:rPr>
        <w:t>8. 现代管理理论的新发展</w:t>
      </w:r>
    </w:p>
    <w:p>
      <w:pPr>
        <w:spacing w:line="360" w:lineRule="exact"/>
        <w:ind w:firstLine="315" w:firstLineChars="150"/>
        <w:rPr>
          <w:rFonts w:hint="eastAsia" w:ascii="宋体" w:hAnsi="宋体"/>
          <w:sz w:val="21"/>
          <w:szCs w:val="21"/>
        </w:rPr>
      </w:pPr>
      <w:r>
        <w:rPr>
          <w:rFonts w:hint="eastAsia" w:ascii="宋体" w:hAnsi="宋体"/>
          <w:sz w:val="21"/>
          <w:szCs w:val="21"/>
        </w:rPr>
        <w:t>（1）识记：业务流程再造、学习型组织和知</w:t>
      </w:r>
      <w:r>
        <w:rPr>
          <w:rFonts w:hint="eastAsia" w:ascii="宋体" w:hAnsi="宋体" w:cs="宋体"/>
          <w:color w:val="000000"/>
          <w:sz w:val="21"/>
          <w:szCs w:val="21"/>
        </w:rPr>
        <w:t>识管理的</w:t>
      </w:r>
      <w:r>
        <w:rPr>
          <w:rFonts w:hint="eastAsia" w:ascii="宋体" w:hAnsi="宋体"/>
          <w:sz w:val="21"/>
          <w:szCs w:val="21"/>
        </w:rPr>
        <w:t>涵义</w:t>
      </w:r>
    </w:p>
    <w:p>
      <w:pPr>
        <w:spacing w:line="360" w:lineRule="exact"/>
        <w:ind w:firstLine="315" w:firstLineChars="150"/>
        <w:rPr>
          <w:rFonts w:hint="eastAsia" w:ascii="宋体" w:hAnsi="宋体"/>
          <w:sz w:val="21"/>
          <w:szCs w:val="21"/>
        </w:rPr>
      </w:pPr>
      <w:r>
        <w:rPr>
          <w:rFonts w:hint="eastAsia" w:ascii="宋体" w:hAnsi="宋体"/>
          <w:sz w:val="21"/>
          <w:szCs w:val="21"/>
        </w:rPr>
        <w:t>（2）理解：业务流程再造思想的提出以及再造给企业带来的变化；五项修炼及建立学习型组织在观念组织等方面要做的变革；知</w:t>
      </w:r>
      <w:r>
        <w:rPr>
          <w:rFonts w:hint="eastAsia" w:ascii="宋体" w:hAnsi="宋体" w:cs="宋体"/>
          <w:color w:val="000000"/>
          <w:sz w:val="21"/>
          <w:szCs w:val="21"/>
        </w:rPr>
        <w:t>识管理的</w:t>
      </w:r>
    </w:p>
    <w:p>
      <w:pPr>
        <w:spacing w:line="360" w:lineRule="exact"/>
        <w:ind w:firstLine="315" w:firstLineChars="150"/>
        <w:rPr>
          <w:rFonts w:hint="eastAsia" w:eastAsia="仿宋_GB2312"/>
          <w:sz w:val="24"/>
        </w:rPr>
      </w:pPr>
      <w:r>
        <w:rPr>
          <w:rFonts w:hint="eastAsia" w:ascii="宋体" w:hAnsi="宋体"/>
          <w:sz w:val="21"/>
          <w:szCs w:val="21"/>
        </w:rPr>
        <w:t>（3）应用：业务流程再造成功的要点分析</w:t>
      </w:r>
    </w:p>
    <w:p>
      <w:pPr>
        <w:widowControl w:val="0"/>
        <w:spacing w:line="360" w:lineRule="exact"/>
        <w:jc w:val="both"/>
        <w:outlineLvl w:val="0"/>
        <w:rPr>
          <w:rFonts w:hint="eastAsia"/>
        </w:rPr>
      </w:pPr>
      <w:r>
        <w:rPr>
          <w:rFonts w:hint="eastAsia" w:ascii="黑体" w:eastAsia="黑体"/>
          <w:sz w:val="24"/>
        </w:rPr>
        <w:t>三、</w:t>
      </w:r>
      <w:r>
        <w:rPr>
          <w:rFonts w:ascii="黑体" w:eastAsia="黑体"/>
          <w:sz w:val="24"/>
        </w:rPr>
        <w:t> </w:t>
      </w:r>
      <w:r>
        <w:rPr>
          <w:rFonts w:ascii="黑体" w:eastAsia="黑体"/>
          <w:sz w:val="24"/>
          <w:szCs w:val="24"/>
        </w:rPr>
        <w:t> </w:t>
      </w:r>
      <w:r>
        <w:rPr>
          <w:rFonts w:hint="eastAsia" w:ascii="黑体" w:hAnsi="黑体" w:eastAsia="黑体"/>
          <w:sz w:val="24"/>
          <w:szCs w:val="24"/>
        </w:rPr>
        <w:t>决策</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决策概述</w:t>
      </w:r>
    </w:p>
    <w:p>
      <w:pPr>
        <w:widowControl w:val="0"/>
        <w:numPr>
          <w:ilvl w:val="0"/>
          <w:numId w:val="3"/>
        </w:numPr>
        <w:spacing w:line="360" w:lineRule="exact"/>
        <w:jc w:val="both"/>
        <w:rPr>
          <w:rFonts w:hint="eastAsia" w:ascii="宋体" w:hAnsi="宋体"/>
          <w:sz w:val="21"/>
          <w:szCs w:val="21"/>
        </w:rPr>
      </w:pPr>
      <w:r>
        <w:rPr>
          <w:rFonts w:hint="eastAsia" w:ascii="宋体" w:hAnsi="宋体"/>
          <w:sz w:val="21"/>
          <w:szCs w:val="21"/>
        </w:rPr>
        <w:t>决策理论</w:t>
      </w:r>
    </w:p>
    <w:p>
      <w:pPr>
        <w:widowControl w:val="0"/>
        <w:numPr>
          <w:ilvl w:val="0"/>
          <w:numId w:val="3"/>
        </w:numPr>
        <w:spacing w:line="360" w:lineRule="exact"/>
        <w:jc w:val="both"/>
        <w:rPr>
          <w:rFonts w:hint="eastAsia" w:ascii="宋体" w:hAnsi="宋体"/>
          <w:sz w:val="21"/>
          <w:szCs w:val="21"/>
        </w:rPr>
      </w:pPr>
      <w:r>
        <w:rPr>
          <w:rFonts w:hint="eastAsia" w:ascii="宋体" w:hAnsi="宋体"/>
          <w:sz w:val="21"/>
          <w:szCs w:val="21"/>
        </w:rPr>
        <w:t>决策程序</w:t>
      </w:r>
    </w:p>
    <w:p>
      <w:pPr>
        <w:widowControl w:val="0"/>
        <w:numPr>
          <w:ilvl w:val="0"/>
          <w:numId w:val="3"/>
        </w:numPr>
        <w:spacing w:line="360" w:lineRule="exact"/>
        <w:jc w:val="both"/>
        <w:rPr>
          <w:rFonts w:hint="eastAsia" w:ascii="宋体" w:hAnsi="宋体"/>
          <w:sz w:val="21"/>
          <w:szCs w:val="21"/>
        </w:rPr>
      </w:pPr>
      <w:r>
        <w:rPr>
          <w:rFonts w:hint="eastAsia" w:ascii="宋体" w:hAnsi="宋体"/>
          <w:sz w:val="21"/>
          <w:szCs w:val="21"/>
        </w:rPr>
        <w:t>决策的方法</w:t>
      </w:r>
    </w:p>
    <w:p>
      <w:pPr>
        <w:widowControl w:val="0"/>
        <w:spacing w:line="360" w:lineRule="exact"/>
        <w:ind w:left="-540" w:leftChars="-270" w:firstLine="525" w:firstLineChars="250"/>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left="180"/>
        <w:jc w:val="both"/>
        <w:rPr>
          <w:rFonts w:hint="eastAsia" w:ascii="宋体" w:hAnsi="宋体"/>
          <w:sz w:val="21"/>
          <w:szCs w:val="21"/>
        </w:rPr>
      </w:pPr>
      <w:r>
        <w:rPr>
          <w:rFonts w:hint="eastAsia" w:ascii="宋体" w:hAnsi="宋体"/>
          <w:sz w:val="21"/>
          <w:szCs w:val="21"/>
        </w:rPr>
        <w:t>1. 决策概述</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（1）识记：决策的涵义；决策的原则</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（2）理解：决策的特征；决策的划分标准与决策类型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 xml:space="preserve">2. 决策理论 </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（1）理解：古典决策理论、行为决策理论和当代决策理论的主要内容</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（2）应用：分析三种理论的内容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决策程序</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（1）识记：决策的程序</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（2）理解：决策每一步骤的基本要求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4. 决策的方法</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（1）识记：各种决策方法的涵义</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（2）理解：确定型、风险型和不确定型决策方法的涵义与具体步骤</w:t>
      </w:r>
    </w:p>
    <w:p>
      <w:pPr>
        <w:widowControl w:val="0"/>
        <w:spacing w:line="360" w:lineRule="exact"/>
        <w:ind w:left="60" w:leftChars="30" w:firstLine="210" w:firstLineChars="100"/>
        <w:jc w:val="both"/>
        <w:rPr>
          <w:rFonts w:hint="eastAsia" w:ascii="宋体" w:hAnsi="宋体"/>
          <w:sz w:val="21"/>
          <w:szCs w:val="21"/>
        </w:rPr>
      </w:pPr>
      <w:r>
        <w:rPr>
          <w:rFonts w:hint="eastAsia" w:ascii="宋体" w:hAnsi="宋体"/>
          <w:sz w:val="21"/>
          <w:szCs w:val="21"/>
        </w:rPr>
        <w:t>（3）应用：运用决策树法和量本利分析法等方法进行决策</w:t>
      </w:r>
    </w:p>
    <w:p>
      <w:pPr>
        <w:widowControl w:val="0"/>
        <w:spacing w:line="360" w:lineRule="exact"/>
        <w:jc w:val="both"/>
        <w:outlineLvl w:val="0"/>
        <w:rPr>
          <w:rFonts w:hint="eastAsia"/>
        </w:rPr>
      </w:pPr>
      <w:r>
        <w:rPr>
          <w:rFonts w:hint="eastAsia" w:ascii="黑体" w:eastAsia="黑体"/>
          <w:sz w:val="24"/>
        </w:rPr>
        <w:t>四、</w:t>
      </w:r>
      <w:r>
        <w:rPr>
          <w:rFonts w:ascii="黑体" w:eastAsia="黑体"/>
          <w:sz w:val="24"/>
        </w:rPr>
        <w:t>  </w:t>
      </w:r>
      <w:r>
        <w:rPr>
          <w:rFonts w:hint="eastAsia" w:ascii="黑体" w:eastAsia="黑体"/>
          <w:sz w:val="24"/>
        </w:rPr>
        <w:t>计划</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计划及其性质</w:t>
      </w:r>
    </w:p>
    <w:p>
      <w:pPr>
        <w:widowControl w:val="0"/>
        <w:numPr>
          <w:ilvl w:val="0"/>
          <w:numId w:val="4"/>
        </w:numPr>
        <w:spacing w:line="360" w:lineRule="exact"/>
        <w:jc w:val="both"/>
        <w:rPr>
          <w:rFonts w:hint="eastAsia" w:ascii="宋体" w:hAnsi="宋体"/>
          <w:sz w:val="21"/>
          <w:szCs w:val="21"/>
        </w:rPr>
      </w:pPr>
      <w:r>
        <w:rPr>
          <w:rFonts w:hint="eastAsia" w:ascii="宋体" w:hAnsi="宋体"/>
          <w:sz w:val="21"/>
          <w:szCs w:val="21"/>
        </w:rPr>
        <w:t>计划种类</w:t>
      </w:r>
    </w:p>
    <w:p>
      <w:pPr>
        <w:widowControl w:val="0"/>
        <w:numPr>
          <w:ilvl w:val="0"/>
          <w:numId w:val="4"/>
        </w:numPr>
        <w:spacing w:line="360" w:lineRule="exact"/>
        <w:jc w:val="both"/>
        <w:rPr>
          <w:rFonts w:hint="eastAsia" w:ascii="宋体" w:hAnsi="宋体"/>
          <w:sz w:val="21"/>
          <w:szCs w:val="21"/>
        </w:rPr>
      </w:pPr>
      <w:r>
        <w:rPr>
          <w:rFonts w:hint="eastAsia" w:ascii="宋体" w:hAnsi="宋体"/>
          <w:sz w:val="21"/>
          <w:szCs w:val="21"/>
        </w:rPr>
        <w:t>计划编制过程</w:t>
      </w:r>
    </w:p>
    <w:p>
      <w:pPr>
        <w:widowControl w:val="0"/>
        <w:numPr>
          <w:ilvl w:val="0"/>
          <w:numId w:val="4"/>
        </w:numPr>
        <w:spacing w:line="360" w:lineRule="exact"/>
        <w:jc w:val="both"/>
        <w:rPr>
          <w:rFonts w:hint="eastAsia" w:ascii="宋体" w:hAnsi="宋体"/>
          <w:sz w:val="21"/>
          <w:szCs w:val="21"/>
        </w:rPr>
      </w:pPr>
      <w:r>
        <w:rPr>
          <w:rFonts w:hint="eastAsia" w:ascii="宋体" w:hAnsi="宋体"/>
          <w:sz w:val="21"/>
          <w:szCs w:val="21"/>
        </w:rPr>
        <w:t>目标管理</w:t>
      </w:r>
    </w:p>
    <w:p>
      <w:pPr>
        <w:widowControl w:val="0"/>
        <w:numPr>
          <w:ilvl w:val="0"/>
          <w:numId w:val="4"/>
        </w:numPr>
        <w:spacing w:line="360" w:lineRule="exact"/>
        <w:jc w:val="both"/>
        <w:rPr>
          <w:rFonts w:hint="eastAsia" w:ascii="宋体" w:hAnsi="宋体"/>
          <w:sz w:val="21"/>
          <w:szCs w:val="21"/>
        </w:rPr>
      </w:pPr>
      <w:r>
        <w:rPr>
          <w:rFonts w:hint="eastAsia" w:ascii="宋体" w:hAnsi="宋体"/>
          <w:sz w:val="21"/>
          <w:szCs w:val="21"/>
        </w:rPr>
        <w:t>计划的方法</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计划及其性质</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（1）识记：计划的概念；计划的性质</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（2）理解：计划与决策的关系</w:t>
      </w:r>
    </w:p>
    <w:p>
      <w:pPr>
        <w:widowControl w:val="0"/>
        <w:numPr>
          <w:ilvl w:val="0"/>
          <w:numId w:val="5"/>
        </w:numPr>
        <w:spacing w:line="360" w:lineRule="exact"/>
        <w:jc w:val="both"/>
        <w:rPr>
          <w:rFonts w:hint="eastAsia" w:ascii="宋体" w:hAnsi="宋体"/>
          <w:sz w:val="21"/>
          <w:szCs w:val="21"/>
        </w:rPr>
      </w:pPr>
      <w:r>
        <w:rPr>
          <w:rFonts w:hint="eastAsia" w:ascii="宋体" w:hAnsi="宋体"/>
          <w:sz w:val="21"/>
          <w:szCs w:val="21"/>
        </w:rPr>
        <w:t>计划种类</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（1）识记：计划种类的划分标准及各种计划的涵义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（2）理解：每种分类中各种计划的相互关系</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计划编制过程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（1）识记：制定计划的程序</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（2）理解：每一步骤的基本要求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4. 目标管理</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（1）识记：目标管理的涵义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（2）理解：目标制定的原则和步骤，目标管理的评价</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5. 计划的方法</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（1）识记：滚动计划法、网络计划技术</w:t>
      </w:r>
    </w:p>
    <w:p>
      <w:pPr>
        <w:widowControl w:val="0"/>
        <w:spacing w:line="360" w:lineRule="exact"/>
        <w:ind w:firstLine="210" w:firstLineChars="100"/>
        <w:jc w:val="both"/>
        <w:rPr>
          <w:rFonts w:hint="eastAsia" w:eastAsia="仿宋_GB2312"/>
          <w:sz w:val="24"/>
        </w:rPr>
      </w:pPr>
      <w:r>
        <w:rPr>
          <w:rFonts w:hint="eastAsia" w:ascii="宋体" w:hAnsi="宋体"/>
          <w:sz w:val="21"/>
          <w:szCs w:val="21"/>
        </w:rPr>
        <w:t>（2）应用：运用网络计划技术分析实际问题</w:t>
      </w:r>
    </w:p>
    <w:p>
      <w:pPr>
        <w:spacing w:line="360" w:lineRule="exact"/>
        <w:outlineLvl w:val="0"/>
        <w:rPr>
          <w:rFonts w:hint="eastAsia" w:ascii="黑体" w:eastAsia="黑体"/>
          <w:sz w:val="24"/>
        </w:rPr>
      </w:pPr>
      <w:r>
        <w:rPr>
          <w:rFonts w:hint="eastAsia" w:ascii="黑体" w:eastAsia="黑体"/>
          <w:sz w:val="24"/>
        </w:rPr>
        <w:t>五、</w:t>
      </w:r>
      <w:r>
        <w:rPr>
          <w:rFonts w:ascii="黑体" w:eastAsia="黑体"/>
          <w:sz w:val="24"/>
        </w:rPr>
        <w:t> </w:t>
      </w:r>
      <w:r>
        <w:rPr>
          <w:rFonts w:hint="eastAsia" w:ascii="黑体" w:eastAsia="黑体"/>
          <w:sz w:val="24"/>
        </w:rPr>
        <w:t>组织</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sz w:val="21"/>
          <w:szCs w:val="21"/>
        </w:rPr>
      </w:pPr>
      <w:r>
        <w:rPr>
          <w:rFonts w:hint="eastAsia" w:ascii="宋体" w:hAnsi="宋体"/>
          <w:sz w:val="21"/>
          <w:szCs w:val="21"/>
        </w:rPr>
        <w:t xml:space="preserve">1. </w:t>
      </w:r>
      <w:r>
        <w:rPr>
          <w:rFonts w:hint="eastAsia"/>
          <w:sz w:val="21"/>
          <w:szCs w:val="21"/>
        </w:rPr>
        <w:t>组织概述</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组织设计</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人力资源管理</w:t>
      </w:r>
    </w:p>
    <w:p>
      <w:pPr>
        <w:widowControl w:val="0"/>
        <w:spacing w:line="360" w:lineRule="exact"/>
        <w:ind w:firstLine="210" w:firstLineChars="100"/>
        <w:jc w:val="both"/>
        <w:rPr>
          <w:rFonts w:hint="eastAsia" w:eastAsia="仿宋_GB2312"/>
          <w:sz w:val="24"/>
        </w:rPr>
      </w:pPr>
      <w:r>
        <w:rPr>
          <w:rFonts w:hint="eastAsia" w:ascii="宋体" w:hAnsi="宋体"/>
          <w:sz w:val="21"/>
          <w:szCs w:val="21"/>
        </w:rPr>
        <w:t>4. 组织变革</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组织概述</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 xml:space="preserve">（1）识记：组织的概念  </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（2）理解：组织的分类标准与类型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组织设计</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（1）识记：组织设计的涵义、任务和原则</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（2）理解：影响组织设计的权变因素；部门化与层级化设计的内涵；组织结构的类型及其特点与适用性</w:t>
      </w:r>
    </w:p>
    <w:p>
      <w:pPr>
        <w:widowControl w:val="0"/>
        <w:spacing w:line="360" w:lineRule="exact"/>
        <w:ind w:left="210"/>
        <w:jc w:val="both"/>
        <w:rPr>
          <w:rFonts w:hint="eastAsia" w:ascii="宋体" w:hAnsi="宋体"/>
          <w:sz w:val="21"/>
          <w:szCs w:val="21"/>
        </w:rPr>
      </w:pPr>
      <w:r>
        <w:rPr>
          <w:rFonts w:hint="eastAsia" w:ascii="宋体" w:hAnsi="宋体"/>
          <w:sz w:val="21"/>
          <w:szCs w:val="21"/>
        </w:rPr>
        <w:t>（3）应用：认识现实中的具体组织结构，并能分析其存在的问题，提出改进的意见</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人力资源管理</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（1）识记：人力资源管理的涵义、任务，绩效评估的涵义与步骤</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（2）理解：人员选聘的标准与方式；人员配备的原则；绩效评估的程序与方法；人员培训的目标与方法</w:t>
      </w:r>
    </w:p>
    <w:p>
      <w:pPr>
        <w:widowControl w:val="0"/>
        <w:spacing w:line="360" w:lineRule="exact"/>
        <w:ind w:left="180"/>
        <w:jc w:val="both"/>
        <w:rPr>
          <w:rFonts w:hint="eastAsia" w:ascii="宋体" w:hAnsi="宋体"/>
          <w:sz w:val="21"/>
          <w:szCs w:val="21"/>
        </w:rPr>
      </w:pPr>
      <w:r>
        <w:rPr>
          <w:rFonts w:hint="eastAsia" w:ascii="宋体" w:hAnsi="宋体"/>
          <w:sz w:val="21"/>
          <w:szCs w:val="21"/>
        </w:rPr>
        <w:t>4. 组织变革</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（1）识记：组织变革的涵义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（2）理解：变革的动力、类型、内容；变革的阻力及克服；组织变革的过程模式</w:t>
      </w:r>
    </w:p>
    <w:p>
      <w:pPr>
        <w:spacing w:line="360" w:lineRule="exact"/>
        <w:ind w:firstLine="210" w:firstLineChars="100"/>
        <w:rPr>
          <w:rFonts w:hint="eastAsia" w:eastAsia="仿宋_GB2312"/>
          <w:sz w:val="24"/>
        </w:rPr>
      </w:pPr>
      <w:r>
        <w:rPr>
          <w:rFonts w:hint="eastAsia" w:ascii="宋体" w:hAnsi="宋体"/>
          <w:sz w:val="21"/>
          <w:szCs w:val="21"/>
        </w:rPr>
        <w:t>（3）应用：结合实际分析模式及阻力</w:t>
      </w:r>
    </w:p>
    <w:p>
      <w:pPr>
        <w:spacing w:line="360" w:lineRule="exact"/>
        <w:outlineLvl w:val="0"/>
        <w:rPr>
          <w:rFonts w:hint="eastAsia" w:ascii="黑体" w:eastAsia="黑体"/>
          <w:sz w:val="24"/>
        </w:rPr>
      </w:pPr>
      <w:r>
        <w:rPr>
          <w:rFonts w:hint="eastAsia" w:ascii="黑体" w:eastAsia="黑体"/>
          <w:sz w:val="24"/>
        </w:rPr>
        <w:t>六、</w:t>
      </w:r>
      <w:r>
        <w:rPr>
          <w:rFonts w:ascii="黑体" w:eastAsia="黑体"/>
          <w:sz w:val="24"/>
        </w:rPr>
        <w:t> </w:t>
      </w:r>
      <w:r>
        <w:rPr>
          <w:rFonts w:hint="eastAsia" w:ascii="黑体" w:eastAsia="黑体"/>
          <w:sz w:val="24"/>
        </w:rPr>
        <w:t>领导</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领导</w:t>
      </w:r>
    </w:p>
    <w:p>
      <w:pPr>
        <w:widowControl w:val="0"/>
        <w:numPr>
          <w:ilvl w:val="0"/>
          <w:numId w:val="6"/>
        </w:numPr>
        <w:spacing w:line="360" w:lineRule="exact"/>
        <w:jc w:val="both"/>
        <w:rPr>
          <w:rFonts w:hint="eastAsia" w:ascii="宋体" w:hAnsi="宋体"/>
          <w:sz w:val="21"/>
          <w:szCs w:val="21"/>
        </w:rPr>
      </w:pPr>
      <w:r>
        <w:rPr>
          <w:rFonts w:hint="eastAsia" w:ascii="宋体" w:hAnsi="宋体"/>
          <w:sz w:val="21"/>
          <w:szCs w:val="21"/>
        </w:rPr>
        <w:t>激励</w:t>
      </w:r>
    </w:p>
    <w:p>
      <w:pPr>
        <w:widowControl w:val="0"/>
        <w:numPr>
          <w:ilvl w:val="0"/>
          <w:numId w:val="6"/>
        </w:numPr>
        <w:spacing w:line="360" w:lineRule="exact"/>
        <w:jc w:val="both"/>
        <w:rPr>
          <w:rFonts w:hint="eastAsia" w:eastAsia="仿宋_GB2312"/>
          <w:sz w:val="21"/>
          <w:szCs w:val="21"/>
        </w:rPr>
      </w:pPr>
      <w:r>
        <w:rPr>
          <w:rFonts w:hint="eastAsia" w:ascii="宋体" w:hAnsi="宋体"/>
          <w:sz w:val="21"/>
          <w:szCs w:val="21"/>
        </w:rPr>
        <w:t>沟通</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领导</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（1）识记：领导的内涵；领导影响力及构成；领导方式及特点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（2）理解：人性假设理论与领导方式；领导理论中的特性理论作风和行为理论与权变理论的研究目的性及基本内容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（3）应用：应用领导理论进行案例分析</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激励</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（1）识记：激励的涵义、过程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（2）理解：需要层次理论、双因素理论、期望理论、公平理论、强化理论等各种激励理论的主要内容及作用</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（3）应用：结合实际运用激励理论</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沟通</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（1）识记：沟通的涵义与重要性；沟通过程；沟通的类型及特点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（2）理解：沟通的渠道及特点；沟通网络及其特点；沟通的与克服</w:t>
      </w:r>
    </w:p>
    <w:p>
      <w:pPr>
        <w:tabs>
          <w:tab w:val="left" w:pos="540"/>
        </w:tabs>
        <w:spacing w:line="360" w:lineRule="exact"/>
        <w:ind w:firstLine="210" w:firstLineChars="100"/>
        <w:rPr>
          <w:rFonts w:hint="eastAsia" w:ascii="宋体" w:hAnsi="宋体"/>
          <w:sz w:val="21"/>
          <w:szCs w:val="21"/>
        </w:rPr>
      </w:pPr>
      <w:r>
        <w:rPr>
          <w:rFonts w:hint="eastAsia" w:ascii="宋体" w:hAnsi="宋体"/>
          <w:sz w:val="21"/>
          <w:szCs w:val="21"/>
        </w:rPr>
        <w:t>（3）应用：分析实际组织沟通存在的问题</w:t>
      </w:r>
    </w:p>
    <w:p>
      <w:pPr>
        <w:spacing w:line="360" w:lineRule="exact"/>
        <w:outlineLvl w:val="0"/>
        <w:rPr>
          <w:rFonts w:hint="eastAsia" w:ascii="黑体" w:eastAsia="黑体"/>
          <w:sz w:val="24"/>
        </w:rPr>
      </w:pPr>
      <w:r>
        <w:rPr>
          <w:rFonts w:hint="eastAsia" w:ascii="黑体" w:eastAsia="黑体"/>
          <w:sz w:val="24"/>
        </w:rPr>
        <w:t>七、</w:t>
      </w:r>
      <w:r>
        <w:rPr>
          <w:rFonts w:ascii="黑体" w:eastAsia="黑体"/>
          <w:sz w:val="24"/>
        </w:rPr>
        <w:t> </w:t>
      </w:r>
      <w:r>
        <w:rPr>
          <w:rFonts w:hint="eastAsia" w:ascii="黑体" w:eastAsia="黑体"/>
          <w:sz w:val="24"/>
        </w:rPr>
        <w:t>控制</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控制</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控制的过程</w:t>
      </w:r>
    </w:p>
    <w:p>
      <w:pPr>
        <w:widowControl w:val="0"/>
        <w:spacing w:line="360" w:lineRule="exact"/>
        <w:ind w:firstLine="210" w:firstLineChars="100"/>
        <w:jc w:val="both"/>
        <w:rPr>
          <w:rFonts w:hint="eastAsia" w:eastAsia="仿宋_GB2312"/>
          <w:sz w:val="24"/>
        </w:rPr>
      </w:pPr>
      <w:r>
        <w:rPr>
          <w:rFonts w:hint="eastAsia" w:ascii="宋体" w:hAnsi="宋体"/>
          <w:sz w:val="21"/>
          <w:szCs w:val="21"/>
        </w:rPr>
        <w:t>3．控制的方法</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控制</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（1）识记：控制的涵义、类型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（2）理解：控制与计划的关系；前馈控制、同期控制、反馈控制的功能</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 控制的过程</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（1）识记：控制过程的三个步骤</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（2）理解：控制是一个连续的过程；有效控制的特征</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 控制的方法</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（1）识记：预算控制、比率分析、审计控制</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（2）理解：各种方法的作用与特点</w:t>
      </w:r>
    </w:p>
    <w:p>
      <w:pPr>
        <w:spacing w:line="360" w:lineRule="exact"/>
        <w:outlineLvl w:val="0"/>
        <w:rPr>
          <w:rFonts w:hint="eastAsia" w:ascii="黑体" w:eastAsia="黑体"/>
          <w:sz w:val="24"/>
        </w:rPr>
      </w:pPr>
      <w:r>
        <w:rPr>
          <w:rFonts w:hint="eastAsia" w:ascii="黑体" w:eastAsia="黑体"/>
          <w:sz w:val="24"/>
        </w:rPr>
        <w:t>八、创新</w:t>
      </w:r>
    </w:p>
    <w:p>
      <w:pPr>
        <w:widowControl w:val="0"/>
        <w:spacing w:line="360" w:lineRule="exact"/>
        <w:jc w:val="both"/>
        <w:outlineLvl w:val="0"/>
        <w:rPr>
          <w:rFonts w:hint="eastAsia" w:ascii="宋体" w:hAnsi="宋体"/>
          <w:sz w:val="21"/>
          <w:szCs w:val="21"/>
        </w:rPr>
      </w:pPr>
      <w:r>
        <w:rPr>
          <w:rFonts w:hint="eastAsia" w:ascii="宋体" w:hAnsi="宋体"/>
          <w:sz w:val="21"/>
          <w:szCs w:val="21"/>
        </w:rPr>
        <w:t>（一）考核知识点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创新及其作用</w:t>
      </w:r>
    </w:p>
    <w:p>
      <w:pPr>
        <w:widowControl w:val="0"/>
        <w:numPr>
          <w:ilvl w:val="0"/>
          <w:numId w:val="7"/>
        </w:numPr>
        <w:spacing w:line="360" w:lineRule="exact"/>
        <w:jc w:val="both"/>
        <w:rPr>
          <w:rFonts w:hint="eastAsia" w:ascii="宋体" w:hAnsi="宋体"/>
          <w:sz w:val="21"/>
          <w:szCs w:val="21"/>
        </w:rPr>
      </w:pPr>
      <w:r>
        <w:rPr>
          <w:rFonts w:hint="eastAsia" w:ascii="宋体" w:hAnsi="宋体"/>
          <w:sz w:val="21"/>
          <w:szCs w:val="21"/>
        </w:rPr>
        <w:t>创新的基本内容</w:t>
      </w:r>
    </w:p>
    <w:p>
      <w:pPr>
        <w:widowControl w:val="0"/>
        <w:numPr>
          <w:ilvl w:val="0"/>
          <w:numId w:val="7"/>
        </w:numPr>
        <w:spacing w:line="360" w:lineRule="exact"/>
        <w:jc w:val="both"/>
        <w:rPr>
          <w:rFonts w:hint="eastAsia" w:ascii="宋体" w:hAnsi="宋体"/>
          <w:sz w:val="21"/>
          <w:szCs w:val="21"/>
        </w:rPr>
      </w:pPr>
      <w:r>
        <w:rPr>
          <w:rFonts w:hint="eastAsia" w:ascii="宋体" w:hAnsi="宋体"/>
          <w:sz w:val="21"/>
          <w:szCs w:val="21"/>
        </w:rPr>
        <w:t>创新过程和组织</w:t>
      </w:r>
    </w:p>
    <w:p>
      <w:pPr>
        <w:widowControl w:val="0"/>
        <w:spacing w:line="360" w:lineRule="exact"/>
        <w:jc w:val="both"/>
        <w:outlineLvl w:val="0"/>
        <w:rPr>
          <w:rFonts w:hint="eastAsia" w:ascii="宋体" w:hAnsi="宋体"/>
          <w:sz w:val="21"/>
          <w:szCs w:val="21"/>
        </w:rPr>
      </w:pPr>
      <w:r>
        <w:rPr>
          <w:rFonts w:hint="eastAsia" w:ascii="宋体" w:hAnsi="宋体"/>
          <w:sz w:val="21"/>
          <w:szCs w:val="21"/>
        </w:rPr>
        <w:t>（二）考核要求</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 创新及其作用</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（1）识记：创新的涵义；维持的涵义；创新的类型与特征</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（2）理解：管理创新与维持的关系</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（3）应用：分析管理创新与环境之间的关系</w:t>
      </w:r>
    </w:p>
    <w:p>
      <w:pPr>
        <w:widowControl w:val="0"/>
        <w:spacing w:line="360" w:lineRule="exact"/>
        <w:ind w:left="210"/>
        <w:jc w:val="both"/>
        <w:rPr>
          <w:rFonts w:hint="eastAsia" w:ascii="宋体" w:hAnsi="宋体"/>
          <w:sz w:val="21"/>
          <w:szCs w:val="21"/>
        </w:rPr>
      </w:pPr>
      <w:r>
        <w:rPr>
          <w:rFonts w:hint="eastAsia" w:ascii="宋体" w:hAnsi="宋体"/>
          <w:sz w:val="21"/>
          <w:szCs w:val="21"/>
        </w:rPr>
        <w:t>2. 创新的基本内容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（1）识记：目标创新、技术创新、制度创新、组织结构与结构创新和环境创新的涵义</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（2）理解：各种创新的基本内容</w:t>
      </w:r>
    </w:p>
    <w:p>
      <w:pPr>
        <w:widowControl w:val="0"/>
        <w:spacing w:line="360" w:lineRule="exact"/>
        <w:ind w:left="210"/>
        <w:jc w:val="both"/>
        <w:rPr>
          <w:rFonts w:hint="eastAsia" w:ascii="宋体" w:hAnsi="宋体"/>
          <w:sz w:val="21"/>
          <w:szCs w:val="21"/>
        </w:rPr>
      </w:pPr>
      <w:r>
        <w:rPr>
          <w:rFonts w:hint="eastAsia" w:ascii="宋体" w:hAnsi="宋体"/>
          <w:sz w:val="21"/>
          <w:szCs w:val="21"/>
        </w:rPr>
        <w:t>3. 创新过程和组织</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（1）识记：创新的四个阶段</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（2）理解：创新组织要点</w:t>
      </w:r>
    </w:p>
    <w:p>
      <w:pPr>
        <w:widowControl w:val="0"/>
        <w:spacing w:line="360" w:lineRule="exact"/>
        <w:ind w:firstLine="210" w:firstLineChars="100"/>
        <w:jc w:val="both"/>
        <w:rPr>
          <w:rFonts w:hint="eastAsia" w:ascii="宋体" w:hAnsi="宋体"/>
          <w:sz w:val="21"/>
          <w:szCs w:val="21"/>
        </w:rPr>
      </w:pPr>
      <w:r>
        <w:rPr>
          <w:rFonts w:hint="eastAsia" w:ascii="宋体" w:hAnsi="宋体"/>
          <w:sz w:val="21"/>
          <w:szCs w:val="21"/>
        </w:rPr>
        <w:t>（3）应用：根据创新程序的原理设计一项创新方案</w:t>
      </w:r>
    </w:p>
    <w:p>
      <w:pPr>
        <w:spacing w:line="360" w:lineRule="exact"/>
        <w:rPr>
          <w:rFonts w:hint="eastAsia" w:ascii="宋体" w:hAnsi="宋体"/>
          <w:sz w:val="21"/>
          <w:szCs w:val="21"/>
        </w:rPr>
      </w:pPr>
    </w:p>
    <w:p>
      <w:pPr>
        <w:spacing w:line="360" w:lineRule="exact"/>
        <w:rPr>
          <w:rFonts w:hint="eastAsia" w:ascii="黑体" w:eastAsia="黑体"/>
          <w:sz w:val="24"/>
        </w:rPr>
      </w:pPr>
      <w:r>
        <w:rPr>
          <w:rFonts w:hint="eastAsia" w:ascii="黑体" w:eastAsia="黑体"/>
          <w:sz w:val="24"/>
        </w:rPr>
        <w:t>样    题：</w:t>
      </w:r>
    </w:p>
    <w:p>
      <w:pPr>
        <w:widowControl w:val="0"/>
        <w:spacing w:line="300" w:lineRule="auto"/>
        <w:ind w:firstLine="236" w:firstLineChars="98"/>
        <w:jc w:val="both"/>
        <w:rPr>
          <w:rFonts w:hint="eastAsia" w:ascii="宋体"/>
          <w:b/>
          <w:kern w:val="2"/>
          <w:sz w:val="24"/>
          <w:szCs w:val="24"/>
        </w:rPr>
      </w:pPr>
      <w:r>
        <w:rPr>
          <w:rFonts w:hint="eastAsia"/>
          <w:b/>
          <w:bCs/>
          <w:kern w:val="2"/>
          <w:sz w:val="24"/>
          <w:szCs w:val="24"/>
        </w:rPr>
        <w:t>一、</w:t>
      </w:r>
      <w:r>
        <w:rPr>
          <w:rFonts w:hint="eastAsia"/>
          <w:b/>
          <w:kern w:val="2"/>
          <w:sz w:val="24"/>
          <w:szCs w:val="24"/>
        </w:rPr>
        <w:t>单项</w:t>
      </w:r>
      <w:r>
        <w:rPr>
          <w:rFonts w:hint="eastAsia" w:ascii="宋体"/>
          <w:b/>
          <w:kern w:val="2"/>
          <w:sz w:val="24"/>
          <w:szCs w:val="24"/>
        </w:rPr>
        <w:t>选择题（</w:t>
      </w:r>
      <w:r>
        <w:rPr>
          <w:rFonts w:hint="eastAsia" w:ascii="宋体" w:hAnsi="宋体"/>
          <w:b/>
          <w:bCs/>
          <w:kern w:val="2"/>
          <w:sz w:val="24"/>
          <w:szCs w:val="24"/>
        </w:rPr>
        <w:t>本大题共10小题，</w:t>
      </w:r>
      <w:r>
        <w:rPr>
          <w:rFonts w:hint="eastAsia" w:ascii="宋体"/>
          <w:b/>
          <w:kern w:val="2"/>
          <w:sz w:val="24"/>
          <w:szCs w:val="24"/>
        </w:rPr>
        <w:t>每小题3分，共30分）</w:t>
      </w:r>
    </w:p>
    <w:p>
      <w:pPr>
        <w:widowControl w:val="0"/>
        <w:spacing w:line="300" w:lineRule="auto"/>
        <w:ind w:left="68" w:leftChars="34" w:firstLine="240" w:firstLineChars="100"/>
        <w:jc w:val="both"/>
        <w:rPr>
          <w:rFonts w:hint="eastAsia"/>
          <w:kern w:val="2"/>
          <w:sz w:val="24"/>
          <w:szCs w:val="24"/>
        </w:rPr>
      </w:pPr>
      <w:r>
        <w:rPr>
          <w:rFonts w:hint="eastAsia"/>
          <w:kern w:val="2"/>
          <w:sz w:val="24"/>
          <w:szCs w:val="24"/>
        </w:rPr>
        <w:t>1.</w:t>
      </w:r>
      <w:r>
        <w:rPr>
          <w:kern w:val="2"/>
          <w:sz w:val="24"/>
          <w:szCs w:val="24"/>
        </w:rPr>
        <w:t xml:space="preserve"> </w:t>
      </w:r>
      <w:r>
        <w:rPr>
          <w:rFonts w:hint="eastAsia"/>
          <w:kern w:val="2"/>
          <w:sz w:val="24"/>
          <w:szCs w:val="24"/>
        </w:rPr>
        <w:t>2018年9月6日下午举行的商务部例行发布会上，有媒体提问时指出，美拟对华2000亿输美商品加征关税，商务部明确回应将反制。2018年9月24日，国务院新闻办公室发布《关于中美经贸摩擦的事实与中方立场》白皮书。请问这对于某手机制造企业来说</w:t>
      </w:r>
      <w:r>
        <w:rPr>
          <w:kern w:val="2"/>
          <w:sz w:val="24"/>
          <w:szCs w:val="24"/>
        </w:rPr>
        <w:t>属于</w:t>
      </w:r>
      <w:r>
        <w:rPr>
          <w:rFonts w:hint="eastAsia"/>
          <w:kern w:val="2"/>
          <w:sz w:val="24"/>
          <w:szCs w:val="24"/>
        </w:rPr>
        <w:t>：（ ）</w:t>
      </w:r>
    </w:p>
    <w:p>
      <w:pPr>
        <w:widowControl w:val="0"/>
        <w:spacing w:line="300" w:lineRule="auto"/>
        <w:ind w:firstLine="235" w:firstLineChars="98"/>
        <w:jc w:val="both"/>
        <w:rPr>
          <w:rFonts w:hint="eastAsia"/>
          <w:bCs/>
          <w:kern w:val="2"/>
          <w:sz w:val="24"/>
          <w:szCs w:val="24"/>
        </w:rPr>
      </w:pPr>
      <w:r>
        <w:rPr>
          <w:bCs/>
          <w:kern w:val="2"/>
          <w:sz w:val="24"/>
          <w:szCs w:val="24"/>
        </w:rPr>
        <w:t>A．</w:t>
      </w:r>
      <w:r>
        <w:rPr>
          <w:rFonts w:hint="eastAsia"/>
          <w:bCs/>
          <w:kern w:val="2"/>
          <w:sz w:val="24"/>
          <w:szCs w:val="24"/>
        </w:rPr>
        <w:t>一般环境</w:t>
      </w:r>
      <w:r>
        <w:rPr>
          <w:bCs/>
          <w:kern w:val="2"/>
          <w:sz w:val="24"/>
          <w:szCs w:val="24"/>
        </w:rPr>
        <w:t xml:space="preserve">    </w:t>
      </w:r>
      <w:r>
        <w:rPr>
          <w:rFonts w:hint="eastAsia"/>
          <w:bCs/>
          <w:kern w:val="2"/>
          <w:sz w:val="24"/>
          <w:szCs w:val="24"/>
        </w:rPr>
        <w:t xml:space="preserve"> </w:t>
      </w:r>
    </w:p>
    <w:p>
      <w:pPr>
        <w:widowControl w:val="0"/>
        <w:spacing w:line="300" w:lineRule="auto"/>
        <w:ind w:firstLine="235" w:firstLineChars="98"/>
        <w:jc w:val="both"/>
        <w:rPr>
          <w:rFonts w:hint="eastAsia"/>
          <w:bCs/>
          <w:kern w:val="2"/>
          <w:sz w:val="24"/>
          <w:szCs w:val="24"/>
        </w:rPr>
      </w:pPr>
      <w:r>
        <w:rPr>
          <w:bCs/>
          <w:kern w:val="2"/>
          <w:sz w:val="24"/>
          <w:szCs w:val="24"/>
        </w:rPr>
        <w:t>B．</w:t>
      </w:r>
      <w:r>
        <w:rPr>
          <w:rFonts w:hint="eastAsia"/>
          <w:bCs/>
          <w:kern w:val="2"/>
          <w:sz w:val="24"/>
          <w:szCs w:val="24"/>
        </w:rPr>
        <w:t xml:space="preserve">任务环境     </w:t>
      </w:r>
    </w:p>
    <w:p>
      <w:pPr>
        <w:widowControl w:val="0"/>
        <w:spacing w:line="300" w:lineRule="auto"/>
        <w:ind w:firstLine="235" w:firstLineChars="98"/>
        <w:jc w:val="both"/>
        <w:rPr>
          <w:rFonts w:hint="eastAsia"/>
          <w:bCs/>
          <w:kern w:val="2"/>
          <w:sz w:val="24"/>
          <w:szCs w:val="24"/>
        </w:rPr>
      </w:pPr>
      <w:r>
        <w:rPr>
          <w:bCs/>
          <w:kern w:val="2"/>
          <w:sz w:val="24"/>
          <w:szCs w:val="24"/>
        </w:rPr>
        <w:t>C．</w:t>
      </w:r>
      <w:r>
        <w:rPr>
          <w:rFonts w:hint="eastAsia"/>
          <w:bCs/>
          <w:kern w:val="2"/>
          <w:sz w:val="24"/>
          <w:szCs w:val="24"/>
        </w:rPr>
        <w:t>内部环境</w:t>
      </w:r>
      <w:r>
        <w:rPr>
          <w:bCs/>
          <w:kern w:val="2"/>
          <w:sz w:val="24"/>
          <w:szCs w:val="24"/>
        </w:rPr>
        <w:t xml:space="preserve">  </w:t>
      </w:r>
      <w:r>
        <w:rPr>
          <w:rFonts w:hint="eastAsia"/>
          <w:bCs/>
          <w:kern w:val="2"/>
          <w:sz w:val="24"/>
          <w:szCs w:val="24"/>
        </w:rPr>
        <w:t xml:space="preserve"> </w:t>
      </w:r>
      <w:r>
        <w:rPr>
          <w:bCs/>
          <w:kern w:val="2"/>
          <w:sz w:val="24"/>
          <w:szCs w:val="24"/>
        </w:rPr>
        <w:t xml:space="preserve">  </w:t>
      </w:r>
    </w:p>
    <w:p>
      <w:pPr>
        <w:widowControl w:val="0"/>
        <w:spacing w:line="300" w:lineRule="auto"/>
        <w:ind w:firstLine="235" w:firstLineChars="98"/>
        <w:jc w:val="both"/>
        <w:rPr>
          <w:rFonts w:hint="eastAsia"/>
          <w:bCs/>
          <w:kern w:val="2"/>
          <w:sz w:val="24"/>
          <w:szCs w:val="24"/>
        </w:rPr>
      </w:pPr>
      <w:r>
        <w:rPr>
          <w:bCs/>
          <w:kern w:val="2"/>
          <w:sz w:val="24"/>
          <w:szCs w:val="24"/>
        </w:rPr>
        <w:t>D．</w:t>
      </w:r>
      <w:r>
        <w:rPr>
          <w:rFonts w:hint="eastAsia"/>
          <w:bCs/>
          <w:kern w:val="2"/>
          <w:sz w:val="24"/>
          <w:szCs w:val="24"/>
        </w:rPr>
        <w:t>具体环境</w:t>
      </w:r>
    </w:p>
    <w:p>
      <w:pPr>
        <w:widowControl w:val="0"/>
        <w:spacing w:line="300" w:lineRule="auto"/>
        <w:ind w:firstLine="235" w:firstLineChars="98"/>
        <w:jc w:val="both"/>
        <w:rPr>
          <w:rFonts w:hint="eastAsia"/>
          <w:bCs/>
          <w:kern w:val="2"/>
          <w:sz w:val="24"/>
          <w:szCs w:val="24"/>
        </w:rPr>
      </w:pPr>
      <w:r>
        <w:rPr>
          <w:rFonts w:hint="eastAsia"/>
          <w:bCs/>
          <w:kern w:val="2"/>
          <w:sz w:val="24"/>
          <w:szCs w:val="24"/>
        </w:rPr>
        <w:t>2. 哪部著作提出“工人是社会人，而不是经济人”？</w:t>
      </w:r>
      <w:r>
        <w:rPr>
          <w:rFonts w:hint="eastAsia"/>
          <w:kern w:val="2"/>
          <w:sz w:val="24"/>
          <w:szCs w:val="24"/>
        </w:rPr>
        <w:t>（ ）</w:t>
      </w:r>
    </w:p>
    <w:p>
      <w:pPr>
        <w:widowControl w:val="0"/>
        <w:spacing w:line="300" w:lineRule="auto"/>
        <w:ind w:firstLine="235" w:firstLineChars="98"/>
        <w:jc w:val="both"/>
        <w:rPr>
          <w:rFonts w:hint="eastAsia"/>
          <w:bCs/>
          <w:kern w:val="2"/>
          <w:sz w:val="24"/>
          <w:szCs w:val="24"/>
        </w:rPr>
      </w:pPr>
      <w:r>
        <w:rPr>
          <w:rFonts w:hint="eastAsia"/>
          <w:bCs/>
          <w:kern w:val="2"/>
          <w:sz w:val="24"/>
          <w:szCs w:val="24"/>
        </w:rPr>
        <w:t>A</w:t>
      </w:r>
      <w:r>
        <w:rPr>
          <w:bCs/>
          <w:kern w:val="2"/>
          <w:sz w:val="24"/>
          <w:szCs w:val="24"/>
        </w:rPr>
        <w:t>．</w:t>
      </w:r>
      <w:r>
        <w:rPr>
          <w:rFonts w:hint="eastAsia"/>
          <w:bCs/>
          <w:kern w:val="2"/>
          <w:sz w:val="24"/>
          <w:szCs w:val="24"/>
        </w:rPr>
        <w:t xml:space="preserve">《科学管理原理》 </w:t>
      </w:r>
    </w:p>
    <w:p>
      <w:pPr>
        <w:widowControl w:val="0"/>
        <w:spacing w:line="300" w:lineRule="auto"/>
        <w:ind w:firstLine="235" w:firstLineChars="98"/>
        <w:jc w:val="both"/>
        <w:rPr>
          <w:rFonts w:hint="eastAsia"/>
          <w:bCs/>
          <w:kern w:val="2"/>
          <w:sz w:val="24"/>
          <w:szCs w:val="24"/>
        </w:rPr>
      </w:pPr>
      <w:r>
        <w:rPr>
          <w:rFonts w:hint="eastAsia"/>
          <w:bCs/>
          <w:kern w:val="2"/>
          <w:sz w:val="24"/>
          <w:szCs w:val="24"/>
        </w:rPr>
        <w:t>B</w:t>
      </w:r>
      <w:r>
        <w:rPr>
          <w:bCs/>
          <w:kern w:val="2"/>
          <w:sz w:val="24"/>
          <w:szCs w:val="24"/>
        </w:rPr>
        <w:t>．</w:t>
      </w:r>
      <w:r>
        <w:rPr>
          <w:rFonts w:hint="eastAsia"/>
          <w:bCs/>
          <w:kern w:val="2"/>
          <w:sz w:val="24"/>
          <w:szCs w:val="24"/>
        </w:rPr>
        <w:t xml:space="preserve">《工业文明中人的问题》   </w:t>
      </w:r>
    </w:p>
    <w:p>
      <w:pPr>
        <w:widowControl w:val="0"/>
        <w:spacing w:line="300" w:lineRule="auto"/>
        <w:ind w:firstLine="235" w:firstLineChars="98"/>
        <w:jc w:val="both"/>
        <w:rPr>
          <w:rFonts w:hint="eastAsia"/>
          <w:bCs/>
          <w:kern w:val="2"/>
          <w:sz w:val="24"/>
          <w:szCs w:val="24"/>
        </w:rPr>
      </w:pPr>
      <w:r>
        <w:rPr>
          <w:rFonts w:hint="eastAsia"/>
          <w:bCs/>
          <w:kern w:val="2"/>
          <w:sz w:val="24"/>
          <w:szCs w:val="24"/>
        </w:rPr>
        <w:t>C</w:t>
      </w:r>
      <w:r>
        <w:rPr>
          <w:bCs/>
          <w:kern w:val="2"/>
          <w:sz w:val="24"/>
          <w:szCs w:val="24"/>
        </w:rPr>
        <w:t>．</w:t>
      </w:r>
      <w:r>
        <w:rPr>
          <w:rFonts w:hint="eastAsia"/>
          <w:bCs/>
          <w:kern w:val="2"/>
          <w:sz w:val="24"/>
          <w:szCs w:val="24"/>
        </w:rPr>
        <w:t>《计件工资制》</w:t>
      </w:r>
    </w:p>
    <w:p>
      <w:pPr>
        <w:widowControl w:val="0"/>
        <w:spacing w:line="300" w:lineRule="auto"/>
        <w:ind w:firstLine="235" w:firstLineChars="98"/>
        <w:jc w:val="both"/>
        <w:rPr>
          <w:rFonts w:hint="eastAsia"/>
          <w:bCs/>
          <w:kern w:val="2"/>
          <w:sz w:val="24"/>
          <w:szCs w:val="24"/>
        </w:rPr>
      </w:pPr>
      <w:r>
        <w:rPr>
          <w:rFonts w:hint="eastAsia"/>
          <w:bCs/>
          <w:kern w:val="2"/>
          <w:sz w:val="24"/>
          <w:szCs w:val="24"/>
        </w:rPr>
        <w:t>D</w:t>
      </w:r>
      <w:r>
        <w:rPr>
          <w:bCs/>
          <w:kern w:val="2"/>
          <w:sz w:val="24"/>
          <w:szCs w:val="24"/>
        </w:rPr>
        <w:t>．</w:t>
      </w:r>
      <w:r>
        <w:rPr>
          <w:rFonts w:hint="eastAsia"/>
          <w:bCs/>
          <w:kern w:val="2"/>
          <w:sz w:val="24"/>
          <w:szCs w:val="24"/>
        </w:rPr>
        <w:t>《动作研究》</w:t>
      </w:r>
    </w:p>
    <w:p>
      <w:pPr>
        <w:widowControl w:val="0"/>
        <w:spacing w:line="300" w:lineRule="auto"/>
        <w:ind w:firstLine="235" w:firstLineChars="98"/>
        <w:jc w:val="both"/>
        <w:rPr>
          <w:rFonts w:hint="eastAsia"/>
          <w:bCs/>
          <w:kern w:val="2"/>
          <w:sz w:val="24"/>
          <w:szCs w:val="24"/>
        </w:rPr>
      </w:pPr>
      <w:r>
        <w:rPr>
          <w:rFonts w:hint="eastAsia"/>
          <w:bCs/>
          <w:kern w:val="2"/>
          <w:sz w:val="24"/>
          <w:szCs w:val="24"/>
        </w:rPr>
        <w:t>3. 你正面临是否购买某种奖券的决策。你知道每张奖券的售价以及该期共发行奖券的总数、奖项和相应的奖金额。在这样的情况下，该决策的类型是什么？加入何种信息以后该决策将变成一个风险型决策？</w:t>
      </w:r>
      <w:r>
        <w:rPr>
          <w:rFonts w:hint="eastAsia"/>
          <w:kern w:val="2"/>
          <w:sz w:val="24"/>
          <w:szCs w:val="24"/>
        </w:rPr>
        <w:t>（ ）</w:t>
      </w:r>
    </w:p>
    <w:p>
      <w:pPr>
        <w:widowControl w:val="0"/>
        <w:spacing w:line="300" w:lineRule="auto"/>
        <w:ind w:firstLine="235" w:firstLineChars="98"/>
        <w:jc w:val="both"/>
        <w:rPr>
          <w:rFonts w:hint="eastAsia"/>
          <w:bCs/>
          <w:kern w:val="2"/>
          <w:sz w:val="24"/>
          <w:szCs w:val="24"/>
        </w:rPr>
      </w:pPr>
      <w:r>
        <w:rPr>
          <w:rFonts w:hint="eastAsia"/>
          <w:bCs/>
          <w:kern w:val="2"/>
          <w:sz w:val="24"/>
          <w:szCs w:val="24"/>
        </w:rPr>
        <w:t>A．确定型决策；各类奖项的数量</w:t>
      </w:r>
    </w:p>
    <w:p>
      <w:pPr>
        <w:widowControl w:val="0"/>
        <w:spacing w:line="300" w:lineRule="auto"/>
        <w:ind w:firstLine="235" w:firstLineChars="98"/>
        <w:jc w:val="both"/>
        <w:rPr>
          <w:rFonts w:hint="eastAsia"/>
          <w:bCs/>
          <w:kern w:val="2"/>
          <w:sz w:val="24"/>
          <w:szCs w:val="24"/>
        </w:rPr>
      </w:pPr>
      <w:r>
        <w:rPr>
          <w:rFonts w:hint="eastAsia"/>
          <w:bCs/>
          <w:kern w:val="2"/>
          <w:sz w:val="24"/>
          <w:szCs w:val="24"/>
        </w:rPr>
        <w:t>B．不确定型决策；可能购买该奖券的人数</w:t>
      </w:r>
    </w:p>
    <w:p>
      <w:pPr>
        <w:widowControl w:val="0"/>
        <w:spacing w:line="300" w:lineRule="auto"/>
        <w:ind w:firstLine="235" w:firstLineChars="98"/>
        <w:jc w:val="both"/>
        <w:rPr>
          <w:rFonts w:hint="eastAsia"/>
          <w:bCs/>
          <w:kern w:val="2"/>
          <w:sz w:val="24"/>
          <w:szCs w:val="24"/>
        </w:rPr>
      </w:pPr>
      <w:r>
        <w:rPr>
          <w:rFonts w:hint="eastAsia"/>
          <w:bCs/>
          <w:kern w:val="2"/>
          <w:sz w:val="24"/>
          <w:szCs w:val="24"/>
        </w:rPr>
        <w:t xml:space="preserve">C．不确定型决策；各类奖项的数量 </w:t>
      </w:r>
    </w:p>
    <w:p>
      <w:pPr>
        <w:widowControl w:val="0"/>
        <w:spacing w:line="300" w:lineRule="auto"/>
        <w:ind w:firstLine="235" w:firstLineChars="98"/>
        <w:jc w:val="both"/>
        <w:rPr>
          <w:rFonts w:hint="eastAsia"/>
          <w:bCs/>
          <w:kern w:val="2"/>
          <w:sz w:val="24"/>
          <w:szCs w:val="24"/>
        </w:rPr>
      </w:pPr>
      <w:r>
        <w:rPr>
          <w:rFonts w:hint="eastAsia"/>
          <w:bCs/>
          <w:kern w:val="2"/>
          <w:sz w:val="24"/>
          <w:szCs w:val="24"/>
        </w:rPr>
        <w:t>D．风险型决策；不需要加其他信息</w:t>
      </w:r>
    </w:p>
    <w:p>
      <w:pPr>
        <w:widowControl w:val="0"/>
        <w:spacing w:line="300" w:lineRule="auto"/>
        <w:ind w:firstLine="235" w:firstLineChars="98"/>
        <w:jc w:val="both"/>
        <w:rPr>
          <w:rFonts w:hint="eastAsia"/>
          <w:bCs/>
          <w:kern w:val="2"/>
          <w:sz w:val="24"/>
          <w:szCs w:val="24"/>
        </w:rPr>
      </w:pPr>
      <w:r>
        <w:rPr>
          <w:rFonts w:hint="eastAsia"/>
          <w:bCs/>
          <w:kern w:val="2"/>
          <w:sz w:val="24"/>
          <w:szCs w:val="24"/>
        </w:rPr>
        <w:t>4. 两个经理正在讨论如何为提高工作绩效给员工设置目标的问题。一个经理认为应该设置总体目标，这样可以保持管理的灵活性。另一个经理则认为，只有确定具体目标才能取得良好的效果。他们还讨论了其他一些确立目标的方法、在以下四种方法中最好的方法是：</w:t>
      </w:r>
      <w:r>
        <w:rPr>
          <w:rFonts w:hint="eastAsia"/>
          <w:kern w:val="2"/>
          <w:sz w:val="24"/>
          <w:szCs w:val="24"/>
        </w:rPr>
        <w:t>（ ）</w:t>
      </w:r>
    </w:p>
    <w:p>
      <w:pPr>
        <w:widowControl w:val="0"/>
        <w:spacing w:line="300" w:lineRule="auto"/>
        <w:ind w:firstLine="235" w:firstLineChars="98"/>
        <w:jc w:val="both"/>
        <w:rPr>
          <w:rFonts w:hint="eastAsia"/>
          <w:bCs/>
          <w:kern w:val="2"/>
          <w:sz w:val="24"/>
          <w:szCs w:val="24"/>
        </w:rPr>
      </w:pPr>
      <w:r>
        <w:rPr>
          <w:rFonts w:hint="eastAsia"/>
          <w:bCs/>
          <w:kern w:val="2"/>
          <w:sz w:val="24"/>
          <w:szCs w:val="24"/>
        </w:rPr>
        <w:t>A．由经理给员工设置总体目标</w:t>
      </w:r>
    </w:p>
    <w:p>
      <w:pPr>
        <w:widowControl w:val="0"/>
        <w:spacing w:line="300" w:lineRule="auto"/>
        <w:ind w:firstLine="235" w:firstLineChars="98"/>
        <w:jc w:val="both"/>
        <w:rPr>
          <w:rFonts w:hint="eastAsia"/>
          <w:bCs/>
          <w:kern w:val="2"/>
          <w:sz w:val="24"/>
          <w:szCs w:val="24"/>
        </w:rPr>
      </w:pPr>
      <w:r>
        <w:rPr>
          <w:rFonts w:hint="eastAsia"/>
          <w:bCs/>
          <w:kern w:val="2"/>
          <w:sz w:val="24"/>
          <w:szCs w:val="24"/>
        </w:rPr>
        <w:t>B．由经理给员工设置具体目标</w:t>
      </w:r>
    </w:p>
    <w:p>
      <w:pPr>
        <w:widowControl w:val="0"/>
        <w:spacing w:line="300" w:lineRule="auto"/>
        <w:ind w:firstLine="235" w:firstLineChars="98"/>
        <w:jc w:val="both"/>
        <w:rPr>
          <w:rFonts w:hint="eastAsia"/>
          <w:bCs/>
          <w:kern w:val="2"/>
          <w:sz w:val="24"/>
          <w:szCs w:val="24"/>
        </w:rPr>
      </w:pPr>
      <w:r>
        <w:rPr>
          <w:rFonts w:hint="eastAsia"/>
          <w:bCs/>
          <w:kern w:val="2"/>
          <w:sz w:val="24"/>
          <w:szCs w:val="24"/>
        </w:rPr>
        <w:t>C．由员工提出总体目标，并获得管理部门的同意</w:t>
      </w:r>
    </w:p>
    <w:p>
      <w:pPr>
        <w:widowControl w:val="0"/>
        <w:spacing w:line="300" w:lineRule="auto"/>
        <w:ind w:firstLine="235" w:firstLineChars="98"/>
        <w:jc w:val="both"/>
        <w:rPr>
          <w:bCs/>
          <w:kern w:val="2"/>
          <w:sz w:val="24"/>
          <w:szCs w:val="24"/>
        </w:rPr>
      </w:pPr>
      <w:r>
        <w:rPr>
          <w:rFonts w:hint="eastAsia"/>
          <w:bCs/>
          <w:kern w:val="2"/>
          <w:sz w:val="24"/>
          <w:szCs w:val="24"/>
        </w:rPr>
        <w:t>D．由员工提出具体目标，并获得管理部门的同意</w:t>
      </w:r>
    </w:p>
    <w:p>
      <w:pPr>
        <w:widowControl w:val="0"/>
        <w:spacing w:line="300" w:lineRule="auto"/>
        <w:ind w:firstLine="235" w:firstLineChars="98"/>
        <w:jc w:val="both"/>
        <w:rPr>
          <w:rFonts w:hint="eastAsia"/>
          <w:bCs/>
          <w:kern w:val="2"/>
          <w:sz w:val="24"/>
          <w:szCs w:val="24"/>
        </w:rPr>
      </w:pPr>
      <w:r>
        <w:rPr>
          <w:rFonts w:hint="eastAsia"/>
          <w:bCs/>
          <w:kern w:val="2"/>
          <w:sz w:val="24"/>
          <w:szCs w:val="24"/>
        </w:rPr>
        <w:t>5. 某公司设有：一名总经理，一名主管生产的副总经理，一名主管营销的副总经理和一名主管财务的副总经理。则该公司的组织结构是按：</w:t>
      </w:r>
      <w:r>
        <w:rPr>
          <w:rFonts w:hint="eastAsia"/>
          <w:kern w:val="2"/>
          <w:sz w:val="24"/>
          <w:szCs w:val="24"/>
        </w:rPr>
        <w:t>（ ）</w:t>
      </w:r>
    </w:p>
    <w:p>
      <w:pPr>
        <w:widowControl w:val="0"/>
        <w:spacing w:line="300" w:lineRule="auto"/>
        <w:ind w:firstLine="240" w:firstLineChars="100"/>
        <w:jc w:val="both"/>
        <w:rPr>
          <w:bCs/>
          <w:kern w:val="2"/>
          <w:sz w:val="24"/>
          <w:szCs w:val="24"/>
        </w:rPr>
      </w:pPr>
      <w:r>
        <w:rPr>
          <w:rFonts w:hint="eastAsia"/>
          <w:bCs/>
          <w:kern w:val="2"/>
          <w:sz w:val="24"/>
          <w:szCs w:val="24"/>
        </w:rPr>
        <w:t>A.</w:t>
      </w:r>
      <w:r>
        <w:rPr>
          <w:bCs/>
          <w:kern w:val="2"/>
          <w:sz w:val="24"/>
          <w:szCs w:val="24"/>
        </w:rPr>
        <w:t xml:space="preserve"> </w:t>
      </w:r>
      <w:r>
        <w:rPr>
          <w:rFonts w:hint="eastAsia"/>
          <w:bCs/>
          <w:kern w:val="2"/>
          <w:sz w:val="24"/>
          <w:szCs w:val="24"/>
        </w:rPr>
        <w:t xml:space="preserve">区域划分部门     </w:t>
      </w:r>
    </w:p>
    <w:p>
      <w:pPr>
        <w:widowControl w:val="0"/>
        <w:spacing w:line="300" w:lineRule="auto"/>
        <w:ind w:firstLine="235" w:firstLineChars="98"/>
        <w:jc w:val="both"/>
        <w:rPr>
          <w:rFonts w:hint="eastAsia"/>
          <w:bCs/>
          <w:kern w:val="2"/>
          <w:sz w:val="24"/>
          <w:szCs w:val="24"/>
        </w:rPr>
      </w:pPr>
      <w:r>
        <w:rPr>
          <w:rFonts w:hint="eastAsia"/>
          <w:bCs/>
          <w:kern w:val="2"/>
          <w:sz w:val="24"/>
          <w:szCs w:val="24"/>
        </w:rPr>
        <w:t xml:space="preserve">B. 职能划分部门  </w:t>
      </w:r>
    </w:p>
    <w:p>
      <w:pPr>
        <w:widowControl w:val="0"/>
        <w:spacing w:line="300" w:lineRule="auto"/>
        <w:ind w:firstLine="235" w:firstLineChars="98"/>
        <w:jc w:val="both"/>
        <w:rPr>
          <w:bCs/>
          <w:kern w:val="2"/>
          <w:sz w:val="24"/>
          <w:szCs w:val="24"/>
        </w:rPr>
      </w:pPr>
      <w:r>
        <w:rPr>
          <w:rFonts w:hint="eastAsia"/>
          <w:bCs/>
          <w:kern w:val="2"/>
          <w:sz w:val="24"/>
          <w:szCs w:val="24"/>
        </w:rPr>
        <w:t>C.</w:t>
      </w:r>
      <w:r>
        <w:rPr>
          <w:bCs/>
          <w:kern w:val="2"/>
          <w:sz w:val="24"/>
          <w:szCs w:val="24"/>
        </w:rPr>
        <w:t xml:space="preserve"> </w:t>
      </w:r>
      <w:r>
        <w:rPr>
          <w:rFonts w:hint="eastAsia"/>
          <w:bCs/>
          <w:kern w:val="2"/>
          <w:sz w:val="24"/>
          <w:szCs w:val="24"/>
        </w:rPr>
        <w:t xml:space="preserve">顾客划分部门     </w:t>
      </w:r>
    </w:p>
    <w:p>
      <w:pPr>
        <w:widowControl w:val="0"/>
        <w:spacing w:line="300" w:lineRule="auto"/>
        <w:ind w:firstLine="235" w:firstLineChars="98"/>
        <w:jc w:val="both"/>
        <w:rPr>
          <w:bCs/>
          <w:kern w:val="2"/>
          <w:sz w:val="24"/>
          <w:szCs w:val="24"/>
        </w:rPr>
      </w:pPr>
      <w:r>
        <w:rPr>
          <w:rFonts w:hint="eastAsia"/>
          <w:bCs/>
          <w:kern w:val="2"/>
          <w:sz w:val="24"/>
          <w:szCs w:val="24"/>
        </w:rPr>
        <w:t>D.</w:t>
      </w:r>
      <w:r>
        <w:rPr>
          <w:bCs/>
          <w:kern w:val="2"/>
          <w:sz w:val="24"/>
          <w:szCs w:val="24"/>
        </w:rPr>
        <w:t xml:space="preserve"> </w:t>
      </w:r>
      <w:r>
        <w:rPr>
          <w:rFonts w:hint="eastAsia"/>
          <w:bCs/>
          <w:kern w:val="2"/>
          <w:sz w:val="24"/>
          <w:szCs w:val="24"/>
        </w:rPr>
        <w:t>生产工艺划分部门</w:t>
      </w:r>
    </w:p>
    <w:p>
      <w:pPr>
        <w:widowControl w:val="0"/>
        <w:spacing w:line="300" w:lineRule="auto"/>
        <w:ind w:firstLine="235" w:firstLineChars="98"/>
        <w:jc w:val="both"/>
        <w:rPr>
          <w:rFonts w:hint="eastAsia"/>
          <w:bCs/>
          <w:kern w:val="2"/>
          <w:sz w:val="24"/>
          <w:szCs w:val="24"/>
        </w:rPr>
      </w:pPr>
      <w:r>
        <w:rPr>
          <w:rFonts w:hint="eastAsia"/>
          <w:bCs/>
          <w:kern w:val="2"/>
          <w:sz w:val="24"/>
          <w:szCs w:val="24"/>
        </w:rPr>
        <w:t>6. 一位领导者，每次上班总是关心下属职工的生日，并及时派秘书给他们送去生日蛋糕和贺卡，对待这种做法，各方面反映不一，你认为这种管理方式更适合：</w:t>
      </w:r>
      <w:r>
        <w:rPr>
          <w:rFonts w:hint="eastAsia"/>
          <w:kern w:val="2"/>
          <w:sz w:val="24"/>
          <w:szCs w:val="24"/>
        </w:rPr>
        <w:t>（ ）</w:t>
      </w:r>
    </w:p>
    <w:p>
      <w:pPr>
        <w:widowControl w:val="0"/>
        <w:spacing w:line="300" w:lineRule="auto"/>
        <w:ind w:firstLine="235" w:firstLineChars="98"/>
        <w:jc w:val="both"/>
        <w:rPr>
          <w:rFonts w:hint="eastAsia"/>
          <w:bCs/>
          <w:kern w:val="2"/>
          <w:sz w:val="24"/>
          <w:szCs w:val="24"/>
        </w:rPr>
      </w:pPr>
      <w:r>
        <w:rPr>
          <w:rFonts w:hint="eastAsia"/>
          <w:bCs/>
          <w:kern w:val="2"/>
          <w:sz w:val="24"/>
          <w:szCs w:val="24"/>
        </w:rPr>
        <w:t>A</w:t>
      </w:r>
      <w:r>
        <w:rPr>
          <w:bCs/>
          <w:kern w:val="2"/>
          <w:sz w:val="24"/>
          <w:szCs w:val="24"/>
        </w:rPr>
        <w:t>．</w:t>
      </w:r>
      <w:r>
        <w:rPr>
          <w:rFonts w:hint="eastAsia"/>
          <w:bCs/>
          <w:kern w:val="2"/>
          <w:sz w:val="24"/>
          <w:szCs w:val="24"/>
        </w:rPr>
        <w:t>任务明确，上下关系融洽，领导职位权力强的组织</w:t>
      </w:r>
    </w:p>
    <w:p>
      <w:pPr>
        <w:widowControl w:val="0"/>
        <w:spacing w:line="300" w:lineRule="auto"/>
        <w:ind w:firstLine="235" w:firstLineChars="98"/>
        <w:jc w:val="both"/>
        <w:rPr>
          <w:rFonts w:hint="eastAsia"/>
          <w:bCs/>
          <w:kern w:val="2"/>
          <w:sz w:val="24"/>
          <w:szCs w:val="24"/>
        </w:rPr>
      </w:pPr>
      <w:r>
        <w:rPr>
          <w:rFonts w:hint="eastAsia"/>
          <w:bCs/>
          <w:kern w:val="2"/>
          <w:sz w:val="24"/>
          <w:szCs w:val="24"/>
        </w:rPr>
        <w:t>B</w:t>
      </w:r>
      <w:r>
        <w:rPr>
          <w:bCs/>
          <w:kern w:val="2"/>
          <w:sz w:val="24"/>
          <w:szCs w:val="24"/>
        </w:rPr>
        <w:t>．</w:t>
      </w:r>
      <w:r>
        <w:rPr>
          <w:rFonts w:hint="eastAsia"/>
          <w:bCs/>
          <w:kern w:val="2"/>
          <w:sz w:val="24"/>
          <w:szCs w:val="24"/>
        </w:rPr>
        <w:t>任务不明确，上下关系紧张，领导职位权力弱的组织</w:t>
      </w:r>
    </w:p>
    <w:p>
      <w:pPr>
        <w:widowControl w:val="0"/>
        <w:spacing w:line="300" w:lineRule="auto"/>
        <w:ind w:firstLine="235" w:firstLineChars="98"/>
        <w:jc w:val="both"/>
        <w:rPr>
          <w:rFonts w:hint="eastAsia"/>
          <w:bCs/>
          <w:kern w:val="2"/>
          <w:sz w:val="24"/>
          <w:szCs w:val="24"/>
        </w:rPr>
      </w:pPr>
      <w:r>
        <w:rPr>
          <w:rFonts w:hint="eastAsia"/>
          <w:bCs/>
          <w:kern w:val="2"/>
          <w:sz w:val="24"/>
          <w:szCs w:val="24"/>
        </w:rPr>
        <w:t>C</w:t>
      </w:r>
      <w:r>
        <w:rPr>
          <w:bCs/>
          <w:kern w:val="2"/>
          <w:sz w:val="24"/>
          <w:szCs w:val="24"/>
        </w:rPr>
        <w:t>．</w:t>
      </w:r>
      <w:r>
        <w:rPr>
          <w:rFonts w:hint="eastAsia"/>
          <w:bCs/>
          <w:kern w:val="2"/>
          <w:sz w:val="24"/>
          <w:szCs w:val="24"/>
        </w:rPr>
        <w:t>任务明确，上下关系紧张，领导职位权力强的组织</w:t>
      </w:r>
    </w:p>
    <w:p>
      <w:pPr>
        <w:widowControl w:val="0"/>
        <w:spacing w:line="300" w:lineRule="auto"/>
        <w:ind w:firstLine="235" w:firstLineChars="98"/>
        <w:jc w:val="both"/>
        <w:rPr>
          <w:bCs/>
          <w:kern w:val="2"/>
          <w:sz w:val="24"/>
          <w:szCs w:val="24"/>
        </w:rPr>
      </w:pPr>
      <w:r>
        <w:rPr>
          <w:rFonts w:hint="eastAsia"/>
          <w:bCs/>
          <w:kern w:val="2"/>
          <w:sz w:val="24"/>
          <w:szCs w:val="24"/>
        </w:rPr>
        <w:t>D</w:t>
      </w:r>
      <w:r>
        <w:rPr>
          <w:bCs/>
          <w:kern w:val="2"/>
          <w:sz w:val="24"/>
          <w:szCs w:val="24"/>
        </w:rPr>
        <w:t>．</w:t>
      </w:r>
      <w:r>
        <w:rPr>
          <w:rFonts w:hint="eastAsia"/>
          <w:bCs/>
          <w:kern w:val="2"/>
          <w:sz w:val="24"/>
          <w:szCs w:val="24"/>
        </w:rPr>
        <w:t>任务明确，上下关系融洽，领导职位权力弱的组织</w:t>
      </w:r>
    </w:p>
    <w:p>
      <w:pPr>
        <w:widowControl w:val="0"/>
        <w:spacing w:line="300" w:lineRule="auto"/>
        <w:ind w:firstLine="235" w:firstLineChars="98"/>
        <w:jc w:val="both"/>
        <w:rPr>
          <w:rFonts w:hint="eastAsia"/>
          <w:bCs/>
          <w:kern w:val="2"/>
          <w:sz w:val="24"/>
          <w:szCs w:val="24"/>
        </w:rPr>
      </w:pPr>
      <w:r>
        <w:rPr>
          <w:rFonts w:hint="eastAsia"/>
          <w:bCs/>
          <w:kern w:val="2"/>
          <w:sz w:val="24"/>
          <w:szCs w:val="24"/>
        </w:rPr>
        <w:t>7.</w:t>
      </w:r>
      <w:r>
        <w:rPr>
          <w:bCs/>
          <w:kern w:val="2"/>
          <w:sz w:val="24"/>
          <w:szCs w:val="24"/>
        </w:rPr>
        <w:t xml:space="preserve"> </w:t>
      </w:r>
      <w:r>
        <w:rPr>
          <w:rFonts w:hint="eastAsia"/>
          <w:bCs/>
          <w:kern w:val="2"/>
          <w:sz w:val="24"/>
          <w:szCs w:val="24"/>
        </w:rPr>
        <w:t>某企业规定，员工上班迟到一次，扣发当月50%的奖金，自此规定出台之后，员工迟到现象基本消除，这是哪一种强化方式？</w:t>
      </w:r>
      <w:r>
        <w:rPr>
          <w:rFonts w:hint="eastAsia"/>
          <w:kern w:val="2"/>
          <w:sz w:val="24"/>
          <w:szCs w:val="24"/>
        </w:rPr>
        <w:t>（ ）</w:t>
      </w:r>
    </w:p>
    <w:p>
      <w:pPr>
        <w:widowControl w:val="0"/>
        <w:spacing w:line="300" w:lineRule="auto"/>
        <w:ind w:firstLine="235" w:firstLineChars="98"/>
        <w:jc w:val="both"/>
        <w:rPr>
          <w:bCs/>
          <w:kern w:val="2"/>
          <w:sz w:val="24"/>
          <w:szCs w:val="24"/>
        </w:rPr>
      </w:pPr>
      <w:r>
        <w:rPr>
          <w:rFonts w:hint="eastAsia"/>
          <w:bCs/>
          <w:kern w:val="2"/>
          <w:sz w:val="24"/>
          <w:szCs w:val="24"/>
        </w:rPr>
        <w:t>A</w:t>
      </w:r>
      <w:r>
        <w:rPr>
          <w:bCs/>
          <w:kern w:val="2"/>
          <w:sz w:val="24"/>
          <w:szCs w:val="24"/>
        </w:rPr>
        <w:t>．</w:t>
      </w:r>
      <w:r>
        <w:rPr>
          <w:rFonts w:hint="eastAsia"/>
          <w:bCs/>
          <w:kern w:val="2"/>
          <w:sz w:val="24"/>
          <w:szCs w:val="24"/>
        </w:rPr>
        <w:t xml:space="preserve">正强化       </w:t>
      </w:r>
    </w:p>
    <w:p>
      <w:pPr>
        <w:widowControl w:val="0"/>
        <w:spacing w:line="300" w:lineRule="auto"/>
        <w:ind w:firstLine="235" w:firstLineChars="98"/>
        <w:jc w:val="both"/>
        <w:rPr>
          <w:bCs/>
          <w:kern w:val="2"/>
          <w:sz w:val="24"/>
          <w:szCs w:val="24"/>
        </w:rPr>
      </w:pPr>
      <w:r>
        <w:rPr>
          <w:rFonts w:hint="eastAsia"/>
          <w:bCs/>
          <w:kern w:val="2"/>
          <w:sz w:val="24"/>
          <w:szCs w:val="24"/>
        </w:rPr>
        <w:t>B</w:t>
      </w:r>
      <w:r>
        <w:rPr>
          <w:bCs/>
          <w:kern w:val="2"/>
          <w:sz w:val="24"/>
          <w:szCs w:val="24"/>
        </w:rPr>
        <w:t>．</w:t>
      </w:r>
      <w:r>
        <w:rPr>
          <w:rFonts w:hint="eastAsia"/>
          <w:bCs/>
          <w:kern w:val="2"/>
          <w:sz w:val="24"/>
          <w:szCs w:val="24"/>
        </w:rPr>
        <w:t xml:space="preserve">负强化      </w:t>
      </w:r>
    </w:p>
    <w:p>
      <w:pPr>
        <w:widowControl w:val="0"/>
        <w:spacing w:line="300" w:lineRule="auto"/>
        <w:ind w:firstLine="235" w:firstLineChars="98"/>
        <w:jc w:val="both"/>
        <w:rPr>
          <w:bCs/>
          <w:kern w:val="2"/>
          <w:sz w:val="24"/>
          <w:szCs w:val="24"/>
        </w:rPr>
      </w:pPr>
      <w:r>
        <w:rPr>
          <w:rFonts w:hint="eastAsia"/>
          <w:bCs/>
          <w:kern w:val="2"/>
          <w:sz w:val="24"/>
          <w:szCs w:val="24"/>
        </w:rPr>
        <w:t>C</w:t>
      </w:r>
      <w:r>
        <w:rPr>
          <w:bCs/>
          <w:kern w:val="2"/>
          <w:sz w:val="24"/>
          <w:szCs w:val="24"/>
        </w:rPr>
        <w:t>．</w:t>
      </w:r>
      <w:r>
        <w:rPr>
          <w:rFonts w:hint="eastAsia"/>
          <w:bCs/>
          <w:kern w:val="2"/>
          <w:sz w:val="24"/>
          <w:szCs w:val="24"/>
        </w:rPr>
        <w:t xml:space="preserve">惩罚        </w:t>
      </w:r>
    </w:p>
    <w:p>
      <w:pPr>
        <w:widowControl w:val="0"/>
        <w:spacing w:line="300" w:lineRule="auto"/>
        <w:ind w:firstLine="235" w:firstLineChars="98"/>
        <w:jc w:val="both"/>
        <w:rPr>
          <w:bCs/>
          <w:kern w:val="2"/>
          <w:sz w:val="24"/>
          <w:szCs w:val="24"/>
        </w:rPr>
      </w:pPr>
      <w:r>
        <w:rPr>
          <w:rFonts w:hint="eastAsia"/>
          <w:bCs/>
          <w:kern w:val="2"/>
          <w:sz w:val="24"/>
          <w:szCs w:val="24"/>
        </w:rPr>
        <w:t>D</w:t>
      </w:r>
      <w:r>
        <w:rPr>
          <w:bCs/>
          <w:kern w:val="2"/>
          <w:sz w:val="24"/>
          <w:szCs w:val="24"/>
        </w:rPr>
        <w:t>．</w:t>
      </w:r>
      <w:r>
        <w:rPr>
          <w:rFonts w:hint="eastAsia"/>
          <w:bCs/>
          <w:kern w:val="2"/>
          <w:sz w:val="24"/>
          <w:szCs w:val="24"/>
        </w:rPr>
        <w:t>自然消退</w:t>
      </w:r>
    </w:p>
    <w:p>
      <w:pPr>
        <w:widowControl w:val="0"/>
        <w:spacing w:line="300" w:lineRule="auto"/>
        <w:ind w:firstLine="235" w:firstLineChars="98"/>
        <w:jc w:val="both"/>
        <w:rPr>
          <w:rFonts w:hint="eastAsia"/>
          <w:bCs/>
          <w:kern w:val="2"/>
          <w:sz w:val="24"/>
          <w:szCs w:val="24"/>
        </w:rPr>
      </w:pPr>
      <w:r>
        <w:rPr>
          <w:rFonts w:hint="eastAsia"/>
          <w:bCs/>
          <w:kern w:val="2"/>
          <w:sz w:val="24"/>
          <w:szCs w:val="24"/>
        </w:rPr>
        <w:t>8. 上级与下级的沟通中，如果上级发问：“你有意见吗？”“你明白吗？”这说明领导者在沟通中：</w:t>
      </w:r>
      <w:r>
        <w:rPr>
          <w:rFonts w:hint="eastAsia"/>
          <w:kern w:val="2"/>
          <w:sz w:val="24"/>
          <w:szCs w:val="24"/>
        </w:rPr>
        <w:t>（ ）</w:t>
      </w:r>
    </w:p>
    <w:p>
      <w:pPr>
        <w:widowControl w:val="0"/>
        <w:spacing w:line="300" w:lineRule="auto"/>
        <w:ind w:firstLine="235" w:firstLineChars="98"/>
        <w:jc w:val="both"/>
        <w:rPr>
          <w:bCs/>
          <w:kern w:val="2"/>
          <w:sz w:val="24"/>
          <w:szCs w:val="24"/>
        </w:rPr>
      </w:pPr>
      <w:r>
        <w:rPr>
          <w:rFonts w:hint="eastAsia"/>
          <w:bCs/>
          <w:kern w:val="2"/>
          <w:sz w:val="24"/>
          <w:szCs w:val="24"/>
        </w:rPr>
        <w:t>A</w:t>
      </w:r>
      <w:r>
        <w:rPr>
          <w:bCs/>
          <w:kern w:val="2"/>
          <w:sz w:val="24"/>
          <w:szCs w:val="24"/>
        </w:rPr>
        <w:t>．</w:t>
      </w:r>
      <w:r>
        <w:rPr>
          <w:rFonts w:hint="eastAsia"/>
          <w:bCs/>
          <w:kern w:val="2"/>
          <w:sz w:val="24"/>
          <w:szCs w:val="24"/>
        </w:rPr>
        <w:t xml:space="preserve">善于积极倾听               </w:t>
      </w:r>
    </w:p>
    <w:p>
      <w:pPr>
        <w:widowControl w:val="0"/>
        <w:spacing w:line="300" w:lineRule="auto"/>
        <w:ind w:firstLine="235" w:firstLineChars="98"/>
        <w:jc w:val="both"/>
        <w:rPr>
          <w:rFonts w:hint="eastAsia"/>
          <w:bCs/>
          <w:kern w:val="2"/>
          <w:sz w:val="24"/>
          <w:szCs w:val="24"/>
        </w:rPr>
      </w:pPr>
      <w:r>
        <w:rPr>
          <w:rFonts w:hint="eastAsia"/>
          <w:bCs/>
          <w:kern w:val="2"/>
          <w:sz w:val="24"/>
          <w:szCs w:val="24"/>
        </w:rPr>
        <w:t>B</w:t>
      </w:r>
      <w:r>
        <w:rPr>
          <w:bCs/>
          <w:kern w:val="2"/>
          <w:sz w:val="24"/>
          <w:szCs w:val="24"/>
        </w:rPr>
        <w:t>．</w:t>
      </w:r>
      <w:r>
        <w:rPr>
          <w:rFonts w:hint="eastAsia"/>
          <w:bCs/>
          <w:kern w:val="2"/>
          <w:sz w:val="24"/>
          <w:szCs w:val="24"/>
        </w:rPr>
        <w:t xml:space="preserve">比较谦虚           </w:t>
      </w:r>
    </w:p>
    <w:p>
      <w:pPr>
        <w:widowControl w:val="0"/>
        <w:spacing w:line="300" w:lineRule="auto"/>
        <w:ind w:firstLine="235" w:firstLineChars="98"/>
        <w:jc w:val="both"/>
        <w:rPr>
          <w:bCs/>
          <w:kern w:val="2"/>
          <w:sz w:val="24"/>
          <w:szCs w:val="24"/>
        </w:rPr>
      </w:pPr>
      <w:r>
        <w:rPr>
          <w:rFonts w:hint="eastAsia"/>
          <w:bCs/>
          <w:kern w:val="2"/>
          <w:sz w:val="24"/>
          <w:szCs w:val="24"/>
        </w:rPr>
        <w:t>C</w:t>
      </w:r>
      <w:r>
        <w:rPr>
          <w:bCs/>
          <w:kern w:val="2"/>
          <w:sz w:val="24"/>
          <w:szCs w:val="24"/>
        </w:rPr>
        <w:t>．</w:t>
      </w:r>
      <w:r>
        <w:rPr>
          <w:rFonts w:hint="eastAsia"/>
          <w:bCs/>
          <w:kern w:val="2"/>
          <w:sz w:val="24"/>
          <w:szCs w:val="24"/>
        </w:rPr>
        <w:t xml:space="preserve">态度积极友好               </w:t>
      </w:r>
    </w:p>
    <w:p>
      <w:pPr>
        <w:widowControl w:val="0"/>
        <w:spacing w:line="300" w:lineRule="auto"/>
        <w:ind w:firstLine="235" w:firstLineChars="98"/>
        <w:jc w:val="both"/>
        <w:rPr>
          <w:bCs/>
          <w:kern w:val="2"/>
          <w:sz w:val="24"/>
          <w:szCs w:val="24"/>
        </w:rPr>
      </w:pPr>
      <w:r>
        <w:rPr>
          <w:rFonts w:hint="eastAsia"/>
          <w:bCs/>
          <w:kern w:val="2"/>
          <w:sz w:val="24"/>
          <w:szCs w:val="24"/>
        </w:rPr>
        <w:t>D</w:t>
      </w:r>
      <w:r>
        <w:rPr>
          <w:bCs/>
          <w:kern w:val="2"/>
          <w:sz w:val="24"/>
          <w:szCs w:val="24"/>
        </w:rPr>
        <w:t>．</w:t>
      </w:r>
      <w:r>
        <w:rPr>
          <w:rFonts w:hint="eastAsia"/>
          <w:bCs/>
          <w:kern w:val="2"/>
          <w:sz w:val="24"/>
          <w:szCs w:val="24"/>
        </w:rPr>
        <w:t xml:space="preserve">善于运用反馈 </w:t>
      </w:r>
    </w:p>
    <w:p>
      <w:pPr>
        <w:widowControl w:val="0"/>
        <w:spacing w:line="300" w:lineRule="auto"/>
        <w:ind w:firstLine="235" w:firstLineChars="98"/>
        <w:jc w:val="both"/>
        <w:rPr>
          <w:rFonts w:hint="eastAsia"/>
          <w:bCs/>
          <w:kern w:val="2"/>
          <w:sz w:val="24"/>
          <w:szCs w:val="24"/>
        </w:rPr>
      </w:pPr>
      <w:r>
        <w:rPr>
          <w:rFonts w:hint="eastAsia"/>
          <w:bCs/>
          <w:kern w:val="2"/>
          <w:sz w:val="24"/>
          <w:szCs w:val="24"/>
        </w:rPr>
        <w:t>9</w:t>
      </w:r>
      <w:r>
        <w:rPr>
          <w:bCs/>
          <w:kern w:val="2"/>
          <w:sz w:val="24"/>
          <w:szCs w:val="24"/>
        </w:rPr>
        <w:t>.</w:t>
      </w:r>
      <w:r>
        <w:rPr>
          <w:rFonts w:hint="eastAsia"/>
          <w:bCs/>
          <w:kern w:val="2"/>
          <w:sz w:val="24"/>
          <w:szCs w:val="24"/>
        </w:rPr>
        <w:t xml:space="preserve"> “治病不如防病，防病不如讲究卫生”。根据这一说法，以下几种控制方式中，哪一种方式最重要：</w:t>
      </w:r>
      <w:r>
        <w:rPr>
          <w:rFonts w:hint="eastAsia"/>
          <w:kern w:val="2"/>
          <w:sz w:val="24"/>
          <w:szCs w:val="24"/>
        </w:rPr>
        <w:t>（ ）</w:t>
      </w:r>
    </w:p>
    <w:p>
      <w:pPr>
        <w:widowControl w:val="0"/>
        <w:spacing w:line="300" w:lineRule="auto"/>
        <w:ind w:firstLine="235" w:firstLineChars="98"/>
        <w:jc w:val="both"/>
        <w:rPr>
          <w:bCs/>
          <w:kern w:val="2"/>
          <w:sz w:val="24"/>
          <w:szCs w:val="24"/>
        </w:rPr>
      </w:pPr>
      <w:r>
        <w:rPr>
          <w:rFonts w:hint="eastAsia"/>
          <w:bCs/>
          <w:kern w:val="2"/>
          <w:sz w:val="24"/>
          <w:szCs w:val="24"/>
        </w:rPr>
        <w:t>A</w:t>
      </w:r>
      <w:r>
        <w:rPr>
          <w:bCs/>
          <w:kern w:val="2"/>
          <w:sz w:val="24"/>
          <w:szCs w:val="24"/>
        </w:rPr>
        <w:t>．</w:t>
      </w:r>
      <w:r>
        <w:rPr>
          <w:rFonts w:hint="eastAsia"/>
          <w:bCs/>
          <w:kern w:val="2"/>
          <w:sz w:val="24"/>
          <w:szCs w:val="24"/>
        </w:rPr>
        <w:t>同期控制　　　　</w:t>
      </w:r>
    </w:p>
    <w:p>
      <w:pPr>
        <w:widowControl w:val="0"/>
        <w:spacing w:line="300" w:lineRule="auto"/>
        <w:ind w:firstLine="235" w:firstLineChars="98"/>
        <w:jc w:val="both"/>
        <w:rPr>
          <w:bCs/>
          <w:kern w:val="2"/>
          <w:sz w:val="24"/>
          <w:szCs w:val="24"/>
        </w:rPr>
      </w:pPr>
      <w:r>
        <w:rPr>
          <w:rFonts w:hint="eastAsia"/>
          <w:bCs/>
          <w:kern w:val="2"/>
          <w:sz w:val="24"/>
          <w:szCs w:val="24"/>
        </w:rPr>
        <w:t>B</w:t>
      </w:r>
      <w:r>
        <w:rPr>
          <w:bCs/>
          <w:kern w:val="2"/>
          <w:sz w:val="24"/>
          <w:szCs w:val="24"/>
        </w:rPr>
        <w:t>．</w:t>
      </w:r>
      <w:r>
        <w:rPr>
          <w:rFonts w:hint="eastAsia"/>
          <w:bCs/>
          <w:kern w:val="2"/>
          <w:sz w:val="24"/>
          <w:szCs w:val="24"/>
        </w:rPr>
        <w:t>实时控制　　　　</w:t>
      </w:r>
    </w:p>
    <w:p>
      <w:pPr>
        <w:widowControl w:val="0"/>
        <w:spacing w:line="300" w:lineRule="auto"/>
        <w:ind w:firstLine="235" w:firstLineChars="98"/>
        <w:jc w:val="both"/>
        <w:rPr>
          <w:bCs/>
          <w:kern w:val="2"/>
          <w:sz w:val="24"/>
          <w:szCs w:val="24"/>
        </w:rPr>
      </w:pPr>
      <w:r>
        <w:rPr>
          <w:rFonts w:hint="eastAsia"/>
          <w:bCs/>
          <w:kern w:val="2"/>
          <w:sz w:val="24"/>
          <w:szCs w:val="24"/>
        </w:rPr>
        <w:t>C</w:t>
      </w:r>
      <w:r>
        <w:rPr>
          <w:bCs/>
          <w:kern w:val="2"/>
          <w:sz w:val="24"/>
          <w:szCs w:val="24"/>
        </w:rPr>
        <w:t>．</w:t>
      </w:r>
      <w:r>
        <w:rPr>
          <w:rFonts w:hint="eastAsia"/>
          <w:bCs/>
          <w:kern w:val="2"/>
          <w:sz w:val="24"/>
          <w:szCs w:val="24"/>
        </w:rPr>
        <w:t>反馈控制　　　　</w:t>
      </w:r>
    </w:p>
    <w:p>
      <w:pPr>
        <w:widowControl w:val="0"/>
        <w:spacing w:line="300" w:lineRule="auto"/>
        <w:ind w:firstLine="235" w:firstLineChars="98"/>
        <w:jc w:val="both"/>
        <w:rPr>
          <w:rFonts w:hint="eastAsia"/>
          <w:bCs/>
          <w:kern w:val="2"/>
          <w:sz w:val="24"/>
          <w:szCs w:val="24"/>
        </w:rPr>
      </w:pPr>
      <w:r>
        <w:rPr>
          <w:rFonts w:hint="eastAsia"/>
          <w:bCs/>
          <w:kern w:val="2"/>
          <w:sz w:val="24"/>
          <w:szCs w:val="24"/>
        </w:rPr>
        <w:t>D</w:t>
      </w:r>
      <w:r>
        <w:rPr>
          <w:bCs/>
          <w:kern w:val="2"/>
          <w:sz w:val="24"/>
          <w:szCs w:val="24"/>
        </w:rPr>
        <w:t>．</w:t>
      </w:r>
      <w:r>
        <w:rPr>
          <w:rFonts w:hint="eastAsia"/>
          <w:bCs/>
          <w:kern w:val="2"/>
          <w:sz w:val="24"/>
          <w:szCs w:val="24"/>
        </w:rPr>
        <w:t>事前控制</w:t>
      </w:r>
    </w:p>
    <w:p>
      <w:pPr>
        <w:widowControl w:val="0"/>
        <w:spacing w:line="300" w:lineRule="auto"/>
        <w:ind w:firstLine="235" w:firstLineChars="98"/>
        <w:jc w:val="both"/>
        <w:rPr>
          <w:rFonts w:hint="eastAsia"/>
          <w:bCs/>
          <w:kern w:val="2"/>
          <w:sz w:val="24"/>
          <w:szCs w:val="24"/>
        </w:rPr>
      </w:pPr>
      <w:r>
        <w:rPr>
          <w:bCs/>
          <w:kern w:val="2"/>
          <w:sz w:val="24"/>
          <w:szCs w:val="24"/>
        </w:rPr>
        <w:t>1</w:t>
      </w:r>
      <w:r>
        <w:rPr>
          <w:rFonts w:hint="eastAsia"/>
          <w:bCs/>
          <w:kern w:val="2"/>
          <w:sz w:val="24"/>
          <w:szCs w:val="24"/>
        </w:rPr>
        <w:t>0</w:t>
      </w:r>
      <w:r>
        <w:rPr>
          <w:bCs/>
          <w:kern w:val="2"/>
          <w:sz w:val="24"/>
          <w:szCs w:val="24"/>
        </w:rPr>
        <w:t>.</w:t>
      </w:r>
      <w:r>
        <w:rPr>
          <w:rFonts w:hint="eastAsia"/>
          <w:bCs/>
          <w:kern w:val="2"/>
          <w:sz w:val="24"/>
          <w:szCs w:val="24"/>
        </w:rPr>
        <w:t xml:space="preserve"> 某位管理人员把大部分时间都花费在直接监督下属人员工作上，他一定</w:t>
      </w:r>
      <w:r>
        <w:rPr>
          <w:rFonts w:hint="eastAsia"/>
          <w:b/>
          <w:bCs/>
          <w:kern w:val="2"/>
          <w:sz w:val="24"/>
          <w:szCs w:val="24"/>
        </w:rPr>
        <w:t>不</w:t>
      </w:r>
      <w:r>
        <w:rPr>
          <w:rFonts w:hint="eastAsia"/>
          <w:bCs/>
          <w:kern w:val="2"/>
          <w:sz w:val="24"/>
          <w:szCs w:val="24"/>
        </w:rPr>
        <w:t>会是：</w:t>
      </w:r>
      <w:r>
        <w:rPr>
          <w:rFonts w:hint="eastAsia"/>
          <w:kern w:val="2"/>
          <w:sz w:val="24"/>
          <w:szCs w:val="24"/>
        </w:rPr>
        <w:t>（ ）</w:t>
      </w:r>
    </w:p>
    <w:p>
      <w:pPr>
        <w:widowControl w:val="0"/>
        <w:spacing w:line="300" w:lineRule="auto"/>
        <w:ind w:firstLine="235" w:firstLineChars="98"/>
        <w:jc w:val="both"/>
        <w:rPr>
          <w:bCs/>
          <w:kern w:val="2"/>
          <w:sz w:val="24"/>
          <w:szCs w:val="24"/>
        </w:rPr>
      </w:pPr>
      <w:r>
        <w:rPr>
          <w:rFonts w:hint="eastAsia"/>
          <w:bCs/>
          <w:kern w:val="2"/>
          <w:sz w:val="24"/>
          <w:szCs w:val="24"/>
        </w:rPr>
        <w:t>A</w:t>
      </w:r>
      <w:r>
        <w:rPr>
          <w:bCs/>
          <w:kern w:val="2"/>
          <w:sz w:val="24"/>
          <w:szCs w:val="24"/>
        </w:rPr>
        <w:t>．</w:t>
      </w:r>
      <w:r>
        <w:rPr>
          <w:rFonts w:hint="eastAsia"/>
          <w:bCs/>
          <w:kern w:val="2"/>
          <w:sz w:val="24"/>
          <w:szCs w:val="24"/>
        </w:rPr>
        <w:t xml:space="preserve">组长           </w:t>
      </w:r>
    </w:p>
    <w:p>
      <w:pPr>
        <w:widowControl w:val="0"/>
        <w:spacing w:line="300" w:lineRule="auto"/>
        <w:ind w:firstLine="235" w:firstLineChars="98"/>
        <w:jc w:val="both"/>
        <w:rPr>
          <w:rFonts w:hint="eastAsia"/>
          <w:bCs/>
          <w:kern w:val="2"/>
          <w:sz w:val="24"/>
          <w:szCs w:val="24"/>
        </w:rPr>
      </w:pPr>
      <w:r>
        <w:rPr>
          <w:rFonts w:hint="eastAsia"/>
          <w:bCs/>
          <w:kern w:val="2"/>
          <w:sz w:val="24"/>
          <w:szCs w:val="24"/>
        </w:rPr>
        <w:t>B</w:t>
      </w:r>
      <w:r>
        <w:rPr>
          <w:bCs/>
          <w:kern w:val="2"/>
          <w:sz w:val="24"/>
          <w:szCs w:val="24"/>
        </w:rPr>
        <w:t>．</w:t>
      </w:r>
      <w:r>
        <w:rPr>
          <w:rFonts w:hint="eastAsia"/>
          <w:bCs/>
          <w:kern w:val="2"/>
          <w:sz w:val="24"/>
          <w:szCs w:val="24"/>
        </w:rPr>
        <w:t>总经理</w:t>
      </w:r>
    </w:p>
    <w:p>
      <w:pPr>
        <w:widowControl w:val="0"/>
        <w:spacing w:line="300" w:lineRule="auto"/>
        <w:ind w:firstLine="235" w:firstLineChars="98"/>
        <w:jc w:val="both"/>
        <w:rPr>
          <w:bCs/>
          <w:kern w:val="2"/>
          <w:sz w:val="24"/>
          <w:szCs w:val="24"/>
        </w:rPr>
      </w:pPr>
      <w:r>
        <w:rPr>
          <w:rFonts w:hint="eastAsia"/>
          <w:bCs/>
          <w:kern w:val="2"/>
          <w:sz w:val="24"/>
          <w:szCs w:val="24"/>
        </w:rPr>
        <w:t>C</w:t>
      </w:r>
      <w:r>
        <w:rPr>
          <w:bCs/>
          <w:kern w:val="2"/>
          <w:sz w:val="24"/>
          <w:szCs w:val="24"/>
        </w:rPr>
        <w:t>．</w:t>
      </w:r>
      <w:r>
        <w:rPr>
          <w:rFonts w:hint="eastAsia"/>
          <w:bCs/>
          <w:kern w:val="2"/>
          <w:sz w:val="24"/>
          <w:szCs w:val="24"/>
        </w:rPr>
        <w:t xml:space="preserve">领班           </w:t>
      </w:r>
    </w:p>
    <w:p>
      <w:pPr>
        <w:widowControl w:val="0"/>
        <w:spacing w:line="300" w:lineRule="auto"/>
        <w:ind w:firstLine="235" w:firstLineChars="98"/>
        <w:jc w:val="both"/>
        <w:rPr>
          <w:rFonts w:hint="eastAsia"/>
          <w:bCs/>
          <w:kern w:val="2"/>
          <w:sz w:val="24"/>
          <w:szCs w:val="24"/>
        </w:rPr>
      </w:pPr>
      <w:r>
        <w:rPr>
          <w:rFonts w:hint="eastAsia"/>
          <w:bCs/>
          <w:kern w:val="2"/>
          <w:sz w:val="24"/>
          <w:szCs w:val="24"/>
        </w:rPr>
        <w:t>D</w:t>
      </w:r>
      <w:r>
        <w:rPr>
          <w:bCs/>
          <w:kern w:val="2"/>
          <w:sz w:val="24"/>
          <w:szCs w:val="24"/>
        </w:rPr>
        <w:t>．</w:t>
      </w:r>
      <w:r>
        <w:rPr>
          <w:rFonts w:hint="eastAsia"/>
          <w:bCs/>
          <w:kern w:val="2"/>
          <w:sz w:val="24"/>
          <w:szCs w:val="24"/>
        </w:rPr>
        <w:t>车间主任</w:t>
      </w:r>
    </w:p>
    <w:p>
      <w:pPr>
        <w:widowControl w:val="0"/>
        <w:spacing w:line="300" w:lineRule="auto"/>
        <w:ind w:firstLine="241" w:firstLineChars="100"/>
        <w:jc w:val="both"/>
        <w:rPr>
          <w:rFonts w:hint="eastAsia"/>
          <w:b/>
          <w:bCs/>
          <w:kern w:val="2"/>
          <w:sz w:val="24"/>
          <w:szCs w:val="24"/>
        </w:rPr>
      </w:pPr>
      <w:r>
        <w:rPr>
          <w:rFonts w:hint="eastAsia"/>
          <w:b/>
          <w:bCs/>
          <w:color w:val="000000"/>
          <w:kern w:val="2"/>
          <w:sz w:val="24"/>
          <w:szCs w:val="24"/>
        </w:rPr>
        <w:t>二、</w:t>
      </w:r>
      <w:r>
        <w:rPr>
          <w:rFonts w:hint="eastAsia"/>
          <w:b/>
          <w:bCs/>
          <w:kern w:val="2"/>
          <w:sz w:val="24"/>
          <w:szCs w:val="24"/>
        </w:rPr>
        <w:t>论述题（</w:t>
      </w:r>
      <w:r>
        <w:rPr>
          <w:rFonts w:hint="eastAsia" w:ascii="宋体" w:hAnsi="宋体"/>
          <w:b/>
          <w:bCs/>
          <w:kern w:val="2"/>
          <w:sz w:val="24"/>
          <w:szCs w:val="24"/>
        </w:rPr>
        <w:t>本大题共4小题，每小题15分，共60分</w:t>
      </w:r>
      <w:r>
        <w:rPr>
          <w:rFonts w:hint="eastAsia"/>
          <w:b/>
          <w:bCs/>
          <w:kern w:val="2"/>
          <w:sz w:val="24"/>
          <w:szCs w:val="24"/>
        </w:rPr>
        <w:t>）</w:t>
      </w:r>
    </w:p>
    <w:p>
      <w:pPr>
        <w:widowControl w:val="0"/>
        <w:spacing w:line="300" w:lineRule="auto"/>
        <w:ind w:firstLine="235" w:firstLineChars="98"/>
        <w:jc w:val="both"/>
        <w:rPr>
          <w:rFonts w:hint="eastAsia"/>
          <w:bCs/>
          <w:kern w:val="2"/>
          <w:sz w:val="24"/>
          <w:szCs w:val="24"/>
        </w:rPr>
      </w:pPr>
      <w:r>
        <w:rPr>
          <w:rFonts w:hint="eastAsia"/>
          <w:bCs/>
          <w:kern w:val="2"/>
          <w:sz w:val="24"/>
          <w:szCs w:val="24"/>
        </w:rPr>
        <w:t>1．孙子云：“知己知彼，百战不殆”。这句话强调了环境分析的重要性。请谈谈对于组织外部环境分析的理解。</w:t>
      </w:r>
    </w:p>
    <w:p>
      <w:pPr>
        <w:widowControl w:val="0"/>
        <w:spacing w:line="300" w:lineRule="auto"/>
        <w:ind w:firstLine="235" w:firstLineChars="98"/>
        <w:jc w:val="both"/>
        <w:rPr>
          <w:rFonts w:hint="eastAsia"/>
          <w:bCs/>
          <w:kern w:val="2"/>
          <w:sz w:val="24"/>
          <w:szCs w:val="24"/>
        </w:rPr>
      </w:pPr>
      <w:r>
        <w:rPr>
          <w:rFonts w:hint="eastAsia"/>
          <w:bCs/>
          <w:kern w:val="2"/>
          <w:sz w:val="24"/>
          <w:szCs w:val="24"/>
        </w:rPr>
        <w:t xml:space="preserve">2．企业是具有生命特征的开放性人造系统，企业的成长也表现出生命体的特征。企业的成长历程是组织结构不断演进和优化的过程，组织结构的演进和创新是克服企业成长危机、推动企业可持续发展和延长企业寿命的重要途径。请问企业生命周期的各个阶段组织结构具有什么特点？ </w:t>
      </w:r>
    </w:p>
    <w:p>
      <w:pPr>
        <w:widowControl w:val="0"/>
        <w:spacing w:line="300" w:lineRule="auto"/>
        <w:ind w:firstLine="235" w:firstLineChars="98"/>
        <w:jc w:val="both"/>
        <w:rPr>
          <w:bCs/>
          <w:kern w:val="2"/>
          <w:sz w:val="24"/>
          <w:szCs w:val="24"/>
        </w:rPr>
      </w:pPr>
      <w:r>
        <w:rPr>
          <w:rFonts w:hint="eastAsia"/>
          <w:bCs/>
          <w:kern w:val="2"/>
          <w:sz w:val="24"/>
          <w:szCs w:val="24"/>
        </w:rPr>
        <w:t>3．权变理论认为不存在一种普遍适用的领导特性和领导行为，有效的领导者能因自己当时所处情境的不同而变化自己的领导方式和领导行为。请问菲德勒模型是如何体现了权变的思想？</w:t>
      </w:r>
    </w:p>
    <w:p>
      <w:pPr>
        <w:widowControl w:val="0"/>
        <w:spacing w:line="300" w:lineRule="auto"/>
        <w:ind w:firstLine="240" w:firstLineChars="100"/>
        <w:jc w:val="both"/>
        <w:rPr>
          <w:rFonts w:hint="eastAsia"/>
          <w:bCs/>
          <w:kern w:val="2"/>
          <w:sz w:val="24"/>
          <w:szCs w:val="24"/>
        </w:rPr>
      </w:pPr>
      <w:r>
        <w:rPr>
          <w:rFonts w:hint="eastAsia"/>
          <w:bCs/>
          <w:kern w:val="2"/>
          <w:sz w:val="24"/>
          <w:szCs w:val="24"/>
        </w:rPr>
        <w:t>4. 控制的目的是确保企业活动符合计划的要求，以有效地实现预定目标。有效地控制具有什么特征？请谈谈你的理解。</w:t>
      </w:r>
    </w:p>
    <w:p>
      <w:pPr>
        <w:widowControl w:val="0"/>
        <w:spacing w:line="300" w:lineRule="auto"/>
        <w:jc w:val="both"/>
        <w:rPr>
          <w:rFonts w:hint="eastAsia" w:ascii="宋体" w:hAnsi="宋体"/>
          <w:kern w:val="2"/>
          <w:sz w:val="24"/>
          <w:szCs w:val="24"/>
        </w:rPr>
      </w:pPr>
      <w:bookmarkStart w:id="0" w:name="OLE_LINK1"/>
      <w:r>
        <w:rPr>
          <w:rFonts w:hint="eastAsia" w:ascii="宋体" w:hAnsi="宋体"/>
          <w:b/>
          <w:bCs/>
          <w:kern w:val="2"/>
          <w:sz w:val="24"/>
          <w:szCs w:val="24"/>
        </w:rPr>
        <w:t>三、计算题（本题共</w:t>
      </w:r>
      <w:r>
        <w:rPr>
          <w:rFonts w:ascii="宋体" w:hAnsi="宋体"/>
          <w:b/>
          <w:bCs/>
          <w:kern w:val="2"/>
          <w:sz w:val="24"/>
          <w:szCs w:val="24"/>
        </w:rPr>
        <w:t>20</w:t>
      </w:r>
      <w:r>
        <w:rPr>
          <w:rFonts w:hint="eastAsia" w:ascii="宋体" w:hAnsi="宋体"/>
          <w:b/>
          <w:bCs/>
          <w:kern w:val="2"/>
          <w:sz w:val="24"/>
          <w:szCs w:val="24"/>
        </w:rPr>
        <w:t>分）</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某通讯公司移动电话目前有两种收费方式：第一种是每月缴纳50元的固定费用，在此基础上，用户每打一分钟的电话按0. 4元收费；第二种是不缴纳固定费用，用户每打一分钟的电话按0. 6元收费。</w:t>
      </w:r>
    </w:p>
    <w:p>
      <w:pPr>
        <w:widowControl w:val="0"/>
        <w:spacing w:line="300" w:lineRule="auto"/>
        <w:ind w:firstLine="480" w:firstLineChars="200"/>
        <w:jc w:val="both"/>
        <w:rPr>
          <w:rFonts w:hint="eastAsia" w:hAnsi="宋体"/>
          <w:kern w:val="2"/>
          <w:sz w:val="24"/>
          <w:szCs w:val="24"/>
        </w:rPr>
      </w:pPr>
      <w:r>
        <w:rPr>
          <w:rFonts w:hint="eastAsia" w:hAnsi="宋体"/>
          <w:kern w:val="2"/>
          <w:sz w:val="24"/>
          <w:szCs w:val="24"/>
        </w:rPr>
        <w:t>请用盈亏平衡分析法分析用户如何选择交费方式最合算。</w:t>
      </w:r>
    </w:p>
    <w:p>
      <w:pPr>
        <w:widowControl w:val="0"/>
        <w:spacing w:line="300" w:lineRule="auto"/>
        <w:ind w:firstLine="482" w:firstLineChars="200"/>
        <w:jc w:val="both"/>
        <w:rPr>
          <w:b/>
          <w:color w:val="000000"/>
          <w:kern w:val="2"/>
          <w:sz w:val="24"/>
          <w:szCs w:val="24"/>
        </w:rPr>
      </w:pPr>
    </w:p>
    <w:p>
      <w:pPr>
        <w:widowControl w:val="0"/>
        <w:spacing w:line="300" w:lineRule="auto"/>
        <w:jc w:val="both"/>
        <w:rPr>
          <w:rFonts w:hint="eastAsia"/>
          <w:b/>
          <w:color w:val="000000"/>
          <w:kern w:val="2"/>
          <w:sz w:val="24"/>
          <w:szCs w:val="24"/>
        </w:rPr>
      </w:pPr>
      <w:r>
        <w:rPr>
          <w:rFonts w:hint="eastAsia"/>
          <w:b/>
          <w:color w:val="000000"/>
          <w:kern w:val="2"/>
          <w:sz w:val="24"/>
          <w:szCs w:val="24"/>
        </w:rPr>
        <w:t>四、案例分析题（</w:t>
      </w:r>
      <w:r>
        <w:rPr>
          <w:rFonts w:hint="eastAsia" w:ascii="宋体" w:hAnsi="宋体"/>
          <w:b/>
          <w:bCs/>
          <w:kern w:val="2"/>
          <w:sz w:val="24"/>
          <w:szCs w:val="24"/>
        </w:rPr>
        <w:t>本大题共</w:t>
      </w:r>
      <w:r>
        <w:rPr>
          <w:rFonts w:ascii="宋体" w:hAnsi="宋体"/>
          <w:b/>
          <w:bCs/>
          <w:kern w:val="2"/>
          <w:sz w:val="24"/>
          <w:szCs w:val="24"/>
        </w:rPr>
        <w:t>2</w:t>
      </w:r>
      <w:r>
        <w:rPr>
          <w:rFonts w:hint="eastAsia" w:ascii="宋体" w:hAnsi="宋体"/>
          <w:b/>
          <w:bCs/>
          <w:kern w:val="2"/>
          <w:sz w:val="24"/>
          <w:szCs w:val="24"/>
        </w:rPr>
        <w:t>小题，每小题</w:t>
      </w:r>
      <w:r>
        <w:rPr>
          <w:rFonts w:ascii="宋体" w:hAnsi="宋体"/>
          <w:b/>
          <w:bCs/>
          <w:kern w:val="2"/>
          <w:sz w:val="24"/>
          <w:szCs w:val="24"/>
        </w:rPr>
        <w:t>20</w:t>
      </w:r>
      <w:r>
        <w:rPr>
          <w:rFonts w:hint="eastAsia" w:ascii="宋体" w:hAnsi="宋体"/>
          <w:b/>
          <w:bCs/>
          <w:kern w:val="2"/>
          <w:sz w:val="24"/>
          <w:szCs w:val="24"/>
        </w:rPr>
        <w:t>分，共</w:t>
      </w:r>
      <w:r>
        <w:rPr>
          <w:rFonts w:ascii="宋体" w:hAnsi="宋体"/>
          <w:b/>
          <w:bCs/>
          <w:kern w:val="2"/>
          <w:sz w:val="24"/>
          <w:szCs w:val="24"/>
        </w:rPr>
        <w:t>4</w:t>
      </w:r>
      <w:r>
        <w:rPr>
          <w:rFonts w:hint="eastAsia" w:ascii="宋体" w:hAnsi="宋体"/>
          <w:b/>
          <w:bCs/>
          <w:kern w:val="2"/>
          <w:sz w:val="24"/>
          <w:szCs w:val="24"/>
        </w:rPr>
        <w:t>0分</w:t>
      </w:r>
      <w:r>
        <w:rPr>
          <w:rFonts w:hint="eastAsia"/>
          <w:b/>
          <w:color w:val="000000"/>
          <w:kern w:val="2"/>
          <w:sz w:val="24"/>
          <w:szCs w:val="24"/>
        </w:rPr>
        <w:t>）</w:t>
      </w:r>
      <w:bookmarkEnd w:id="0"/>
    </w:p>
    <w:p>
      <w:pPr>
        <w:widowControl w:val="0"/>
        <w:spacing w:line="300" w:lineRule="auto"/>
        <w:ind w:firstLine="241" w:firstLineChars="100"/>
        <w:jc w:val="both"/>
        <w:rPr>
          <w:rFonts w:hint="eastAsia"/>
          <w:b/>
          <w:color w:val="000000"/>
          <w:kern w:val="2"/>
          <w:sz w:val="24"/>
          <w:szCs w:val="24"/>
        </w:rPr>
      </w:pPr>
      <w:r>
        <w:rPr>
          <w:rFonts w:hint="eastAsia"/>
          <w:b/>
          <w:color w:val="000000"/>
          <w:kern w:val="2"/>
          <w:sz w:val="24"/>
          <w:szCs w:val="24"/>
        </w:rPr>
        <w:t xml:space="preserve"> </w:t>
      </w:r>
      <w:r>
        <w:rPr>
          <w:b/>
          <w:color w:val="000000"/>
          <w:kern w:val="2"/>
          <w:sz w:val="24"/>
          <w:szCs w:val="24"/>
        </w:rPr>
        <w:t xml:space="preserve"> </w:t>
      </w:r>
      <w:r>
        <w:rPr>
          <w:rFonts w:hint="eastAsia"/>
          <w:b/>
          <w:color w:val="000000"/>
          <w:kern w:val="2"/>
          <w:sz w:val="24"/>
          <w:szCs w:val="24"/>
        </w:rPr>
        <w:t>案例：小米的组织结构调整</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2</w:t>
      </w:r>
      <w:r>
        <w:rPr>
          <w:rFonts w:hAnsi="宋体"/>
          <w:kern w:val="2"/>
          <w:sz w:val="24"/>
          <w:szCs w:val="24"/>
        </w:rPr>
        <w:t>018</w:t>
      </w:r>
      <w:r>
        <w:rPr>
          <w:rFonts w:hint="eastAsia" w:hAnsi="宋体"/>
          <w:kern w:val="2"/>
          <w:sz w:val="24"/>
          <w:szCs w:val="24"/>
        </w:rPr>
        <w:t>年9月，小米公司对其组织架构进行大幅度调整。这是小米上市之后、也是小米成立以来最大的组织架构变革。</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在雷军9月13日下午发布的内部信中，涉及职位变化的高管近十位，而新增的总经理则达数十位。概括说来，内部信中披露的重要变化主要有以下几点。</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第一，宣布新设集团组织部和集团参谋部，组织部由此前小米生态链总负责人刘德把持，战略部由负责小米盒子和小米电视业务负责人王川坐镇；第二，将电视部、生态链部、MIUI 部和互娱部改组为十个新业务部门，由各部门总经理直接向雷军汇报，持续发力物联网和互联网。其中包括四个互联网部门、四个硬件产品部、一个技术平台部和一个消费升级的电商部。</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其实，早在上市之际，就有人猜测小米内部或许会让原先各个部门的骨干成立一个特殊的组织。这样既给年轻人创造了上升空间，解决主动性问题，又可以让元老们都能从公司战略层面考虑问题，充分利用他们的经验和思维高度。这一次雷军的对内宣言终于平息了种种猜测。</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而通过公开信可以看出此次小米对人员问题的处理主要集中在两个方面，第一是如何管理。第二则是如何处理旧人与新人。应对第一个问题小米的策略十分明显，选择成立专门的组织部来负责中高层管理干部的聘用、升迁、培训等以及各个部门的组织建设和编制审批。第二个问题的答案，则可从参谋部和对新人的重用中体现，这次的十位总经理中 80 后占了多数，平均年龄只有 38.5 岁。其核心思想就是雷军在内部信的结尾写道的那句话，“没有老兵，没有传承。没有新军，没有未来”。</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雷军说：“这次调整的基本思路，首先是加强总部职能，合伙人回到集团，从战略和管理层面为年轻管理者引路护航。王川、刘德带领的参谋部、组织部的工作，就是协助我制定集团的发展战略，并督导各个业务部门的战略执行，还要做好核心人才培养和管理。我其实这次首先想的是，如果小米要成为万亿营收的公司，必须增强大脑能力，把经验丰富的核心高管集中在总部工作，才能让这个大脑不只是我一个人。大脑强了，你还要保持持续的肌肉力量。必须把一线业务阵地交给年轻人，让年轻人才像创业初期一样涌现出来建功立业，必须不断有新鲜血液融入，这样才能有人才梯队交接的长效机制。未来 2 年内，小米肯定还会陆续进行一系列调整和优化。你想，哪有一劳永逸、一步到位的组织调整。这是个渐进的过程，也是需要在各个组织维度上都要全面进行的工作。比如我们的总裁林斌，他之前带领小米网，去年年底开始接手手机部，目前还在不断优化手机部内部的架构。”</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雷军认为，早期的小米打法有点像游击队，或者特战队，创造了很多奇迹，锻炼了一批非常优秀的干部，这是小米非常珍贵的财富。但今天小米营收过千亿，员工近两万。再靠打游击，肯定不行了；要能打运动战、能打相持战，更要能打大兵团作战。小米就必须要从游击队变成正规军、集团军。怎么办？既然是持续打仗，我们就得学习数千年来人类战争史的智慧，我们要有制订作战计划的参谋体系和有力的组织保障体系。所以，我们要增强总部的大脑能力和地位。人才要优先集团总部建设，经验丰富、年富力强的核心高管要集中在总部工作，参谋部、组织部由两位联合创始人挂帅，在管核心业务和人才方面协助我。我们必须要认真思考组织问题。过去 8 年里取得了非常了不起的成绩，但是继续靠游击队会有大问题。今天我们有近两万人的规模，未来团队还会继续扩大，建设不好组织体系就是风险管控远远不足，这事关企业的生死存亡。</w:t>
      </w:r>
    </w:p>
    <w:p>
      <w:pPr>
        <w:widowControl w:val="0"/>
        <w:spacing w:line="360" w:lineRule="exact"/>
        <w:ind w:firstLine="480" w:firstLineChars="200"/>
        <w:jc w:val="both"/>
        <w:rPr>
          <w:rFonts w:hint="eastAsia" w:hAnsi="宋体"/>
          <w:kern w:val="2"/>
          <w:sz w:val="24"/>
          <w:szCs w:val="24"/>
        </w:rPr>
      </w:pPr>
      <w:r>
        <w:rPr>
          <w:rFonts w:hint="eastAsia" w:hAnsi="宋体"/>
          <w:kern w:val="2"/>
          <w:sz w:val="24"/>
          <w:szCs w:val="24"/>
        </w:rPr>
        <w:t>在一线，小米要保持锐气、闯劲和创新能力，小米要像创业最初期，着手培养、提拔一大批年轻的管理干部，建立更有活力，更有进取心的各级前线指挥团队。</w:t>
      </w:r>
    </w:p>
    <w:p>
      <w:pPr>
        <w:widowControl w:val="0"/>
        <w:spacing w:line="360" w:lineRule="exact"/>
        <w:ind w:firstLine="480" w:firstLineChars="200"/>
        <w:jc w:val="both"/>
        <w:rPr>
          <w:rFonts w:hAnsi="宋体"/>
          <w:kern w:val="2"/>
          <w:sz w:val="24"/>
          <w:szCs w:val="24"/>
        </w:rPr>
      </w:pPr>
      <w:r>
        <w:rPr>
          <w:rFonts w:hint="eastAsia" w:hAnsi="宋体"/>
          <w:kern w:val="2"/>
          <w:sz w:val="24"/>
          <w:szCs w:val="24"/>
        </w:rPr>
        <w:t>雷军对于这批年轻干部群体非常有信心。他说：“这一批年轻人非常优秀，80后占大多数，在小米带领团队都是立过战功，而且对小米有着罕见的忠诚。人才其实是信出来的，你不相信，不让他试，就永远不知道到底行不行，也成不了真正的大才。”</w:t>
      </w:r>
    </w:p>
    <w:p>
      <w:pPr>
        <w:widowControl w:val="0"/>
        <w:spacing w:line="360" w:lineRule="exact"/>
        <w:jc w:val="both"/>
        <w:rPr>
          <w:rFonts w:hint="eastAsia" w:hAnsi="宋体"/>
          <w:kern w:val="2"/>
          <w:sz w:val="24"/>
          <w:szCs w:val="24"/>
        </w:rPr>
      </w:pPr>
      <w:r>
        <w:rPr>
          <w:rFonts w:hint="eastAsia" w:hAnsi="宋体"/>
          <w:kern w:val="2"/>
          <w:sz w:val="24"/>
          <w:szCs w:val="24"/>
        </w:rPr>
        <w:t>请结合案例回答以下问题：</w:t>
      </w:r>
    </w:p>
    <w:p>
      <w:pPr>
        <w:widowControl w:val="0"/>
        <w:spacing w:line="360" w:lineRule="exact"/>
        <w:jc w:val="both"/>
        <w:rPr>
          <w:rFonts w:hAnsi="宋体"/>
          <w:kern w:val="2"/>
          <w:sz w:val="24"/>
          <w:szCs w:val="24"/>
        </w:rPr>
      </w:pPr>
      <w:r>
        <w:rPr>
          <w:rFonts w:hint="eastAsia" w:hAnsi="宋体"/>
          <w:kern w:val="2"/>
          <w:sz w:val="24"/>
          <w:szCs w:val="24"/>
        </w:rPr>
        <w:t>1</w:t>
      </w:r>
      <w:r>
        <w:rPr>
          <w:rFonts w:hAnsi="宋体"/>
          <w:kern w:val="2"/>
          <w:sz w:val="24"/>
          <w:szCs w:val="24"/>
        </w:rPr>
        <w:t xml:space="preserve">. </w:t>
      </w:r>
      <w:r>
        <w:rPr>
          <w:rFonts w:hint="eastAsia" w:hAnsi="宋体"/>
          <w:kern w:val="2"/>
          <w:sz w:val="24"/>
          <w:szCs w:val="24"/>
        </w:rPr>
        <w:t>请从组织设计的角度谈谈企业如何提高对环境的应变性。</w:t>
      </w:r>
    </w:p>
    <w:p>
      <w:pPr>
        <w:spacing w:line="360" w:lineRule="exact"/>
        <w:rPr>
          <w:rFonts w:hint="eastAsia" w:ascii="黑体" w:eastAsia="黑体"/>
          <w:sz w:val="24"/>
        </w:rPr>
      </w:pPr>
      <w:r>
        <w:rPr>
          <w:rFonts w:hint="eastAsia" w:hAnsi="宋体"/>
          <w:kern w:val="2"/>
          <w:sz w:val="24"/>
          <w:szCs w:val="24"/>
        </w:rPr>
        <w:t>2</w:t>
      </w:r>
      <w:r>
        <w:rPr>
          <w:rFonts w:hAnsi="宋体"/>
          <w:kern w:val="2"/>
          <w:sz w:val="24"/>
          <w:szCs w:val="24"/>
        </w:rPr>
        <w:t xml:space="preserve">. </w:t>
      </w:r>
      <w:r>
        <w:rPr>
          <w:rFonts w:hint="eastAsia" w:hAnsi="宋体"/>
          <w:kern w:val="2"/>
          <w:sz w:val="24"/>
          <w:szCs w:val="24"/>
        </w:rPr>
        <w:t>请结合双因素理论分析雷军的用人之道。</w:t>
      </w:r>
    </w:p>
    <w:p>
      <w:pPr>
        <w:spacing w:line="360" w:lineRule="exact"/>
        <w:rPr>
          <w:rFonts w:hint="eastAsia" w:ascii="黑体" w:eastAsia="黑体"/>
          <w:sz w:val="24"/>
        </w:rPr>
      </w:pPr>
    </w:p>
    <w:p>
      <w:pPr>
        <w:spacing w:line="360" w:lineRule="exact"/>
        <w:rPr>
          <w:rFonts w:hint="eastAsia" w:ascii="黑体" w:eastAsia="黑体"/>
          <w:sz w:val="24"/>
        </w:rPr>
      </w:pPr>
    </w:p>
    <w:p>
      <w:pPr>
        <w:spacing w:line="360" w:lineRule="exact"/>
        <w:rPr>
          <w:rFonts w:hint="eastAsia" w:ascii="黑体" w:eastAsia="黑体"/>
          <w:sz w:val="28"/>
          <w:szCs w:val="28"/>
        </w:rPr>
      </w:pPr>
      <w:r>
        <w:rPr>
          <w:rFonts w:hint="eastAsia" w:ascii="黑体" w:eastAsia="黑体"/>
          <w:sz w:val="28"/>
          <w:szCs w:val="28"/>
        </w:rPr>
        <w:t>参考书目</w:t>
      </w:r>
    </w:p>
    <w:p>
      <w:pPr>
        <w:spacing w:line="360" w:lineRule="exact"/>
        <w:rPr>
          <w:rFonts w:hint="eastAsia" w:ascii="宋体" w:hAnsi="宋体"/>
          <w:sz w:val="24"/>
          <w:szCs w:val="24"/>
        </w:rPr>
      </w:pPr>
      <w:r>
        <w:rPr>
          <w:rFonts w:hint="eastAsia" w:ascii="宋体" w:hAnsi="宋体"/>
          <w:sz w:val="24"/>
          <w:szCs w:val="24"/>
        </w:rPr>
        <w:t>周三多. 管理学. 高等教育出版社，2014年. 第四版</w:t>
      </w:r>
    </w:p>
    <w:p>
      <w:pPr>
        <w:spacing w:line="360" w:lineRule="exact"/>
        <w:rPr>
          <w:rFonts w:hint="eastAsia" w:ascii="宋体" w:hAnsi="宋体"/>
          <w:sz w:val="24"/>
          <w:szCs w:val="24"/>
        </w:rPr>
      </w:pPr>
    </w:p>
    <w:p>
      <w:pPr>
        <w:spacing w:line="360" w:lineRule="exact"/>
        <w:rPr>
          <w:rFonts w:hint="eastAsia" w:ascii="宋体" w:hAnsi="宋体"/>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roma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10</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26FC9"/>
    <w:multiLevelType w:val="multilevel"/>
    <w:tmpl w:val="23D26FC9"/>
    <w:lvl w:ilvl="0" w:tentative="0">
      <w:start w:val="2"/>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32AD473E"/>
    <w:multiLevelType w:val="multilevel"/>
    <w:tmpl w:val="32AD473E"/>
    <w:lvl w:ilvl="0" w:tentative="0">
      <w:start w:val="2"/>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4C2F7D8C"/>
    <w:multiLevelType w:val="multilevel"/>
    <w:tmpl w:val="4C2F7D8C"/>
    <w:lvl w:ilvl="0" w:tentative="0">
      <w:start w:val="2"/>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56A52EA0"/>
    <w:multiLevelType w:val="multilevel"/>
    <w:tmpl w:val="56A52EA0"/>
    <w:lvl w:ilvl="0" w:tentative="0">
      <w:start w:val="2"/>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
    <w:nsid w:val="59AD131B"/>
    <w:multiLevelType w:val="multilevel"/>
    <w:tmpl w:val="59AD131B"/>
    <w:lvl w:ilvl="0" w:tentative="0">
      <w:start w:val="2"/>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665B0584"/>
    <w:multiLevelType w:val="multilevel"/>
    <w:tmpl w:val="665B0584"/>
    <w:lvl w:ilvl="0" w:tentative="0">
      <w:start w:val="2"/>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
    <w:nsid w:val="68BE0D89"/>
    <w:multiLevelType w:val="multilevel"/>
    <w:tmpl w:val="68BE0D89"/>
    <w:lvl w:ilvl="0" w:tentative="0">
      <w:start w:val="2"/>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006551"/>
    <w:rsid w:val="0001632C"/>
    <w:rsid w:val="00032D35"/>
    <w:rsid w:val="00073404"/>
    <w:rsid w:val="0013201B"/>
    <w:rsid w:val="00157F8B"/>
    <w:rsid w:val="00183CAD"/>
    <w:rsid w:val="001947EA"/>
    <w:rsid w:val="00265867"/>
    <w:rsid w:val="00283810"/>
    <w:rsid w:val="002A1714"/>
    <w:rsid w:val="002A7741"/>
    <w:rsid w:val="002C29CD"/>
    <w:rsid w:val="003360E9"/>
    <w:rsid w:val="003C3891"/>
    <w:rsid w:val="003F10D9"/>
    <w:rsid w:val="00515129"/>
    <w:rsid w:val="005250F0"/>
    <w:rsid w:val="00533118"/>
    <w:rsid w:val="005824D1"/>
    <w:rsid w:val="005A242C"/>
    <w:rsid w:val="005C22DE"/>
    <w:rsid w:val="005F02C2"/>
    <w:rsid w:val="0065292E"/>
    <w:rsid w:val="006C54F3"/>
    <w:rsid w:val="006D01B3"/>
    <w:rsid w:val="00764D7A"/>
    <w:rsid w:val="00793632"/>
    <w:rsid w:val="00857A72"/>
    <w:rsid w:val="008848D2"/>
    <w:rsid w:val="008868FF"/>
    <w:rsid w:val="00893CE2"/>
    <w:rsid w:val="008B5FF1"/>
    <w:rsid w:val="008D5E5C"/>
    <w:rsid w:val="008E6B59"/>
    <w:rsid w:val="00926D3D"/>
    <w:rsid w:val="009C6D4E"/>
    <w:rsid w:val="009E5938"/>
    <w:rsid w:val="00A0019D"/>
    <w:rsid w:val="00A169EC"/>
    <w:rsid w:val="00A55FA8"/>
    <w:rsid w:val="00A64A66"/>
    <w:rsid w:val="00A97709"/>
    <w:rsid w:val="00B85D2B"/>
    <w:rsid w:val="00BB1BDC"/>
    <w:rsid w:val="00BD105C"/>
    <w:rsid w:val="00BD57F6"/>
    <w:rsid w:val="00BF17BB"/>
    <w:rsid w:val="00BF4743"/>
    <w:rsid w:val="00C52B05"/>
    <w:rsid w:val="00C52C98"/>
    <w:rsid w:val="00CB5DEF"/>
    <w:rsid w:val="00CC26C6"/>
    <w:rsid w:val="00CD2536"/>
    <w:rsid w:val="00CF1CD3"/>
    <w:rsid w:val="00D21865"/>
    <w:rsid w:val="00D21DD8"/>
    <w:rsid w:val="00D622ED"/>
    <w:rsid w:val="00D65B2E"/>
    <w:rsid w:val="00DB02C3"/>
    <w:rsid w:val="00DD3F4A"/>
    <w:rsid w:val="00DF5ACB"/>
    <w:rsid w:val="00E06FA6"/>
    <w:rsid w:val="00E62C5B"/>
    <w:rsid w:val="00E75F11"/>
    <w:rsid w:val="00E77554"/>
    <w:rsid w:val="00ED20B3"/>
    <w:rsid w:val="00ED2AAB"/>
    <w:rsid w:val="00F21289"/>
    <w:rsid w:val="00F224CA"/>
    <w:rsid w:val="00F2419A"/>
    <w:rsid w:val="00F7585F"/>
    <w:rsid w:val="00F84D63"/>
    <w:rsid w:val="00FB7CE0"/>
    <w:rsid w:val="073E69A8"/>
    <w:rsid w:val="23CF5F7F"/>
    <w:rsid w:val="30EE71D2"/>
    <w:rsid w:val="4CFB6B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8">
    <w:name w:val="Default Paragraph Font"/>
    <w:link w:val="9"/>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pPr>
      <w:widowControl w:val="0"/>
      <w:jc w:val="both"/>
    </w:pPr>
    <w:rPr>
      <w:rFonts w:ascii="楷体_GB2312" w:hAnsi="Courier New" w:eastAsia="楷体_GB2312"/>
      <w:bCs/>
      <w:color w:val="000000"/>
      <w:kern w:val="2"/>
      <w:sz w:val="21"/>
    </w:r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after="100"/>
    </w:pPr>
    <w:rPr>
      <w:rFonts w:ascii="宋体" w:hAnsi="宋体"/>
      <w:color w:val="000000"/>
      <w:sz w:val="24"/>
    </w:rPr>
  </w:style>
  <w:style w:type="paragraph" w:customStyle="1" w:styleId="9">
    <w:name w:val="_Style 17"/>
    <w:basedOn w:val="1"/>
    <w:link w:val="8"/>
    <w:uiPriority w:val="0"/>
    <w:pPr>
      <w:spacing w:after="160" w:line="240" w:lineRule="exact"/>
    </w:pPr>
    <w:rPr>
      <w:rFonts w:ascii="Verdana" w:hAnsi="Verdana" w:eastAsia="MS Mincho" w:cs="Verdana"/>
      <w:lang w:eastAsia="en-US"/>
    </w:rPr>
  </w:style>
  <w:style w:type="character" w:styleId="10">
    <w:name w:val="page number"/>
    <w:basedOn w:val="8"/>
    <w:uiPriority w:val="0"/>
  </w:style>
  <w:style w:type="character" w:customStyle="1" w:styleId="11">
    <w:name w:val="页眉 Char"/>
    <w:link w:val="5"/>
    <w:uiPriority w:val="0"/>
    <w:rPr>
      <w:sz w:val="18"/>
      <w:szCs w:val="18"/>
    </w:rPr>
  </w:style>
  <w:style w:type="paragraph" w:customStyle="1" w:styleId="12">
    <w:name w:val="简单回函地址"/>
    <w:basedOn w:val="1"/>
    <w:uiPriority w:val="0"/>
    <w:pPr>
      <w:widowControl w:val="0"/>
      <w:jc w:val="both"/>
    </w:pPr>
    <w:rPr>
      <w:kern w:val="2"/>
      <w:sz w:val="21"/>
    </w:rPr>
  </w:style>
  <w:style w:type="character" w:customStyle="1" w:styleId="13">
    <w:name w:val="font9"/>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10</Pages>
  <Words>966</Words>
  <Characters>5509</Characters>
  <Lines>45</Lines>
  <Paragraphs>12</Paragraphs>
  <TotalTime>0</TotalTime>
  <ScaleCrop>false</ScaleCrop>
  <LinksUpToDate>false</LinksUpToDate>
  <CharactersWithSpaces>6463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2020-08-28T13:25:00Z</dcterms:created>
  <dc:creator>雨林木风</dc:creator>
  <cp:lastModifiedBy>vertesyuan</cp:lastModifiedBy>
  <dcterms:modified xsi:type="dcterms:W3CDTF">2022-11-14T01:19:12Z</dcterms:modified>
  <dc:title>2009年硕士研究生入学考试初试考试大纲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90E19C29547E4DD58BB50CFA8BE4AFDB</vt:lpwstr>
  </property>
</Properties>
</file>