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3" w:name="_GoBack"/>
      <w:bookmarkEnd w:id="3"/>
      <w:r>
        <w:rPr>
          <w:rFonts w:hint="eastAsia"/>
          <w:b/>
          <w:sz w:val="36"/>
          <w:szCs w:val="36"/>
        </w:rPr>
        <w:t>目录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pStyle w:val="10"/>
        <w:tabs>
          <w:tab w:val="right" w:leader="dot" w:pos="8296"/>
        </w:tabs>
        <w:rPr>
          <w:sz w:val="30"/>
          <w:szCs w:val="30"/>
          <w:lang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TOC \o "1-3" \h \z \u </w:instrText>
      </w:r>
      <w:r>
        <w:rPr>
          <w:b/>
          <w:sz w:val="30"/>
          <w:szCs w:val="30"/>
        </w:rPr>
        <w:fldChar w:fldCharType="separate"/>
      </w:r>
      <w:r>
        <w:rPr>
          <w:sz w:val="30"/>
          <w:szCs w:val="30"/>
          <w:lang/>
        </w:rPr>
        <w:fldChar w:fldCharType="begin"/>
      </w:r>
      <w:r>
        <w:rPr>
          <w:rStyle w:val="15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instrText xml:space="preserve">HYPERLINK \l "_Toc267168190"</w:instrText>
      </w:r>
      <w:r>
        <w:rPr>
          <w:rStyle w:val="15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fldChar w:fldCharType="separate"/>
      </w:r>
      <w:r>
        <w:rPr>
          <w:rStyle w:val="15"/>
          <w:b/>
          <w:bCs/>
          <w:sz w:val="30"/>
          <w:szCs w:val="30"/>
          <w:lang/>
        </w:rPr>
        <w:t xml:space="preserve">I </w:t>
      </w:r>
      <w:r>
        <w:rPr>
          <w:rStyle w:val="15"/>
          <w:rFonts w:hint="eastAsia"/>
          <w:b/>
          <w:bCs/>
          <w:sz w:val="30"/>
          <w:szCs w:val="30"/>
          <w:lang/>
        </w:rPr>
        <w:t>考查目标</w:t>
      </w:r>
      <w:r>
        <w:rPr>
          <w:sz w:val="30"/>
          <w:szCs w:val="30"/>
          <w:lang/>
        </w:rPr>
        <w:tab/>
      </w:r>
      <w:r>
        <w:rPr>
          <w:sz w:val="30"/>
          <w:szCs w:val="30"/>
          <w:lang/>
        </w:rPr>
        <w:fldChar w:fldCharType="begin"/>
      </w:r>
      <w:r>
        <w:rPr>
          <w:sz w:val="30"/>
          <w:szCs w:val="30"/>
          <w:lang/>
        </w:rPr>
        <w:instrText xml:space="preserve"> PAGEREF _Toc267168190 \h </w:instrText>
      </w:r>
      <w:r>
        <w:rPr>
          <w:sz w:val="30"/>
          <w:szCs w:val="30"/>
          <w:lang/>
        </w:rPr>
        <w:fldChar w:fldCharType="separate"/>
      </w:r>
      <w:r>
        <w:rPr>
          <w:sz w:val="30"/>
          <w:szCs w:val="30"/>
          <w:lang/>
        </w:rPr>
        <w:t>2</w:t>
      </w:r>
      <w:r>
        <w:rPr>
          <w:sz w:val="30"/>
          <w:szCs w:val="30"/>
          <w:lang/>
        </w:rPr>
        <w:fldChar w:fldCharType="end"/>
      </w:r>
      <w:r>
        <w:rPr>
          <w:sz w:val="30"/>
          <w:szCs w:val="30"/>
          <w:lang/>
        </w:rPr>
        <w:fldChar w:fldCharType="end"/>
      </w:r>
    </w:p>
    <w:p>
      <w:pPr>
        <w:pStyle w:val="10"/>
        <w:tabs>
          <w:tab w:val="right" w:leader="dot" w:pos="8296"/>
        </w:tabs>
        <w:rPr>
          <w:sz w:val="30"/>
          <w:szCs w:val="30"/>
          <w:lang/>
        </w:rPr>
      </w:pPr>
      <w:r>
        <w:rPr>
          <w:sz w:val="30"/>
          <w:szCs w:val="30"/>
          <w:lang/>
        </w:rPr>
        <w:fldChar w:fldCharType="begin"/>
      </w:r>
      <w:r>
        <w:rPr>
          <w:rStyle w:val="15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instrText xml:space="preserve">HYPERLINK \l "_Toc267168191"</w:instrText>
      </w:r>
      <w:r>
        <w:rPr>
          <w:rStyle w:val="15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fldChar w:fldCharType="separate"/>
      </w:r>
      <w:r>
        <w:rPr>
          <w:rStyle w:val="15"/>
          <w:b/>
          <w:bCs/>
          <w:sz w:val="30"/>
          <w:szCs w:val="30"/>
          <w:lang/>
        </w:rPr>
        <w:t xml:space="preserve">II </w:t>
      </w:r>
      <w:r>
        <w:rPr>
          <w:rStyle w:val="15"/>
          <w:rFonts w:hint="eastAsia"/>
          <w:b/>
          <w:bCs/>
          <w:sz w:val="30"/>
          <w:szCs w:val="30"/>
          <w:lang/>
        </w:rPr>
        <w:t>考试形式和试卷结构</w:t>
      </w:r>
      <w:r>
        <w:rPr>
          <w:sz w:val="30"/>
          <w:szCs w:val="30"/>
          <w:lang/>
        </w:rPr>
        <w:tab/>
      </w:r>
      <w:r>
        <w:rPr>
          <w:sz w:val="30"/>
          <w:szCs w:val="30"/>
          <w:lang/>
        </w:rPr>
        <w:fldChar w:fldCharType="begin"/>
      </w:r>
      <w:r>
        <w:rPr>
          <w:sz w:val="30"/>
          <w:szCs w:val="30"/>
          <w:lang/>
        </w:rPr>
        <w:instrText xml:space="preserve"> PAGEREF _Toc267168191 \h </w:instrText>
      </w:r>
      <w:r>
        <w:rPr>
          <w:sz w:val="30"/>
          <w:szCs w:val="30"/>
          <w:lang/>
        </w:rPr>
        <w:fldChar w:fldCharType="separate"/>
      </w:r>
      <w:r>
        <w:rPr>
          <w:sz w:val="30"/>
          <w:szCs w:val="30"/>
          <w:lang/>
        </w:rPr>
        <w:t>2</w:t>
      </w:r>
      <w:r>
        <w:rPr>
          <w:sz w:val="30"/>
          <w:szCs w:val="30"/>
          <w:lang/>
        </w:rPr>
        <w:fldChar w:fldCharType="end"/>
      </w:r>
      <w:r>
        <w:rPr>
          <w:sz w:val="30"/>
          <w:szCs w:val="30"/>
          <w:lang/>
        </w:rPr>
        <w:fldChar w:fldCharType="end"/>
      </w:r>
    </w:p>
    <w:p>
      <w:pPr>
        <w:pStyle w:val="10"/>
        <w:tabs>
          <w:tab w:val="right" w:leader="dot" w:pos="8296"/>
        </w:tabs>
        <w:rPr>
          <w:sz w:val="30"/>
          <w:szCs w:val="30"/>
          <w:lang/>
        </w:rPr>
      </w:pPr>
      <w:r>
        <w:rPr>
          <w:sz w:val="30"/>
          <w:szCs w:val="30"/>
          <w:lang/>
        </w:rPr>
        <w:fldChar w:fldCharType="begin"/>
      </w:r>
      <w:r>
        <w:rPr>
          <w:rStyle w:val="15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instrText xml:space="preserve">HYPERLINK \l "_Toc267168192"</w:instrText>
      </w:r>
      <w:r>
        <w:rPr>
          <w:rStyle w:val="15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fldChar w:fldCharType="separate"/>
      </w:r>
      <w:r>
        <w:rPr>
          <w:rStyle w:val="15"/>
          <w:b/>
          <w:bCs/>
          <w:sz w:val="30"/>
          <w:szCs w:val="30"/>
          <w:lang/>
        </w:rPr>
        <w:t xml:space="preserve">III </w:t>
      </w:r>
      <w:r>
        <w:rPr>
          <w:rStyle w:val="15"/>
          <w:rFonts w:hint="eastAsia"/>
          <w:b/>
          <w:bCs/>
          <w:sz w:val="30"/>
          <w:szCs w:val="30"/>
          <w:lang/>
        </w:rPr>
        <w:t>考查内容</w:t>
      </w:r>
      <w:r>
        <w:rPr>
          <w:sz w:val="30"/>
          <w:szCs w:val="30"/>
          <w:lang/>
        </w:rPr>
        <w:tab/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  <w:lang/>
        </w:rPr>
        <w:fldChar w:fldCharType="end"/>
      </w:r>
    </w:p>
    <w:p>
      <w:pPr>
        <w:jc w:val="center"/>
        <w:rPr>
          <w:rFonts w:hint="eastAsia"/>
          <w:b/>
          <w:sz w:val="24"/>
        </w:rPr>
      </w:pPr>
      <w:r>
        <w:rPr>
          <w:b/>
          <w:sz w:val="30"/>
          <w:szCs w:val="30"/>
        </w:rPr>
        <w:fldChar w:fldCharType="end"/>
      </w: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全国硕士研究生入学统一考试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卫生综合（353）考试大纲</w:t>
      </w:r>
    </w:p>
    <w:p>
      <w:pPr>
        <w:rPr>
          <w:rFonts w:hint="eastAsia"/>
        </w:rPr>
      </w:pPr>
    </w:p>
    <w:p>
      <w:pPr>
        <w:outlineLvl w:val="0"/>
        <w:rPr>
          <w:rFonts w:hint="eastAsia"/>
          <w:b/>
          <w:bCs/>
          <w:sz w:val="30"/>
          <w:szCs w:val="30"/>
        </w:rPr>
      </w:pPr>
      <w:bookmarkStart w:id="0" w:name="_Toc267168190"/>
      <w:r>
        <w:rPr>
          <w:rFonts w:hint="eastAsia"/>
          <w:b/>
          <w:bCs/>
          <w:sz w:val="30"/>
          <w:szCs w:val="30"/>
        </w:rPr>
        <w:t>I 考查目标</w:t>
      </w:r>
      <w:bookmarkEnd w:id="0"/>
    </w:p>
    <w:p>
      <w:pPr>
        <w:ind w:firstLine="420"/>
      </w:pPr>
      <w:bookmarkStart w:id="1" w:name="_Toc267168191"/>
      <w:r>
        <w:rPr>
          <w:rFonts w:hint="eastAsia"/>
        </w:rPr>
        <w:t>卫生综合考试范围为流行病学、卫生统计学。要求考生系统掌握上述学科中的基本理论、基本知识和基本技能，能够运用所学的基本理论、基本知识和基本技能综合分析、判断和解决有关理论问题和实际问题。</w:t>
      </w:r>
    </w:p>
    <w:p>
      <w:pPr>
        <w:outlineLvl w:val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II 考试形式和试卷结构</w:t>
      </w:r>
      <w:bookmarkEnd w:id="1"/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试卷满分及考试时间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试卷满分为300分，考试时间180分钟。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答题方式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闭卷、笔试。允许使用计算器（不得使用带有公式和文本存储功能的计算器）。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试卷内容与题型结构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流行病学和卫生统计学各150分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单项选择题（130题，每题2分，共260分），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多项选择题（20题，每题2分，共40分）。 </w:t>
      </w:r>
      <w:bookmarkStart w:id="2" w:name="_Toc267168192"/>
    </w:p>
    <w:p>
      <w:pPr>
        <w:outlineLvl w:val="0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III 考查内容</w:t>
      </w:r>
      <w:bookmarkEnd w:id="2"/>
    </w:p>
    <w:p>
      <w:pPr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szCs w:val="21"/>
        </w:rPr>
        <w:t>一、</w:t>
      </w:r>
      <w:r>
        <w:rPr>
          <w:rFonts w:hint="eastAsia" w:ascii="宋体" w:hAnsi="宋体" w:cs="宋体"/>
          <w:bCs/>
          <w:kern w:val="0"/>
          <w:szCs w:val="21"/>
        </w:rPr>
        <w:t>流行病学部分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（一）绪论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 流行病学基本概念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（二）疾病的分布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1、疾病频率测量指标   2、疾病的流行强度   3、疾病的分布特征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（三）描述性研究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1、概述    2、现况研究   3、生态学研究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（四）队列研究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1、队列研究概述    2、队列研究设计与实施   3、队列研究资料分析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4、常见偏倚及其控制方法   5、队列研究的优点与局限性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（五）病例对照研究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1、概述  2、设计  3、资料分析 4、主要偏倚及其控制   5、主要优缺点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（六）流行病学实验研究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1、概述   2、临床试验   3、现场试验和社区试验   4、主要偏倚及其控制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5、主要优缺点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（七）筛检及其评价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1、概述   2、筛检试验的评价   3、筛检效果的评价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（八）病因与因果关系推断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1、病因的概念  2、病因研究的方法与步骤  3、流行病学病因推断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（九）预防策略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1、基本概念   2、疾病的三级预防   3、健康保护与健康促进  4、高危策略与全人群策略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（十）公共卫生监测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1、概述  2、方法、步骤及评价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（十一）传染病流行病学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1、传染过程     2、传染源     3、传播途径    4、人群易感性     5、流行过程   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6、传染病的预防策略与措施   7、计划免疫及其评价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（十二）慢性流行病学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1、基本概念     2、防治策略与措施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（十三）伤害流行病学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1、基本概念   2、流行特征    3、预防策略与措施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（十四）突发公共卫生事件流行病学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1、突发公共卫生事件的基本概念   2、暴发调查    3、突发公共卫生事件的处置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（十五）偱证医学与系统综述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1、偱证医学   2、系统综述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（十六）流行性感冒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1、病原学  2、流行过程  3、流行特征  4、防治策略与措施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（十七）性传播疾病及艾滋病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1、病原学  2、流行过程  3、流行特征  4、防治策略与措施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（十八）病毒性肝炎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1、病原学  2、流行过程   3、流行特征  4、防治策略与措施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（十九）肺结核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1、病原学   2、流行过程   3、流行特征  4、防治策略与措施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（二十）感染性腹泻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1、病原学   2、流行过程   3、流行特征  4、防治策略与措施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（二十一）医院感染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1、医院感染概述  2、医院感染发生的原因   3、医院感染的状况  4、医院感染的控制和管理</w:t>
      </w:r>
    </w:p>
    <w:p>
      <w:pPr>
        <w:rPr>
          <w:rFonts w:hint="eastAsia" w:ascii="宋体" w:hAnsi="宋体" w:cs="宋体"/>
          <w:bCs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二、卫生统计学部分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（一）统计学的几个基本概念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1、统计工作的步骤</w:t>
      </w:r>
      <w:r>
        <w:rPr>
          <w:rFonts w:hint="eastAsia" w:ascii="宋体" w:hAnsi="宋体" w:cs="宋体"/>
          <w:bCs/>
          <w:szCs w:val="21"/>
        </w:rPr>
        <w:tab/>
      </w:r>
      <w:r>
        <w:rPr>
          <w:rFonts w:hint="eastAsia" w:ascii="宋体" w:hAnsi="宋体" w:cs="宋体"/>
          <w:bCs/>
          <w:szCs w:val="21"/>
        </w:rPr>
        <w:t xml:space="preserve"> 2、统计学的基本概念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（二）定量资料的统计描述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1、定量资料的频数分布  2、集中位置的描述  3、离散程度的描述 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4、正态分布5、医学参考值范围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（三）总体均数的估计和假设检验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1、均数的抽样误差   2、t分布  3、总体均数的估计  4、假设检验  5、t检验  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6、Ⅰ型错误与Ⅱ型错误  7、假设检验的注意事项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（四）方差分析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1、方差分析的基本思想和适用条件  2、常用设计方案的方差分析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（五）分类资料的统计描述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1、常用相对数  2、应用相对数应注意的问题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3、动态数列及其分析指标 4、标准化法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（六）二项分布与Poisson分布及其应用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1、二项分布   2、Poisson分布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（七）卡方检验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1、四格表资料  2、行×列表资料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（八）秩和检验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1、非参数检验  2、秩和检验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（九）回归与相关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1、直线回归  2、直线相关  3、等级相关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（十）统计表和统计图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1、统计表  2、统计图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（十一）统计设计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1、两种研究类型  2、调查设计  3、实验设计  4、样本含量的估计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（十二）医学常用人口统计与疾病统计指标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1、人口统计  2、疾病统计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（十三）寿命表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1、寿命表的概念  2、寿命表编制的基本原理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（十四）生存分析</w:t>
      </w:r>
      <w:r>
        <w:rPr>
          <w:rFonts w:hint="eastAsia" w:ascii="宋体" w:hAnsi="宋体" w:cs="宋体"/>
          <w:bCs/>
          <w:szCs w:val="21"/>
        </w:rPr>
        <w:tab/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1、生存分析的基本概念   2、生存率的估计  3、生存率的假设检验</w:t>
      </w:r>
    </w:p>
    <w:p>
      <w:pPr>
        <w:jc w:val="center"/>
        <w:rPr>
          <w:rFonts w:hint="eastAsia" w:ascii="宋体" w:hAnsi="宋体" w:cs="宋体"/>
          <w:bCs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/>
      </w:rPr>
      <w:t>2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F7F13"/>
    <w:multiLevelType w:val="multilevel"/>
    <w:tmpl w:val="052F7F13"/>
    <w:lvl w:ilvl="0" w:tentative="0">
      <w:start w:val="1"/>
      <w:numFmt w:val="chineseCountingThousand"/>
      <w:pStyle w:val="19"/>
      <w:lvlText w:val="第%1编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Restart w:val="0"/>
      <w:pStyle w:val="17"/>
      <w:lvlText w:val="第%2章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pStyle w:val="16"/>
      <w:lvlText w:val="%2.%3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 w:tentative="0">
      <w:start w:val="1"/>
      <w:numFmt w:val="decimal"/>
      <w:pStyle w:val="18"/>
      <w:lvlText w:val="%2.%3.%4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>
    <w:nsid w:val="1BFC439B"/>
    <w:multiLevelType w:val="multilevel"/>
    <w:tmpl w:val="1BFC439B"/>
    <w:lvl w:ilvl="0" w:tentative="0">
      <w:start w:val="1"/>
      <w:numFmt w:val="chineseCountingThousand"/>
      <w:lvlText w:val="第%1编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第%2章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2">
    <w:nsid w:val="630D28CF"/>
    <w:multiLevelType w:val="multilevel"/>
    <w:tmpl w:val="630D28C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5"/>
    <w:rsid w:val="00010D5D"/>
    <w:rsid w:val="000135FF"/>
    <w:rsid w:val="0001541A"/>
    <w:rsid w:val="00027E64"/>
    <w:rsid w:val="000335F6"/>
    <w:rsid w:val="00050982"/>
    <w:rsid w:val="00066A42"/>
    <w:rsid w:val="000719FE"/>
    <w:rsid w:val="00077182"/>
    <w:rsid w:val="00085B3B"/>
    <w:rsid w:val="00091B36"/>
    <w:rsid w:val="00092215"/>
    <w:rsid w:val="000B7DC8"/>
    <w:rsid w:val="000D72D3"/>
    <w:rsid w:val="000D7CC3"/>
    <w:rsid w:val="000E5C38"/>
    <w:rsid w:val="000F3C2E"/>
    <w:rsid w:val="000F661E"/>
    <w:rsid w:val="00103B3E"/>
    <w:rsid w:val="00114AEC"/>
    <w:rsid w:val="00121DD7"/>
    <w:rsid w:val="00130A25"/>
    <w:rsid w:val="00133315"/>
    <w:rsid w:val="00133E55"/>
    <w:rsid w:val="00140AE5"/>
    <w:rsid w:val="001453D0"/>
    <w:rsid w:val="00150D02"/>
    <w:rsid w:val="00155EB0"/>
    <w:rsid w:val="0015629C"/>
    <w:rsid w:val="001609F7"/>
    <w:rsid w:val="001740E8"/>
    <w:rsid w:val="00185745"/>
    <w:rsid w:val="001935B6"/>
    <w:rsid w:val="00194851"/>
    <w:rsid w:val="001A2ED9"/>
    <w:rsid w:val="001B041B"/>
    <w:rsid w:val="001B6F71"/>
    <w:rsid w:val="001D413F"/>
    <w:rsid w:val="001E5EF9"/>
    <w:rsid w:val="001F3C9B"/>
    <w:rsid w:val="001F7556"/>
    <w:rsid w:val="0020469F"/>
    <w:rsid w:val="00206E2C"/>
    <w:rsid w:val="00216D96"/>
    <w:rsid w:val="002214EE"/>
    <w:rsid w:val="00222003"/>
    <w:rsid w:val="00227C19"/>
    <w:rsid w:val="0024611E"/>
    <w:rsid w:val="002523CF"/>
    <w:rsid w:val="00280C54"/>
    <w:rsid w:val="0030792B"/>
    <w:rsid w:val="003338AC"/>
    <w:rsid w:val="003360CD"/>
    <w:rsid w:val="003441EF"/>
    <w:rsid w:val="00352755"/>
    <w:rsid w:val="00353F90"/>
    <w:rsid w:val="0036543C"/>
    <w:rsid w:val="00372CF0"/>
    <w:rsid w:val="003756AA"/>
    <w:rsid w:val="00376053"/>
    <w:rsid w:val="003836FB"/>
    <w:rsid w:val="00386367"/>
    <w:rsid w:val="003974FF"/>
    <w:rsid w:val="003A61F7"/>
    <w:rsid w:val="003B31A5"/>
    <w:rsid w:val="003C46E0"/>
    <w:rsid w:val="003D0761"/>
    <w:rsid w:val="003D40DA"/>
    <w:rsid w:val="003E0AA2"/>
    <w:rsid w:val="003E496C"/>
    <w:rsid w:val="003F1816"/>
    <w:rsid w:val="00407D78"/>
    <w:rsid w:val="004152FF"/>
    <w:rsid w:val="00433669"/>
    <w:rsid w:val="00437544"/>
    <w:rsid w:val="004528F2"/>
    <w:rsid w:val="00460E53"/>
    <w:rsid w:val="00461FFB"/>
    <w:rsid w:val="004635F7"/>
    <w:rsid w:val="00477953"/>
    <w:rsid w:val="00485EA2"/>
    <w:rsid w:val="004875B6"/>
    <w:rsid w:val="00493110"/>
    <w:rsid w:val="004C6CAD"/>
    <w:rsid w:val="004D605D"/>
    <w:rsid w:val="0050217E"/>
    <w:rsid w:val="005035EF"/>
    <w:rsid w:val="00503615"/>
    <w:rsid w:val="005040DA"/>
    <w:rsid w:val="00506B26"/>
    <w:rsid w:val="00512E13"/>
    <w:rsid w:val="005222FE"/>
    <w:rsid w:val="00535709"/>
    <w:rsid w:val="00553751"/>
    <w:rsid w:val="00554EC1"/>
    <w:rsid w:val="00555B4C"/>
    <w:rsid w:val="0057795C"/>
    <w:rsid w:val="0059738C"/>
    <w:rsid w:val="005C652E"/>
    <w:rsid w:val="005C6D87"/>
    <w:rsid w:val="005E4F15"/>
    <w:rsid w:val="005F4D79"/>
    <w:rsid w:val="005F5405"/>
    <w:rsid w:val="0060496A"/>
    <w:rsid w:val="0060527D"/>
    <w:rsid w:val="006153EB"/>
    <w:rsid w:val="006558B8"/>
    <w:rsid w:val="006604D6"/>
    <w:rsid w:val="00660A61"/>
    <w:rsid w:val="00663EA3"/>
    <w:rsid w:val="00667089"/>
    <w:rsid w:val="00674145"/>
    <w:rsid w:val="00676CC2"/>
    <w:rsid w:val="0068067B"/>
    <w:rsid w:val="006961B4"/>
    <w:rsid w:val="006A6D56"/>
    <w:rsid w:val="006B1E3B"/>
    <w:rsid w:val="006D40D8"/>
    <w:rsid w:val="006E4DC2"/>
    <w:rsid w:val="006E52D4"/>
    <w:rsid w:val="006F5C32"/>
    <w:rsid w:val="00714870"/>
    <w:rsid w:val="00726186"/>
    <w:rsid w:val="00730D10"/>
    <w:rsid w:val="007550B4"/>
    <w:rsid w:val="00766D5A"/>
    <w:rsid w:val="007742DF"/>
    <w:rsid w:val="0077595F"/>
    <w:rsid w:val="00781E84"/>
    <w:rsid w:val="00795D47"/>
    <w:rsid w:val="007A18A7"/>
    <w:rsid w:val="007B46B1"/>
    <w:rsid w:val="007D095C"/>
    <w:rsid w:val="00802934"/>
    <w:rsid w:val="00805F6D"/>
    <w:rsid w:val="00815A2A"/>
    <w:rsid w:val="008173EC"/>
    <w:rsid w:val="008308AD"/>
    <w:rsid w:val="00840F6F"/>
    <w:rsid w:val="008462A7"/>
    <w:rsid w:val="008646F8"/>
    <w:rsid w:val="0089787C"/>
    <w:rsid w:val="008A2A52"/>
    <w:rsid w:val="008C20B2"/>
    <w:rsid w:val="008C70C3"/>
    <w:rsid w:val="008E61F3"/>
    <w:rsid w:val="008F0EDA"/>
    <w:rsid w:val="008F7245"/>
    <w:rsid w:val="009001EA"/>
    <w:rsid w:val="00904FDE"/>
    <w:rsid w:val="0091505B"/>
    <w:rsid w:val="00925D0D"/>
    <w:rsid w:val="009331DD"/>
    <w:rsid w:val="00935EB0"/>
    <w:rsid w:val="0095795A"/>
    <w:rsid w:val="0096182C"/>
    <w:rsid w:val="0096493A"/>
    <w:rsid w:val="00984828"/>
    <w:rsid w:val="009C7165"/>
    <w:rsid w:val="009D1748"/>
    <w:rsid w:val="009E7851"/>
    <w:rsid w:val="00A24DD8"/>
    <w:rsid w:val="00A72107"/>
    <w:rsid w:val="00A85111"/>
    <w:rsid w:val="00A8561D"/>
    <w:rsid w:val="00AA08F7"/>
    <w:rsid w:val="00AA3940"/>
    <w:rsid w:val="00AA42C4"/>
    <w:rsid w:val="00AB6D66"/>
    <w:rsid w:val="00AB70B0"/>
    <w:rsid w:val="00AD1AFD"/>
    <w:rsid w:val="00AE0B80"/>
    <w:rsid w:val="00AE35DF"/>
    <w:rsid w:val="00B059A7"/>
    <w:rsid w:val="00B1139F"/>
    <w:rsid w:val="00B123A9"/>
    <w:rsid w:val="00B1344C"/>
    <w:rsid w:val="00B138F3"/>
    <w:rsid w:val="00B15F5F"/>
    <w:rsid w:val="00B22F1C"/>
    <w:rsid w:val="00B476B8"/>
    <w:rsid w:val="00B93CF6"/>
    <w:rsid w:val="00B972B2"/>
    <w:rsid w:val="00BA0504"/>
    <w:rsid w:val="00BC75CF"/>
    <w:rsid w:val="00BE0920"/>
    <w:rsid w:val="00BE1A6C"/>
    <w:rsid w:val="00BE504F"/>
    <w:rsid w:val="00BE7059"/>
    <w:rsid w:val="00BF0D9C"/>
    <w:rsid w:val="00C01FE5"/>
    <w:rsid w:val="00C04EBD"/>
    <w:rsid w:val="00C07DC6"/>
    <w:rsid w:val="00C56DF8"/>
    <w:rsid w:val="00C60C8B"/>
    <w:rsid w:val="00C74341"/>
    <w:rsid w:val="00C83F9A"/>
    <w:rsid w:val="00C85F8F"/>
    <w:rsid w:val="00C90002"/>
    <w:rsid w:val="00C917C7"/>
    <w:rsid w:val="00C9415D"/>
    <w:rsid w:val="00CB3C88"/>
    <w:rsid w:val="00CC07C4"/>
    <w:rsid w:val="00CC106A"/>
    <w:rsid w:val="00CF340F"/>
    <w:rsid w:val="00CF456B"/>
    <w:rsid w:val="00D05127"/>
    <w:rsid w:val="00D23E62"/>
    <w:rsid w:val="00D47067"/>
    <w:rsid w:val="00D6137C"/>
    <w:rsid w:val="00D7013A"/>
    <w:rsid w:val="00D77ED1"/>
    <w:rsid w:val="00D84F81"/>
    <w:rsid w:val="00D92C30"/>
    <w:rsid w:val="00D93030"/>
    <w:rsid w:val="00DF4A1C"/>
    <w:rsid w:val="00E03E9F"/>
    <w:rsid w:val="00E40A7D"/>
    <w:rsid w:val="00E46CE6"/>
    <w:rsid w:val="00E6277E"/>
    <w:rsid w:val="00E66B82"/>
    <w:rsid w:val="00E765F7"/>
    <w:rsid w:val="00E828D3"/>
    <w:rsid w:val="00E96CC4"/>
    <w:rsid w:val="00EB58D4"/>
    <w:rsid w:val="00EC0C60"/>
    <w:rsid w:val="00EC505A"/>
    <w:rsid w:val="00EC59FF"/>
    <w:rsid w:val="00ED66B7"/>
    <w:rsid w:val="00EE1F3B"/>
    <w:rsid w:val="00EE2373"/>
    <w:rsid w:val="00EE66E9"/>
    <w:rsid w:val="00EF4EA0"/>
    <w:rsid w:val="00F05760"/>
    <w:rsid w:val="00F0689D"/>
    <w:rsid w:val="00F07166"/>
    <w:rsid w:val="00F11C26"/>
    <w:rsid w:val="00F335DC"/>
    <w:rsid w:val="00F35C37"/>
    <w:rsid w:val="00F91D0A"/>
    <w:rsid w:val="00FA0000"/>
    <w:rsid w:val="00FA1009"/>
    <w:rsid w:val="00FB4778"/>
    <w:rsid w:val="00FB74A0"/>
    <w:rsid w:val="00FC6D6E"/>
    <w:rsid w:val="00FD084C"/>
    <w:rsid w:val="00FE121C"/>
    <w:rsid w:val="00FE3CEA"/>
    <w:rsid w:val="088631B6"/>
    <w:rsid w:val="11E552B9"/>
    <w:rsid w:val="175776AB"/>
    <w:rsid w:val="22091E14"/>
    <w:rsid w:val="2D946DDB"/>
    <w:rsid w:val="36740361"/>
    <w:rsid w:val="3CD50223"/>
    <w:rsid w:val="3DF43304"/>
    <w:rsid w:val="4ACB6396"/>
    <w:rsid w:val="60ED5EEA"/>
    <w:rsid w:val="61A20041"/>
    <w:rsid w:val="637D1E91"/>
    <w:rsid w:val="68A63F54"/>
    <w:rsid w:val="6CF72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 Indent"/>
    <w:basedOn w:val="1"/>
    <w:uiPriority w:val="0"/>
    <w:pPr>
      <w:ind w:left="357" w:leftChars="170" w:firstLine="420" w:firstLineChars="200"/>
      <w:jc w:val="left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10">
    <w:name w:val="toc 1"/>
    <w:basedOn w:val="1"/>
    <w:next w:val="1"/>
    <w:semiHidden/>
    <w:uiPriority w:val="0"/>
  </w:style>
  <w:style w:type="table" w:styleId="12">
    <w:name w:val="Table Grid"/>
    <w:basedOn w:val="11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paragraph" w:customStyle="1" w:styleId="16">
    <w:name w:val="样式3"/>
    <w:basedOn w:val="4"/>
    <w:next w:val="1"/>
    <w:uiPriority w:val="0"/>
    <w:pPr>
      <w:numPr>
        <w:ilvl w:val="2"/>
        <w:numId w:val="2"/>
      </w:numPr>
      <w:spacing w:before="0" w:after="0" w:line="240" w:lineRule="auto"/>
    </w:pPr>
    <w:rPr>
      <w:b w:val="0"/>
      <w:sz w:val="28"/>
    </w:rPr>
  </w:style>
  <w:style w:type="paragraph" w:customStyle="1" w:styleId="17">
    <w:name w:val="样式2"/>
    <w:basedOn w:val="3"/>
    <w:next w:val="1"/>
    <w:uiPriority w:val="0"/>
    <w:pPr>
      <w:numPr>
        <w:ilvl w:val="1"/>
        <w:numId w:val="2"/>
      </w:numPr>
      <w:spacing w:before="0" w:after="0" w:line="240" w:lineRule="auto"/>
    </w:pPr>
    <w:rPr>
      <w:rFonts w:eastAsia="宋体"/>
      <w:b w:val="0"/>
      <w:sz w:val="30"/>
    </w:rPr>
  </w:style>
  <w:style w:type="paragraph" w:customStyle="1" w:styleId="18">
    <w:name w:val="样式4"/>
    <w:basedOn w:val="5"/>
    <w:next w:val="1"/>
    <w:uiPriority w:val="0"/>
    <w:pPr>
      <w:numPr>
        <w:ilvl w:val="3"/>
        <w:numId w:val="2"/>
      </w:numPr>
      <w:spacing w:before="0" w:after="0" w:line="240" w:lineRule="auto"/>
    </w:pPr>
    <w:rPr>
      <w:rFonts w:eastAsia="宋体"/>
      <w:b w:val="0"/>
      <w:sz w:val="24"/>
    </w:rPr>
  </w:style>
  <w:style w:type="paragraph" w:customStyle="1" w:styleId="19">
    <w:name w:val="样式1"/>
    <w:basedOn w:val="2"/>
    <w:next w:val="1"/>
    <w:uiPriority w:val="0"/>
    <w:pPr>
      <w:numPr>
        <w:ilvl w:val="0"/>
        <w:numId w:val="2"/>
      </w:numPr>
      <w:spacing w:before="120" w:after="120" w:line="24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1813</Characters>
  <Lines>15</Lines>
  <Paragraphs>4</Paragraphs>
  <TotalTime>0</TotalTime>
  <ScaleCrop>false</ScaleCrop>
  <LinksUpToDate>false</LinksUpToDate>
  <CharactersWithSpaces>2127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2010-09-30T03:26:00Z</dcterms:created>
  <dc:creator>Administrator</dc:creator>
  <cp:lastModifiedBy>vertesyuan</cp:lastModifiedBy>
  <cp:lastPrinted>2020-10-26T02:38:00Z</cp:lastPrinted>
  <dcterms:modified xsi:type="dcterms:W3CDTF">2022-10-09T02:03:28Z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100821D576304A28B5544F79FA0708CF</vt:lpwstr>
  </property>
</Properties>
</file>