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44"/>
        </w:rPr>
      </w:pPr>
      <w:bookmarkStart w:id="2" w:name="_GoBack"/>
      <w:bookmarkEnd w:id="2"/>
      <w:r>
        <w:rPr>
          <w:rFonts w:hint="eastAsia" w:ascii="宋体" w:hAnsi="宋体" w:eastAsia="宋体" w:cs="Times New Roman"/>
          <w:b/>
          <w:sz w:val="44"/>
          <w:lang w:eastAsia="zh-CN"/>
        </w:rPr>
        <w:t>《</w:t>
      </w:r>
      <w:r>
        <w:rPr>
          <w:rFonts w:hint="eastAsia" w:ascii="宋体" w:hAnsi="宋体" w:eastAsia="宋体" w:cs="Times New Roman"/>
          <w:b/>
          <w:sz w:val="44"/>
        </w:rPr>
        <w:t>运动训练学</w:t>
      </w:r>
      <w:r>
        <w:rPr>
          <w:rFonts w:hint="eastAsia" w:ascii="宋体" w:hAnsi="宋体" w:eastAsia="宋体" w:cs="Times New Roman"/>
          <w:b/>
          <w:sz w:val="44"/>
          <w:lang w:eastAsia="zh-CN"/>
        </w:rPr>
        <w:t>》考试</w:t>
      </w:r>
      <w:r>
        <w:rPr>
          <w:rFonts w:hint="eastAsia" w:ascii="宋体" w:hAnsi="宋体" w:eastAsia="宋体" w:cs="Times New Roman"/>
          <w:b/>
          <w:sz w:val="44"/>
        </w:rPr>
        <w:t>大纲</w:t>
      </w:r>
    </w:p>
    <w:p>
      <w:pPr>
        <w:spacing w:line="30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第一章  竞技体育与运动训练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第一节  竞技体育概述　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一、竞技体育的形成与发展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二、竞技体育的构成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三、竞技体育的基本特点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四、竞技运动的现代社会价值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第二节  运动训练与运动训练学　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一、运动训练在竞技体育中的地位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二、现代运动训练的基本特点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三、运动训练学的任务及内容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第二章  项群训练理论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第一节  项群训练理论总论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一、项群训练理论的建立及其科学意义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二、竞技运动项目的分类及项群体系的构成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三、项群训练理论的应用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第二节  各项群训练基本特征概述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一、技能主导类表现难美性项群训练特征概述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二、技能主导类表现准确性项群训练特征概述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三、技能主导类格斗对抗性项群训练特征概述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四、技能主导类隔网对抗性项群训练特征概述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五、技能主导类同场对抗性项群训练特征概述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六、体能主导类快速力量性项群训练特征概述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七、体能主导类速度性项群训练特征概述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八、体能主导类耐力性项群训练特征概述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第三章  运动成绩与竞技能力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第一节  运动成绩及其决定因素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一、运动成绩释义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二、运动成绩的决定因素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第二节  运动员竞技能力及其构成因素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一、竞技能力释义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二、竞技能力结构模型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第三节 运动员状态诊断与训练目标建立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一、状态诊断和目标建立的重要意义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二、起始状态与目标状态的完整体系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第四章  运动训练的基本原则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第一节  竞技需要原则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一、竞技需要原则释义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二、竞技需要原则的科学基础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三、贯彻竞技需要原则的训练学要点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第二节  动机激励原则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一、动机激励原则释义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二、动机激励原则的科学基础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三、贯彻动机激励原则的训练学要点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第三节  有效控制原则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一、有效控制原则释义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二、有效控制原则的科学基础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三、贯彻有效控制原则的训练学要点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第四节  系统训练原则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一、系统训练原则释义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二、系统训练原则的科学基础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三、贯彻系统训练原则的训练学要点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第五节  周期安排原则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一、周期安排原则释义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二、周期安排原则的科学基础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三、贯彻周期安排原则的训练学要点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第六节  适宜负荷原则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一、适宜负荷原则释义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二、适宜负荷原则的科学基础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三、贯彻适宜负荷原则的训练学要点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第七节  区别对待原则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区别对待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区别对待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区别对待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第八节  直观教练原则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一、直观教练原则释义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二、直观教练原则的科学基础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三、贯彻直观教练原则的训练学要点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第九节  适时恢复原则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一、适时恢复原则释义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二、适时恢复原则的科学基础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三、贯彻适时恢复原则的训练学要点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第五章  运动训练方法与手段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第一节  运动训练方法与手段概述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一、运动训练方法概述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二、运动训练手段概述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第二节  运动训练的整体控制方法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一、模式训练法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二、程序训练法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第三节  运动训练的具体操作方法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一、分解训练法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二、完整训练法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三、重复训练法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四、间歇训练法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持续训练法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六、变换训练法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七、循环训练法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八、比赛训练法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第四节  运动训练的常用手段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周期性单一练习手段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混合性多元练习手段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固定组合练习手段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变异组合练习手段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第六章  运动员体能及其训练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运动员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体能训练概述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一、体能训练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释义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二、体能训练的基本要求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身体形态及其训练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身体形态释义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不同项群运动员的形态特征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身体形态训练的方法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身体形态训练的基本要求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第三节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力量素质及其训练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力量素质释义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各种力量素质的评定及训练负荷量度的确定 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力量训练的方法与手段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力量训练的基本要求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第四节  速度素质及其训练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一、速度素质释义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二、各种速度素质的评定及训练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三、速度训练的基本要求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第五节  耐力素质及其训练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一、耐力素质释义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二、各种耐力素质的评定及训练负荷量度的确定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三、耐力训练的方法和手段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四、耐力训练的基本要求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第六节  柔韧素质及其训练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一、柔韧素质定义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二、柔韧素质的评定及训练负荷量度的确定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三、柔韧训练的方法和手段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四、柔韧训练的基本要求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第七节 灵敏素质及其训练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一、灵敏素质释义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二、灵敏素质的评定及训练负荷量度的确定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三、灵敏训练的主要手段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四、灵敏训练的基本要求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第七章  运动员技术能力及其训练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运动技术与运动员技术能力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一、运动技术的定义及其基本特征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二、运动技术原理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三、动作要素与技术结构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影响动作技术的因素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一、主体因素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二、客体因素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第三节  技术训练常用方法</w:t>
      </w:r>
    </w:p>
    <w:p>
      <w:pPr>
        <w:tabs>
          <w:tab w:val="left" w:pos="720"/>
        </w:tabs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一、直观法与语言法</w:t>
      </w:r>
    </w:p>
    <w:p>
      <w:pPr>
        <w:tabs>
          <w:tab w:val="left" w:pos="720"/>
        </w:tabs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二、完整法与分解法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三、想象法与表象法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四、减难法与加难法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第四节  运动技术训练的基本要求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一、处理好基本技术与高难度技术的关系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二、处理好特长技术与全面技术的关系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三、处理好规范化与个体差异的关系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四、处理好循序渐进与难点先行的关系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五、处理好合理的内部机制与正确的外部形态的关系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六、抓好技术风格的培养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七、处理好“学习”因素与“训练”因素的关系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八、改善动作基本结构，提高技术组合水平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  九、重视运动技术创新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第五节  运动技术评价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一、运动技术评价的目的任务和基本标准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二、运动技术评价的指标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三、运动技术评价常用的方法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四、不同项目运动技术评价特点</w:t>
      </w:r>
    </w:p>
    <w:p>
      <w:pPr>
        <w:spacing w:line="30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第八章  运动员战术能力及其训练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竞技战术与运动员战术能力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一、竞技战术概述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二、运动员战术能力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三、竞技战术与战术能力的影响因素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战术训练方法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一、分解与完整训练法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二、减难与加难训练法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三、虚拟现实训练法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四、想像训练法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五、程序训练法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六、模拟训练法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七、实战法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第三节  战术方案的制定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一、战术方案的基本内容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二、制定战术方案的注意事项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第四节  战术训练的基本要求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一.把握项目制胜规律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二.培养战术意识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三.培养战术运用能力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四.处理好个人战术行为与集体战术配合的关系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五.重视战术组合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六.加强战术创新研究</w:t>
      </w:r>
    </w:p>
    <w:p>
      <w:pPr>
        <w:spacing w:line="300" w:lineRule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第九章  运动员心理能力与运动智能及其训练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运动员心理能力及其训练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一、运动员心理能力概述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二、运动员心理能力训练的常用方法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三、几种心理现象及克服方法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运动智能及其训练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一、运动智能概述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二、运动智能训练的基本方法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三、运动智能训练的基本要求</w:t>
      </w:r>
    </w:p>
    <w:p>
      <w:pPr>
        <w:spacing w:line="30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第十章  运动员多年训练的计划与组织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制定多年训练计划的必要性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一.运动员竞技能力状态转移长期性的要求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二.运动员竞技能力状态转移阶段性的要求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三.运动员先天遗传性竞技能力与后天获得性竞技能力最佳组合的要求</w:t>
      </w:r>
    </w:p>
    <w:p>
      <w:pPr>
        <w:spacing w:line="300" w:lineRule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第二节  全程性多年训练计划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一.全程性多年训练过程的阶段划分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二.全程性多年训练过程的年龄特征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三.全程性多年训练过程的负荷特点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第三节  区间性多年训练计划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一、基础训练阶段的区间性多年训练计划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二、专项提高阶段与最佳竞技阶段的区间性多年训练计划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三、竞技保持阶段的区间性多年训练计划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第十一章  运动员年度训练的计划与组织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年度训练中的周期安排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一、运动训练周期性安排的生物学依据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二、不同数量大周期的安排特点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大周期训练计划的基本构成模式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一、训练大周期时间的确定: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二、大周期训练计划要点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三、常规大周期与微缩大周期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第三节  年度训练过程中比赛系列及负荷的动态变化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一、比赛系列的安排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二、年度训练过程中负荷量度的动态变化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第四节  赛前中短期集训的训练安排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一、中短期阶段集训计划的结构与负荷特点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二、赛前中短期集训中的区别对待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第五节  年度训练计划的规范化用表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一、规范化用表的用途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二、年度训练计划的规范化用表示例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第十二章  周课训练的计划与组织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训练周的计划与组织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一、基本训练周的计划与组织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二、赛前训练周的计划与组织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三、比赛周的计划与组织 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四、恢复周的计划与组织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训练课的计划与组织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一、训练课的不同类型及要求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二、不同任务训练课的要求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三、训练课的结构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四、训练课的负荷量度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第十三章  运动队伍的管理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第一节  我国运动队管理工作的科学基础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一、运动队管理的思想基础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二、运动队管理的组织保障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三、运动队管理的法规依据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四、运动队管理的经济基础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五、运动队管理的人本原则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第二节  运动队管理的主要任务与组织实施要求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一、运动队管理的主要任务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二、运动队管理工作中必须处理好的各种关系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第三节 教练员与运动员</w:t>
      </w:r>
    </w:p>
    <w:p>
      <w:pPr>
        <w:spacing w:line="30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一、教练员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二、运动员 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参考书目：</w:t>
      </w:r>
      <w:r>
        <w:rPr>
          <w:rFonts w:hint="eastAsia" w:ascii="宋体" w:hAnsi="宋体" w:eastAsia="宋体" w:cs="宋体"/>
          <w:sz w:val="24"/>
          <w:szCs w:val="24"/>
        </w:rPr>
        <w:t>田麦久主编运动训练学 北京：人民体育出版社，</w:t>
      </w:r>
      <w:r>
        <w:rPr>
          <w:rFonts w:hint="eastAsia" w:ascii="宋体" w:hAnsi="宋体" w:eastAsia="宋体" w:cs="宋体"/>
          <w:bCs/>
          <w:sz w:val="24"/>
          <w:szCs w:val="24"/>
        </w:rPr>
        <w:t>2000年8月第2版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《运动生理学》考试大纲</w:t>
      </w:r>
    </w:p>
    <w:p/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第一章 </w:t>
      </w:r>
      <w:r>
        <w:rPr>
          <w:rFonts w:hint="eastAsia" w:ascii="宋体" w:hAnsi="宋体" w:eastAsia="宋体"/>
          <w:sz w:val="24"/>
        </w:rPr>
        <w:t xml:space="preserve"> 绪论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运动生理学的研究对象与任务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一、运动生理学的概念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二、影响人体运动能力的因素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三、运动生理学的研究任务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运动生理学的研究现状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一、研究方法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二、研究热点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第二章  肌肉活动</w:t>
      </w:r>
    </w:p>
    <w:p>
      <w:pPr>
        <w:spacing w:line="30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细胞生物现象</w:t>
      </w:r>
    </w:p>
    <w:p>
      <w:pPr>
        <w:spacing w:line="30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一、刺激、反应与兴奋</w:t>
      </w:r>
    </w:p>
    <w:p>
      <w:pPr>
        <w:spacing w:line="300" w:lineRule="auto"/>
        <w:ind w:firstLine="437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二、细胞生物典活动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肌肉收缩与舒张原理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一、肌肉的微细结构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二、肌肉收缩与舒张过程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  肌肉的收缩形式与力学特征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一、肌肉的收缩形式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二、肌肉收缩的力学特征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第四节  肌纤维类型与运动能力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一、人类肌纤维的类型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二、两类肌纤维的特征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第三章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运动中物质和能量代谢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运动中物质代谢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一、三磷酸腺苷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二、糖代谢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三、脂肪代谢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四、蛋白质和氨基酸代谢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运动中的能量代谢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一、能量概述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二、基础代谢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三、运动中供能系统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四、运动中能源物质动用的因素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第四章  神经系统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神经系统基本组件的一般功能</w:t>
      </w:r>
    </w:p>
    <w:p>
      <w:pPr>
        <w:spacing w:line="300" w:lineRule="auto"/>
        <w:ind w:firstLine="437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Cs/>
          <w:sz w:val="24"/>
        </w:rPr>
        <w:t>一、</w:t>
      </w:r>
      <w:r>
        <w:rPr>
          <w:rFonts w:hint="eastAsia" w:ascii="宋体" w:hAnsi="宋体" w:eastAsia="宋体"/>
          <w:sz w:val="24"/>
        </w:rPr>
        <w:t>神经元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二、突触和突触传递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三、神经递质和受体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躯体运动的脊髓和脑干调控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一、脊髓对躯体运动的调控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二、脑干对躯体运动的调控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  高位中枢对躯体运动的调控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一、大脑皮质的运动调节功能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二、基地神经节对躯体运动的调控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三、小脑对躯体运动的调控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第五章  运动与感官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感觉器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一、感受器与感官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二、感受器特性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第二节  部分感觉信息的产生过程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一、视觉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二、听觉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三、位觉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第六章  运动与内分泌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第一节  概述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一、内分泌系统和内分泌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二、激素的生理作用和作用特征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三、激素作用的机制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第二节  主要内分泌腺的内分泌功能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一、下丘脑与垂体的内分泌功能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二、甲状腺的内分泌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三、肾上腺的内分泌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四、胰岛的内分泌</w:t>
      </w: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第七章  血液与运动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血液的组成与特性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一、血液的组成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二、血液的理化特性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三、血液的功能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第二节  血细胞功能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一、红细胞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二、白细胞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三、血小板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第八章  呼吸与运动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肺通气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一、肺通气原理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二、呼吸过程中肺内压的变化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三、运动中的肺通气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四、肺通气功能的评定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第二节  气体的交换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一、气体交换的原理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二、气体交换过程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三、影响气体交换的因素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运动对呼吸的影响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一、运动时通气机能的变化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二、运动时换气机能的变化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三、运动时呼吸的调节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四、运动时合理呼吸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第九章  血液循环与运动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心脏生理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一、心肌的生理特性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二、心动周期与心脏泵血功能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三、心脏泵血功能的评价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四、影响心输出量的因素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第二节  血管生理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一、动脉血压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二、静脉血压和静脉回心血量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第三节  心血管活动的调节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一、神经调节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二、体液调节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第四节  运动训练对心血管功能的影响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一、心血管系统对运动的反应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二、心血管系统对运动训练的适应</w:t>
      </w:r>
    </w:p>
    <w:p>
      <w:pPr>
        <w:spacing w:line="300" w:lineRule="auto"/>
        <w:ind w:firstLine="437"/>
        <w:rPr>
          <w:rFonts w:ascii="宋体" w:hAnsi="宋体" w:eastAsia="宋体"/>
          <w:sz w:val="24"/>
        </w:rPr>
      </w:pP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第十章  消化、吸收与排泄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第一节  消化与吸收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一、消化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二、吸收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第二节  排泄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一、肾的基本结构与功能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二、尿液的形成</w:t>
      </w:r>
    </w:p>
    <w:p>
      <w:pPr>
        <w:spacing w:line="300" w:lineRule="auto"/>
        <w:ind w:firstLine="437"/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三、肾脏排泄及其对机体酸碱平衡和水平衡的调节作用</w:t>
      </w:r>
    </w:p>
    <w:p>
      <w:pPr>
        <w:spacing w:line="300" w:lineRule="auto"/>
        <w:ind w:firstLine="437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四、运动对肾功能的影响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第十一章</w:t>
      </w:r>
      <w:r>
        <w:rPr>
          <w:rFonts w:ascii="宋体" w:hAnsi="宋体" w:eastAsia="宋体"/>
          <w:bCs/>
          <w:sz w:val="24"/>
        </w:rPr>
        <w:t xml:space="preserve"> </w:t>
      </w:r>
      <w:r>
        <w:rPr>
          <w:rFonts w:hint="eastAsia" w:ascii="宋体" w:hAnsi="宋体" w:eastAsia="宋体"/>
          <w:bCs/>
          <w:sz w:val="24"/>
        </w:rPr>
        <w:t xml:space="preserve"> 身体素质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力量素质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一、力量素质的生理学基础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二、力量素质的训练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有氧耐力素质和无氧耐力素质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一、有氧耐力素质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二、无氧耐力素质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  速度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一、速度素质的生理学基础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二、速度素质的训练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第四节  平衡、灵敏、柔韧、协调素质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一、平衡的生理基础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二、灵敏素质的生理基础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三、柔韧素质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四、协调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第十二章  运动中机能变化规律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赛前状态和准备活动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一、赛前状态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二、准备活动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进入工作状态与稳定状态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一、进入工作状态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二、稳定状态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  运动疲劳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一、运动性疲劳的特点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二、运动性疲劳发生的部位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三、运动性疲劳产生的机制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四、运动性疲劳的诊断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第四节  恢复过程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一、恢复过程的一般规律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二、机体能源储备的恢复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三、促进人体功能恢复的措施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第十三章  运动技能形成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运动技能概述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一、运动技能的基本概念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二、运动技能的生理本质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运动技能形成的过程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一、泛化过程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二、分化过程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三、巩固过程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四、动作自动化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第三节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运动技能形成的因素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一、反馈的作用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二、大脑皮质机能的作用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三、感觉机能的作用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四、消除防御性反射</w:t>
      </w:r>
    </w:p>
    <w:p>
      <w:pPr>
        <w:tabs>
          <w:tab w:val="left" w:pos="720"/>
        </w:tabs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五、运动技能间相互作用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第十四章  环境与运动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冷热环境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一、体温的调节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二、热环境与运动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三、冷环境与运动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高原环境与运动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一、高原环境与身体适应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二、高原的生理反应与高原适应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bookmarkStart w:id="0" w:name="OLE_LINK4"/>
      <w:bookmarkStart w:id="1" w:name="OLE_LINK5"/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第十五章  不同人群与体育运动</w:t>
      </w:r>
      <w:bookmarkEnd w:id="0"/>
      <w:bookmarkEnd w:id="1"/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第一节  儿童少年与运动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一、儿童少年的身体特点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二、儿童少年的身体素质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第二节  女子与运动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一、女子的生理特点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二、月经周期、妊娠与运动</w:t>
      </w:r>
    </w:p>
    <w:p>
      <w:pPr>
        <w:spacing w:line="30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00" w:lineRule="auto"/>
        <w:ind w:firstLine="420" w:firstLineChars="200"/>
        <w:rPr>
          <w:szCs w:val="28"/>
        </w:rPr>
      </w:pPr>
    </w:p>
    <w:p>
      <w:pPr>
        <w:spacing w:line="300" w:lineRule="auto"/>
        <w:ind w:firstLine="420" w:firstLineChars="200"/>
        <w:rPr>
          <w:szCs w:val="28"/>
        </w:rPr>
      </w:pPr>
      <w:r>
        <w:rPr>
          <w:rFonts w:hint="eastAsia"/>
          <w:szCs w:val="28"/>
        </w:rPr>
        <w:t>推荐书目：</w:t>
      </w:r>
    </w:p>
    <w:p>
      <w:pPr>
        <w:spacing w:line="300" w:lineRule="auto"/>
        <w:ind w:firstLine="420" w:firstLineChars="200"/>
        <w:rPr>
          <w:szCs w:val="28"/>
        </w:rPr>
      </w:pPr>
      <w:r>
        <w:rPr>
          <w:rFonts w:hint="eastAsia"/>
          <w:szCs w:val="28"/>
        </w:rPr>
        <w:t>邓树勋，王健、乔德才，等．运动生理学，第三版．北京：高等教育出版社，2015年．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《教育学》考试大纲</w:t>
      </w:r>
    </w:p>
    <w:p>
      <w:pPr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24"/>
          <w:szCs w:val="24"/>
        </w:rPr>
        <w:t>绪论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第一节 教育学的研究对象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一、教育学的研究对象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二、教育现象和教育问题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三、教育规律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第二节 教育学的产生和发展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一、萌芽阶段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二、独立阶段</w:t>
      </w:r>
    </w:p>
    <w:p>
      <w:pPr>
        <w:pStyle w:val="8"/>
        <w:spacing w:line="300" w:lineRule="auto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三、发展阶段</w:t>
      </w:r>
    </w:p>
    <w:p>
      <w:pPr>
        <w:pStyle w:val="8"/>
        <w:spacing w:line="300" w:lineRule="auto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四、深化阶段</w:t>
      </w:r>
    </w:p>
    <w:p>
      <w:pPr>
        <w:widowControl/>
        <w:tabs>
          <w:tab w:val="left" w:pos="630"/>
        </w:tabs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第一章  教育的概念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第一节  教育概述 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一、教育是一种人类自身再生产的现象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二、教育一词的由来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三、教育的质的特点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四、教育活动与其他社会活动的区别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五、教育概念的界定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第二节  教育活动的基本要素</w:t>
      </w:r>
    </w:p>
    <w:p>
      <w:pPr>
        <w:pStyle w:val="9"/>
        <w:numPr>
          <w:ilvl w:val="0"/>
          <w:numId w:val="2"/>
        </w:numPr>
        <w:spacing w:line="30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教育者</w:t>
      </w:r>
    </w:p>
    <w:p>
      <w:pPr>
        <w:pStyle w:val="9"/>
        <w:numPr>
          <w:ilvl w:val="0"/>
          <w:numId w:val="2"/>
        </w:numPr>
        <w:spacing w:line="30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受教育者</w:t>
      </w:r>
    </w:p>
    <w:p>
      <w:pPr>
        <w:pStyle w:val="9"/>
        <w:numPr>
          <w:ilvl w:val="0"/>
          <w:numId w:val="2"/>
        </w:numPr>
        <w:spacing w:line="30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教育内容</w:t>
      </w:r>
    </w:p>
    <w:p>
      <w:pPr>
        <w:pStyle w:val="9"/>
        <w:numPr>
          <w:ilvl w:val="0"/>
          <w:numId w:val="2"/>
        </w:numPr>
        <w:spacing w:line="30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教育活动方式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第三节  教育的历史发展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一、古代教育 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二、现代教育 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三、未来教育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第二章  教育与人的发展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第一节 人的发展概述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一、人的发展的含义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二、人的发展特点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三、人的发展的规律性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（一）顺序性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（二）不平衡性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（三）阶段性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（四）个别差异性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（五）整体性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第二节 影响人的发展的基本因素</w:t>
      </w:r>
    </w:p>
    <w:p>
      <w:pPr>
        <w:widowControl/>
        <w:spacing w:line="30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一、遗传在人的发展中的作用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二、环境在人的发展中的作用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三、教育在人的发展中的作用 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四、个体主观能动性在人的发展中的作用   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第三章 教育与社会发展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第一节  教育的社会制约性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一、生产力对教育的制约作用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二、社会经济政治制度对教育的制约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三、文化对教育的制约与影响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第二节 教育的社会功能</w:t>
      </w:r>
    </w:p>
    <w:p>
      <w:pPr>
        <w:pStyle w:val="9"/>
        <w:numPr>
          <w:ilvl w:val="0"/>
          <w:numId w:val="3"/>
        </w:numPr>
        <w:spacing w:line="30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教育的社会变迁功能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二、教育的社会流动功能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三、教育的相对独立性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第三节 教育与我国社会主义建设</w:t>
      </w:r>
    </w:p>
    <w:p>
      <w:pPr>
        <w:pStyle w:val="9"/>
        <w:numPr>
          <w:ilvl w:val="0"/>
          <w:numId w:val="3"/>
        </w:numPr>
        <w:spacing w:line="30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教育在我国社会主义建设中的地位和作用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二、科教兴国与国兴科教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第四章  教育目的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第一节  教育目的概述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一、教育目的的概念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二、教育目的的建构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三、教育目的的价值取向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（一）个人本位论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（二）社会本位论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第二节  马克思的人的全面发展学说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一、人的全面发展的内涵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二、人的全面发展是一个社会历史进程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三、人的全面发展学说的现实意义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第三节  我国的教育目的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一、我国教育目的的历史沿革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二、我国教育目的在普通中小学的实现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第五章  教育制度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第一节 教育制度概述</w:t>
      </w: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一、教育制度的含义和特点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二、制约教育制度的社会因素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三、教育制度的历史发展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第二节  现代学校教育制度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一、现代学校教育制度的形成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二、现代学校教育制度的类型及变革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第三节 我国的学校教育制度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一、我国学校教育制度的演变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二、我国现行学校教育制度的形态及改革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第六章   课程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第一节 课程概述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一、课程的概念与意义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二、课程的文本组成（课程方案、课程标准、教科书）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三、课程设置的沿革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四、课程论争的几个主要问题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第二节  课程改革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一、世界各国课程改革发展的趋势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二、我国基础教育的课程改革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第七章  教学  （上）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第一节  教学概述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一、教学的概念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二、教学的意义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三、教学的任务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第二节  教学过程理论的发展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一、古代教学过程的萌芽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二、近代教学过程理论的形成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三、现代教学过程理论的变革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第三节  教学过程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一、教学过程的性质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二、学生掌握知识的基本阶段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三、教学过程中应处理好的几种关系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第八章  教学（中）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第四节  教学原则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一、启发性原则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二、理论与实践相结合原则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三、科学性与思想性统一原则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四、直观性原则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五、循序渐进原则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六、巩固性原则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七、发展性原则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八、因材施教原则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第五节  教学方法 </w:t>
      </w:r>
    </w:p>
    <w:p>
      <w:pPr>
        <w:pStyle w:val="8"/>
        <w:spacing w:line="300" w:lineRule="auto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一、教学方法概述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二、中小学常用的教学方法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第九章  教学（下）</w:t>
      </w:r>
    </w:p>
    <w:p>
      <w:pPr>
        <w:spacing w:line="300" w:lineRule="auto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第六节  教学组织形式 </w:t>
      </w:r>
    </w:p>
    <w:p>
      <w:pPr>
        <w:spacing w:line="300" w:lineRule="auto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一、教学的基本组织形式与辅助组织形式 </w:t>
      </w:r>
    </w:p>
    <w:p>
      <w:pPr>
        <w:spacing w:line="300" w:lineRule="auto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二、教学工作的基本环节</w:t>
      </w:r>
    </w:p>
    <w:p>
      <w:pPr>
        <w:spacing w:line="300" w:lineRule="auto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第七节  教学评价 </w:t>
      </w:r>
    </w:p>
    <w:p>
      <w:pPr>
        <w:spacing w:line="300" w:lineRule="auto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一、教学评价概述</w:t>
      </w:r>
    </w:p>
    <w:p>
      <w:pPr>
        <w:spacing w:line="300" w:lineRule="auto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二、教学评价的原则与方法</w:t>
      </w:r>
    </w:p>
    <w:p>
      <w:pPr>
        <w:spacing w:line="300" w:lineRule="auto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三、学生学业成绩的评价</w:t>
      </w:r>
    </w:p>
    <w:p>
      <w:pPr>
        <w:spacing w:line="300" w:lineRule="auto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四、教师教学工作的评价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第十章   德育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第一节  德育概述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一、德育的概念 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二、德育的特点与地位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三、德育的历史发展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四、德育的功能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五、德育的任务与内容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第二节 品德发展规律 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一、品德诸要素的发展规律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二、品德发展的一般规律 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第三节 德育过程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一、德育过程是教师引导下学生能动的道德活动过程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二、德育过程是培养学生知情意行的过程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三、德育过程是培养学生自我教育能力的过程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第四节 德育原则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一、理论与生活相结合原则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二、疏导原则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三、长善救失原则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四、严格要求与尊重学生相结合原则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五、因材施教原则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六、在集体中教育原则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七、教育影响的一致性与连贯性原则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第五节 德育途径与方法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一、德育途径 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二、德育方法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第十章  美育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第一节 美育的概述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一、美育的概念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二、美育理论概述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三、美育的意义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第二节 美育的任务与内容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一、美育的任务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二、美育的内容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第三节 美育的实施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一、美育过程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二、美育原则</w:t>
      </w:r>
    </w:p>
    <w:p>
      <w:pPr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三、美育的途径和方法</w:t>
      </w:r>
    </w:p>
    <w:p>
      <w:pPr>
        <w:spacing w:line="30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第十一章 班主任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第一节 班主任工作概述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一、班的地位和功能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二、班主任工作的意义与任务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三、班主任的素质要求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第二节 班集体的培养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一、班集体与学生群体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二、班集体与学生群体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三、集体的发展阶段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四、培养集体的方法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五、做好个别教育工作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第三节  班主任工作的内容与方法</w:t>
      </w:r>
    </w:p>
    <w:p>
      <w:pPr>
        <w:pStyle w:val="9"/>
        <w:numPr>
          <w:ilvl w:val="0"/>
          <w:numId w:val="3"/>
        </w:numPr>
        <w:spacing w:line="30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了解与研究学生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二、教导学生学好功课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三、组织班会活动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四、组织课外、校外活动和指导课余生活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五、组织学生的劳动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六、协调各方面对学生的要求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七、评定学生操行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八、做好班主任工作的计划与总结</w:t>
      </w:r>
    </w:p>
    <w:p>
      <w:pPr>
        <w:spacing w:line="3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第十二章 教师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第一节 教师工作概述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一、教师劳动的特点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二、教师劳动的价值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三、教师的权利与义务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四、教师职业的角色扮演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第二节 教师的素养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一、教师素养的要求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二、培养和提高教师素养的主要途径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第三节 教师的培养与提高</w:t>
      </w:r>
    </w:p>
    <w:p>
      <w:pPr>
        <w:pStyle w:val="9"/>
        <w:numPr>
          <w:ilvl w:val="0"/>
          <w:numId w:val="3"/>
        </w:numPr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教师的培养与提高的紧迫性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二、教师个体专业性发展的过程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三、培养、扩充和提高教师的主要途径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参考书目：王道俊、郭文安主编《教育学》（第七版），人民教育出版社，2016年版</w:t>
      </w: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0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5328D8"/>
    <w:multiLevelType w:val="multilevel"/>
    <w:tmpl w:val="195328D8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615E6F"/>
    <w:multiLevelType w:val="multilevel"/>
    <w:tmpl w:val="28615E6F"/>
    <w:lvl w:ilvl="0" w:tentative="0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861C33"/>
    <w:multiLevelType w:val="multilevel"/>
    <w:tmpl w:val="77861C33"/>
    <w:lvl w:ilvl="0" w:tentative="0">
      <w:start w:val="1"/>
      <w:numFmt w:val="japaneseCounting"/>
      <w:lvlText w:val="第%1节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zAyM2M3ZDQyYjM0ZTA4ZGU2MDMwYjY4YjYwNWEifQ=="/>
  </w:docVars>
  <w:rsids>
    <w:rsidRoot w:val="003B4BA8"/>
    <w:rsid w:val="0000394B"/>
    <w:rsid w:val="00016C8A"/>
    <w:rsid w:val="00066A44"/>
    <w:rsid w:val="002C6298"/>
    <w:rsid w:val="00372875"/>
    <w:rsid w:val="003B4BA8"/>
    <w:rsid w:val="003D49FC"/>
    <w:rsid w:val="003F00AD"/>
    <w:rsid w:val="004F0761"/>
    <w:rsid w:val="004F1BD0"/>
    <w:rsid w:val="00587335"/>
    <w:rsid w:val="005D54FE"/>
    <w:rsid w:val="006D67C4"/>
    <w:rsid w:val="006F1312"/>
    <w:rsid w:val="00761ED9"/>
    <w:rsid w:val="00853D21"/>
    <w:rsid w:val="00874F7F"/>
    <w:rsid w:val="008F0B9A"/>
    <w:rsid w:val="008F6855"/>
    <w:rsid w:val="00907A7C"/>
    <w:rsid w:val="0093555E"/>
    <w:rsid w:val="00962337"/>
    <w:rsid w:val="009C0932"/>
    <w:rsid w:val="00A0020B"/>
    <w:rsid w:val="00A7444F"/>
    <w:rsid w:val="00B025DE"/>
    <w:rsid w:val="00B132F4"/>
    <w:rsid w:val="00BE666C"/>
    <w:rsid w:val="00C23B12"/>
    <w:rsid w:val="00C575D1"/>
    <w:rsid w:val="00D055E5"/>
    <w:rsid w:val="00D602DB"/>
    <w:rsid w:val="00D91B13"/>
    <w:rsid w:val="00D92250"/>
    <w:rsid w:val="00DB7FE6"/>
    <w:rsid w:val="00E6092A"/>
    <w:rsid w:val="00EC1A38"/>
    <w:rsid w:val="00ED44E1"/>
    <w:rsid w:val="00FA7DE6"/>
    <w:rsid w:val="00FB2721"/>
    <w:rsid w:val="0DF51E07"/>
    <w:rsid w:val="192013D0"/>
    <w:rsid w:val="2C342E53"/>
    <w:rsid w:val="31192038"/>
    <w:rsid w:val="40324721"/>
    <w:rsid w:val="5D666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纯文本 Char"/>
    <w:basedOn w:val="5"/>
    <w:link w:val="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6733</Words>
  <Characters>6742</Characters>
  <Lines>24</Lines>
  <Paragraphs>6</Paragraphs>
  <TotalTime>0</TotalTime>
  <ScaleCrop>false</ScaleCrop>
  <LinksUpToDate>false</LinksUpToDate>
  <CharactersWithSpaces>7107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2016-08-26T22:22:00Z</dcterms:created>
  <dc:creator>asus</dc:creator>
  <cp:lastModifiedBy>vertesyuan</cp:lastModifiedBy>
  <dcterms:modified xsi:type="dcterms:W3CDTF">2022-10-09T01:12:52Z</dcterms:modified>
  <dc:title>运动训练学大纲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05D62A9122834E4DA33F568051639AD3</vt:lpwstr>
  </property>
</Properties>
</file>