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年硕士研究生入学考试初试科目大纲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6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资源环境与安全工程学院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083000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环境科学与工程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环境化学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一、考试内容</w:t>
            </w:r>
          </w:p>
          <w:p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一、环境化学绪论</w:t>
            </w:r>
          </w:p>
          <w:p>
            <w:pPr>
              <w:ind w:firstLine="420" w:firstLineChars="200"/>
              <w:rPr>
                <w:rFonts w:hint="eastAsia" w:eastAsia="新宋体"/>
                <w:bCs/>
                <w:szCs w:val="21"/>
              </w:rPr>
            </w:pPr>
            <w:r>
              <w:rPr>
                <w:rFonts w:hint="eastAsia" w:eastAsia="新宋体"/>
                <w:bCs/>
                <w:szCs w:val="21"/>
              </w:rPr>
              <w:t>1</w:t>
            </w:r>
            <w:r>
              <w:rPr>
                <w:rFonts w:eastAsia="新宋体"/>
                <w:bCs/>
                <w:szCs w:val="21"/>
              </w:rPr>
              <w:t xml:space="preserve">. </w:t>
            </w:r>
            <w:r>
              <w:rPr>
                <w:rFonts w:hint="eastAsia" w:eastAsia="新宋体"/>
                <w:bCs/>
                <w:szCs w:val="21"/>
              </w:rPr>
              <w:t>环境化学的任务、内容、特点及发展方向；</w:t>
            </w:r>
          </w:p>
          <w:p>
            <w:pPr>
              <w:ind w:firstLine="420" w:firstLineChars="200"/>
              <w:rPr>
                <w:rFonts w:eastAsia="新宋体"/>
                <w:bCs/>
                <w:szCs w:val="21"/>
              </w:rPr>
            </w:pPr>
            <w:r>
              <w:rPr>
                <w:rFonts w:eastAsia="新宋体"/>
                <w:bCs/>
                <w:szCs w:val="21"/>
              </w:rPr>
              <w:t xml:space="preserve">2. </w:t>
            </w:r>
            <w:r>
              <w:rPr>
                <w:rFonts w:hint="eastAsia" w:eastAsia="新宋体"/>
                <w:bCs/>
                <w:szCs w:val="21"/>
              </w:rPr>
              <w:t>环境污染物的类别、环境效应及其影响因素、环境污染物在环境各圈层迁移转化的简要过程。</w:t>
            </w:r>
          </w:p>
          <w:p>
            <w:pPr>
              <w:ind w:firstLine="422" w:firstLineChars="2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二、大气环境化学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1. </w:t>
            </w:r>
            <w:r>
              <w:rPr>
                <w:rFonts w:hint="eastAsia" w:eastAsia="新宋体"/>
                <w:szCs w:val="21"/>
              </w:rPr>
              <w:t>大气中污染物的迁移和转化；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2. </w:t>
            </w:r>
            <w:r>
              <w:rPr>
                <w:rFonts w:hint="eastAsia" w:eastAsia="新宋体"/>
                <w:szCs w:val="21"/>
              </w:rPr>
              <w:t>大气在水体中的溶解；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3. </w:t>
            </w:r>
            <w:r>
              <w:rPr>
                <w:rFonts w:hint="eastAsia" w:eastAsia="新宋体"/>
                <w:szCs w:val="21"/>
              </w:rPr>
              <w:t>大气污染物的光化学转化过程：氮氧化物、碳氢化合物、硫化物等的光化学转化；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4. </w:t>
            </w:r>
            <w:r>
              <w:rPr>
                <w:rFonts w:hint="eastAsia" w:eastAsia="新宋体"/>
                <w:szCs w:val="21"/>
              </w:rPr>
              <w:t>酸沉降的化学过程：硫氧化物、氮氧化物的化学转化；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5. </w:t>
            </w:r>
            <w:r>
              <w:rPr>
                <w:rFonts w:hint="eastAsia" w:eastAsia="新宋体"/>
                <w:szCs w:val="21"/>
              </w:rPr>
              <w:t>重要大气环境问题的形成及控制：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（1）光化学烟雾的定义、特征及形成条件；光化学烟雾危害及防治；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（2）温室气体与温室效应；全球变暖及防治对策；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（3）酸雨的特征、酸雨的危害及防治；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（4）臭氧层的形成和耗损的化学反应；臭氧层破坏现状及防治；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（5）颗粒物污染物的来源、分类、影响及防治。</w:t>
            </w:r>
          </w:p>
          <w:p>
            <w:pPr>
              <w:ind w:firstLine="422" w:firstLineChars="2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三、水环境化学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1. </w:t>
            </w:r>
            <w:r>
              <w:rPr>
                <w:rFonts w:hint="eastAsia" w:eastAsia="新宋体"/>
                <w:szCs w:val="21"/>
              </w:rPr>
              <w:t>天然水性质及基本特征参数计算；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2. </w:t>
            </w:r>
            <w:r>
              <w:rPr>
                <w:rFonts w:hint="eastAsia" w:eastAsia="新宋体"/>
                <w:szCs w:val="21"/>
              </w:rPr>
              <w:t>水中气体、离子及污染物的分布与形态；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3. </w:t>
            </w:r>
            <w:r>
              <w:rPr>
                <w:rFonts w:hint="eastAsia" w:eastAsia="新宋体"/>
                <w:szCs w:val="21"/>
              </w:rPr>
              <w:t>水中无机污染物的沉淀-溶解、氧化-还原、配位作用、胶体形成、吸附-解吸等迁移转化特点；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4. </w:t>
            </w:r>
            <w:r>
              <w:rPr>
                <w:rFonts w:hint="eastAsia" w:eastAsia="新宋体"/>
                <w:szCs w:val="21"/>
              </w:rPr>
              <w:t>水中有机污染物的吸附、挥发、水解、光解、分配、生物富集、生物降解等迁移转化特点；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5. </w:t>
            </w:r>
            <w:r>
              <w:rPr>
                <w:rFonts w:hint="eastAsia" w:eastAsia="新宋体"/>
                <w:szCs w:val="21"/>
              </w:rPr>
              <w:t>水体富营养化。</w:t>
            </w:r>
          </w:p>
          <w:p>
            <w:pPr>
              <w:ind w:firstLine="422" w:firstLineChars="2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四、土壤环境化学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1. </w:t>
            </w:r>
            <w:r>
              <w:rPr>
                <w:rFonts w:hint="eastAsia" w:eastAsia="新宋体"/>
                <w:szCs w:val="21"/>
              </w:rPr>
              <w:t>土壤组成与性质；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2. </w:t>
            </w:r>
            <w:r>
              <w:rPr>
                <w:rFonts w:hint="eastAsia" w:eastAsia="新宋体"/>
                <w:szCs w:val="21"/>
              </w:rPr>
              <w:t>重金属型污染物在土壤-植物体系中的迁移及其机制；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3. </w:t>
            </w:r>
            <w:r>
              <w:rPr>
                <w:rFonts w:hint="eastAsia" w:eastAsia="新宋体"/>
                <w:szCs w:val="21"/>
              </w:rPr>
              <w:t>有机污染物（农药）在土壤中的迁移。</w:t>
            </w:r>
          </w:p>
          <w:p>
            <w:pPr>
              <w:ind w:firstLine="422" w:firstLineChars="2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五、有害物质转化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1. </w:t>
            </w:r>
            <w:r>
              <w:rPr>
                <w:rFonts w:hint="eastAsia" w:eastAsia="新宋体"/>
                <w:szCs w:val="21"/>
              </w:rPr>
              <w:t>污染物质在生物体内的转运及消除；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2.</w:t>
            </w:r>
            <w:r>
              <w:rPr>
                <w:rFonts w:eastAsia="新宋体"/>
                <w:szCs w:val="21"/>
              </w:rPr>
              <w:t xml:space="preserve"> </w:t>
            </w:r>
            <w:r>
              <w:rPr>
                <w:rFonts w:hint="eastAsia" w:eastAsia="新宋体"/>
                <w:szCs w:val="21"/>
              </w:rPr>
              <w:t>污染物质的生物蓄积、生物富集、放大和积累；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3.</w:t>
            </w:r>
            <w:r>
              <w:rPr>
                <w:rFonts w:eastAsia="新宋体"/>
                <w:szCs w:val="21"/>
              </w:rPr>
              <w:t xml:space="preserve"> </w:t>
            </w:r>
            <w:r>
              <w:rPr>
                <w:rFonts w:hint="eastAsia" w:eastAsia="新宋体"/>
                <w:szCs w:val="21"/>
              </w:rPr>
              <w:t>污染物质的生物转化：耗氧有机污染物、有毒有机污染物的生物降解；氮、硫及重金属的微生物转化；污染物生物转化中的酶、氢传递过程，污染物质的生物转化速率等；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4.</w:t>
            </w:r>
            <w:r>
              <w:rPr>
                <w:rFonts w:eastAsia="新宋体"/>
                <w:szCs w:val="21"/>
              </w:rPr>
              <w:t xml:space="preserve"> </w:t>
            </w:r>
            <w:r>
              <w:rPr>
                <w:rFonts w:hint="eastAsia" w:eastAsia="新宋体"/>
                <w:szCs w:val="21"/>
              </w:rPr>
              <w:t>污染物质的毒性：典型污染物在环境各圈层中的转化效应；重金属元素和有机污染物在诸圈层中的转化效应；毒物的毒性，毒物的联合作用，毒作用的生物化学机制。</w:t>
            </w:r>
          </w:p>
          <w:p>
            <w:pPr>
              <w:ind w:firstLine="422" w:firstLineChars="2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六、典型物质在环境各圈层的迁移转化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1. 碳、氮、磷、硫在各圈层的元素循环与转化；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2. 重金属元在各圈层的分布、转移；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3. 持久性有机物、有机卤化物、多环芳烃在各圈层的迁移、转化与归趋。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b/>
                <w:bCs/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b/>
                <w:bCs/>
                <w:sz w:val="24"/>
              </w:rPr>
              <w:t>考试形式与试卷结构</w:t>
            </w:r>
          </w:p>
          <w:p>
            <w:pPr>
              <w:rPr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b/>
                <w:szCs w:val="21"/>
              </w:rPr>
              <w:t>（一）试卷成绩及考试时间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本试卷满分为150分，考试时间为180分钟。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eastAsia="新宋体"/>
                <w:b/>
                <w:szCs w:val="21"/>
              </w:rPr>
            </w:pPr>
            <w:r>
              <w:rPr>
                <w:rFonts w:eastAsia="新宋体"/>
                <w:b/>
                <w:szCs w:val="21"/>
              </w:rPr>
              <w:t>（二）答题方式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答题方式为闭卷、笔试。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eastAsia="新宋体"/>
                <w:b/>
                <w:szCs w:val="21"/>
              </w:rPr>
            </w:pPr>
            <w:r>
              <w:rPr>
                <w:rFonts w:eastAsia="新宋体"/>
                <w:b/>
                <w:szCs w:val="21"/>
              </w:rPr>
              <w:t>（三）试卷内容结构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1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环境化学绪论：（5</w:t>
            </w:r>
            <w:r>
              <w:rPr>
                <w:rFonts w:eastAsia="新宋体"/>
                <w:szCs w:val="21"/>
              </w:rPr>
              <w:t>-10%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2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大气环境化学：（</w:t>
            </w:r>
            <w:r>
              <w:rPr>
                <w:rFonts w:eastAsia="新宋体"/>
                <w:szCs w:val="21"/>
              </w:rPr>
              <w:t>10-15%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3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水环境化学：（2</w:t>
            </w:r>
            <w:r>
              <w:rPr>
                <w:rFonts w:eastAsia="新宋体"/>
                <w:szCs w:val="21"/>
              </w:rPr>
              <w:t>5-30%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4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土壤环境化学：（2</w:t>
            </w:r>
            <w:r>
              <w:rPr>
                <w:rFonts w:eastAsia="新宋体"/>
                <w:szCs w:val="21"/>
              </w:rPr>
              <w:t>5-30%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5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有害物质转化：（</w:t>
            </w:r>
            <w:r>
              <w:rPr>
                <w:rFonts w:eastAsia="新宋体"/>
                <w:szCs w:val="21"/>
              </w:rPr>
              <w:t>15-20%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6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典型物质在环境各圈层的迁移转化：（5</w:t>
            </w:r>
            <w:r>
              <w:rPr>
                <w:rFonts w:eastAsia="新宋体"/>
                <w:szCs w:val="21"/>
              </w:rPr>
              <w:t>-10%</w:t>
            </w:r>
            <w:r>
              <w:rPr>
                <w:rFonts w:hint="eastAsia" w:eastAsia="新宋体"/>
                <w:szCs w:val="21"/>
              </w:rPr>
              <w:t>）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eastAsia="新宋体"/>
                <w:b/>
                <w:szCs w:val="21"/>
              </w:rPr>
            </w:pPr>
            <w:r>
              <w:rPr>
                <w:rFonts w:eastAsia="新宋体"/>
                <w:b/>
                <w:szCs w:val="21"/>
              </w:rPr>
              <w:t>（四）试卷题型结构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1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名词解释题(10-15%)、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2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选择题（15-20%）、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3</w:t>
            </w:r>
            <w:r>
              <w:rPr>
                <w:rFonts w:eastAsia="新宋体"/>
                <w:szCs w:val="21"/>
              </w:rPr>
              <w:t xml:space="preserve">. </w:t>
            </w:r>
            <w:r>
              <w:rPr>
                <w:rFonts w:hint="eastAsia" w:eastAsia="新宋体"/>
                <w:szCs w:val="21"/>
              </w:rPr>
              <w:t>简答题(40-45%)、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4. </w:t>
            </w:r>
            <w:r>
              <w:rPr>
                <w:rFonts w:hint="eastAsia" w:eastAsia="新宋体"/>
                <w:szCs w:val="21"/>
              </w:rPr>
              <w:t>论述题(25-30%)。</w:t>
            </w: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eastAsia="新宋体"/>
                <w:szCs w:val="21"/>
              </w:rPr>
            </w:pPr>
          </w:p>
          <w:p>
            <w:pPr>
              <w:ind w:firstLine="420" w:firstLineChars="200"/>
              <w:rPr>
                <w:rFonts w:hint="eastAsia" w:eastAsia="新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3680F"/>
    <w:rsid w:val="0000661B"/>
    <w:rsid w:val="00011ABA"/>
    <w:rsid w:val="000138E8"/>
    <w:rsid w:val="00021A24"/>
    <w:rsid w:val="00023E44"/>
    <w:rsid w:val="00033428"/>
    <w:rsid w:val="00052B80"/>
    <w:rsid w:val="0005747E"/>
    <w:rsid w:val="00060996"/>
    <w:rsid w:val="00070DC5"/>
    <w:rsid w:val="00076B01"/>
    <w:rsid w:val="000915A8"/>
    <w:rsid w:val="00097DAC"/>
    <w:rsid w:val="000B486E"/>
    <w:rsid w:val="000C5038"/>
    <w:rsid w:val="000E1269"/>
    <w:rsid w:val="000E5FFB"/>
    <w:rsid w:val="000F10F7"/>
    <w:rsid w:val="00112CCC"/>
    <w:rsid w:val="0011467E"/>
    <w:rsid w:val="00115C2B"/>
    <w:rsid w:val="0011731B"/>
    <w:rsid w:val="00120528"/>
    <w:rsid w:val="00163E51"/>
    <w:rsid w:val="00165F4A"/>
    <w:rsid w:val="00177E4E"/>
    <w:rsid w:val="001922F6"/>
    <w:rsid w:val="001B14B7"/>
    <w:rsid w:val="001B3501"/>
    <w:rsid w:val="001C703A"/>
    <w:rsid w:val="001D401A"/>
    <w:rsid w:val="001D443F"/>
    <w:rsid w:val="002024F7"/>
    <w:rsid w:val="00217288"/>
    <w:rsid w:val="002247B4"/>
    <w:rsid w:val="0023680F"/>
    <w:rsid w:val="00237428"/>
    <w:rsid w:val="00250B8F"/>
    <w:rsid w:val="0025154C"/>
    <w:rsid w:val="00286D89"/>
    <w:rsid w:val="00291BAA"/>
    <w:rsid w:val="00292AF1"/>
    <w:rsid w:val="002C487E"/>
    <w:rsid w:val="002D2F12"/>
    <w:rsid w:val="002D79D7"/>
    <w:rsid w:val="002E265D"/>
    <w:rsid w:val="002E2E09"/>
    <w:rsid w:val="002E3288"/>
    <w:rsid w:val="00311A9A"/>
    <w:rsid w:val="00337D9C"/>
    <w:rsid w:val="00364CB0"/>
    <w:rsid w:val="00366899"/>
    <w:rsid w:val="003769AD"/>
    <w:rsid w:val="00386BE0"/>
    <w:rsid w:val="00387E49"/>
    <w:rsid w:val="003A3A2F"/>
    <w:rsid w:val="003A66CB"/>
    <w:rsid w:val="003A6B95"/>
    <w:rsid w:val="003C23C1"/>
    <w:rsid w:val="003C42EF"/>
    <w:rsid w:val="003C4EFD"/>
    <w:rsid w:val="00423564"/>
    <w:rsid w:val="00437704"/>
    <w:rsid w:val="00440EB2"/>
    <w:rsid w:val="004604F0"/>
    <w:rsid w:val="00472003"/>
    <w:rsid w:val="004768F2"/>
    <w:rsid w:val="0048668C"/>
    <w:rsid w:val="00487490"/>
    <w:rsid w:val="004951A4"/>
    <w:rsid w:val="004963EE"/>
    <w:rsid w:val="004A626E"/>
    <w:rsid w:val="004B3F58"/>
    <w:rsid w:val="004B5343"/>
    <w:rsid w:val="004E6493"/>
    <w:rsid w:val="004F19D5"/>
    <w:rsid w:val="004F6DC5"/>
    <w:rsid w:val="00506BD9"/>
    <w:rsid w:val="00511C49"/>
    <w:rsid w:val="00534194"/>
    <w:rsid w:val="00544C1D"/>
    <w:rsid w:val="005464A5"/>
    <w:rsid w:val="00560B36"/>
    <w:rsid w:val="00587659"/>
    <w:rsid w:val="005918CE"/>
    <w:rsid w:val="00592A65"/>
    <w:rsid w:val="005A7670"/>
    <w:rsid w:val="005C568C"/>
    <w:rsid w:val="005E1184"/>
    <w:rsid w:val="005E2401"/>
    <w:rsid w:val="005E486F"/>
    <w:rsid w:val="00601A36"/>
    <w:rsid w:val="0061158E"/>
    <w:rsid w:val="006139D5"/>
    <w:rsid w:val="00620E1C"/>
    <w:rsid w:val="006214B1"/>
    <w:rsid w:val="006325C5"/>
    <w:rsid w:val="00637D6B"/>
    <w:rsid w:val="0064047C"/>
    <w:rsid w:val="00667D06"/>
    <w:rsid w:val="006771EA"/>
    <w:rsid w:val="00680027"/>
    <w:rsid w:val="00682552"/>
    <w:rsid w:val="006829D9"/>
    <w:rsid w:val="0068569E"/>
    <w:rsid w:val="006903E1"/>
    <w:rsid w:val="0069298C"/>
    <w:rsid w:val="006A1EA0"/>
    <w:rsid w:val="006B04C8"/>
    <w:rsid w:val="006B12EE"/>
    <w:rsid w:val="006C0842"/>
    <w:rsid w:val="006C1AEE"/>
    <w:rsid w:val="006C5422"/>
    <w:rsid w:val="006C6DD2"/>
    <w:rsid w:val="006D17E3"/>
    <w:rsid w:val="006D35DD"/>
    <w:rsid w:val="006D7D50"/>
    <w:rsid w:val="006E148B"/>
    <w:rsid w:val="006E45E5"/>
    <w:rsid w:val="006E491C"/>
    <w:rsid w:val="0071024D"/>
    <w:rsid w:val="00711C0A"/>
    <w:rsid w:val="00732D3D"/>
    <w:rsid w:val="00732FA1"/>
    <w:rsid w:val="00732FAE"/>
    <w:rsid w:val="00777B13"/>
    <w:rsid w:val="00777D4C"/>
    <w:rsid w:val="00780EB3"/>
    <w:rsid w:val="00795349"/>
    <w:rsid w:val="00797C66"/>
    <w:rsid w:val="007A6C37"/>
    <w:rsid w:val="007A6C8E"/>
    <w:rsid w:val="007C0DA3"/>
    <w:rsid w:val="007D2320"/>
    <w:rsid w:val="007D327E"/>
    <w:rsid w:val="007D4B94"/>
    <w:rsid w:val="007F4D3A"/>
    <w:rsid w:val="0080685F"/>
    <w:rsid w:val="00807B1F"/>
    <w:rsid w:val="008242C8"/>
    <w:rsid w:val="00826037"/>
    <w:rsid w:val="008554BE"/>
    <w:rsid w:val="00867662"/>
    <w:rsid w:val="00881A50"/>
    <w:rsid w:val="00890D06"/>
    <w:rsid w:val="008D5DF8"/>
    <w:rsid w:val="008E07E0"/>
    <w:rsid w:val="008F2152"/>
    <w:rsid w:val="008F6F75"/>
    <w:rsid w:val="00917AB6"/>
    <w:rsid w:val="00920F03"/>
    <w:rsid w:val="009247AE"/>
    <w:rsid w:val="009339B8"/>
    <w:rsid w:val="009360BE"/>
    <w:rsid w:val="00950817"/>
    <w:rsid w:val="0095268D"/>
    <w:rsid w:val="009568FC"/>
    <w:rsid w:val="00956D28"/>
    <w:rsid w:val="00967FDC"/>
    <w:rsid w:val="00972271"/>
    <w:rsid w:val="00973E8F"/>
    <w:rsid w:val="00976D2B"/>
    <w:rsid w:val="00980800"/>
    <w:rsid w:val="00990199"/>
    <w:rsid w:val="00997EF5"/>
    <w:rsid w:val="009A3E77"/>
    <w:rsid w:val="009B1EB8"/>
    <w:rsid w:val="009C1AF9"/>
    <w:rsid w:val="009D66F6"/>
    <w:rsid w:val="009E13CE"/>
    <w:rsid w:val="009E6AE5"/>
    <w:rsid w:val="009F7E8B"/>
    <w:rsid w:val="00A15039"/>
    <w:rsid w:val="00A23EAE"/>
    <w:rsid w:val="00A378C7"/>
    <w:rsid w:val="00A423B3"/>
    <w:rsid w:val="00A5151E"/>
    <w:rsid w:val="00A70CBC"/>
    <w:rsid w:val="00A904D4"/>
    <w:rsid w:val="00AC078D"/>
    <w:rsid w:val="00AC36E1"/>
    <w:rsid w:val="00AD67F2"/>
    <w:rsid w:val="00AD697D"/>
    <w:rsid w:val="00AE4043"/>
    <w:rsid w:val="00AE6D22"/>
    <w:rsid w:val="00AF5B86"/>
    <w:rsid w:val="00AF6754"/>
    <w:rsid w:val="00B21A93"/>
    <w:rsid w:val="00B331DC"/>
    <w:rsid w:val="00B34C30"/>
    <w:rsid w:val="00B4453E"/>
    <w:rsid w:val="00B54474"/>
    <w:rsid w:val="00B66E43"/>
    <w:rsid w:val="00B720E0"/>
    <w:rsid w:val="00B73BA0"/>
    <w:rsid w:val="00B74E5B"/>
    <w:rsid w:val="00B75B83"/>
    <w:rsid w:val="00B86FFD"/>
    <w:rsid w:val="00B96E6A"/>
    <w:rsid w:val="00BA1A52"/>
    <w:rsid w:val="00BB7127"/>
    <w:rsid w:val="00BD691E"/>
    <w:rsid w:val="00BD6AD8"/>
    <w:rsid w:val="00BF5C9D"/>
    <w:rsid w:val="00C04003"/>
    <w:rsid w:val="00C3285D"/>
    <w:rsid w:val="00C33E43"/>
    <w:rsid w:val="00C50D3B"/>
    <w:rsid w:val="00C5425B"/>
    <w:rsid w:val="00C574C7"/>
    <w:rsid w:val="00C6418C"/>
    <w:rsid w:val="00C7321E"/>
    <w:rsid w:val="00C7758D"/>
    <w:rsid w:val="00C81E84"/>
    <w:rsid w:val="00CA0686"/>
    <w:rsid w:val="00CA4A6B"/>
    <w:rsid w:val="00CA7549"/>
    <w:rsid w:val="00CB7BA6"/>
    <w:rsid w:val="00CC0951"/>
    <w:rsid w:val="00CC16C8"/>
    <w:rsid w:val="00CD0DCC"/>
    <w:rsid w:val="00CD74F2"/>
    <w:rsid w:val="00CE02BD"/>
    <w:rsid w:val="00CE6518"/>
    <w:rsid w:val="00CF22B4"/>
    <w:rsid w:val="00CF475B"/>
    <w:rsid w:val="00D0135F"/>
    <w:rsid w:val="00D24E31"/>
    <w:rsid w:val="00D472EE"/>
    <w:rsid w:val="00D67BFB"/>
    <w:rsid w:val="00D80BF3"/>
    <w:rsid w:val="00D86FDF"/>
    <w:rsid w:val="00DA011D"/>
    <w:rsid w:val="00DB2A79"/>
    <w:rsid w:val="00DC0D4D"/>
    <w:rsid w:val="00DD73E4"/>
    <w:rsid w:val="00DE3C2D"/>
    <w:rsid w:val="00DF39E3"/>
    <w:rsid w:val="00E06A9A"/>
    <w:rsid w:val="00E11D56"/>
    <w:rsid w:val="00E1503C"/>
    <w:rsid w:val="00E20F81"/>
    <w:rsid w:val="00E231F3"/>
    <w:rsid w:val="00E365B1"/>
    <w:rsid w:val="00E64C95"/>
    <w:rsid w:val="00E73F83"/>
    <w:rsid w:val="00E83D68"/>
    <w:rsid w:val="00EA60DD"/>
    <w:rsid w:val="00EC1808"/>
    <w:rsid w:val="00EC2BEE"/>
    <w:rsid w:val="00ED08B5"/>
    <w:rsid w:val="00ED5321"/>
    <w:rsid w:val="00ED745E"/>
    <w:rsid w:val="00EF0503"/>
    <w:rsid w:val="00F04037"/>
    <w:rsid w:val="00F16471"/>
    <w:rsid w:val="00F2327A"/>
    <w:rsid w:val="00F54B24"/>
    <w:rsid w:val="00F57AF5"/>
    <w:rsid w:val="00F66280"/>
    <w:rsid w:val="00F9338A"/>
    <w:rsid w:val="00F95C49"/>
    <w:rsid w:val="00FB5E60"/>
    <w:rsid w:val="00FC3551"/>
    <w:rsid w:val="00FC3970"/>
    <w:rsid w:val="00FD5F9B"/>
    <w:rsid w:val="00FD73B2"/>
    <w:rsid w:val="00FE5CF6"/>
    <w:rsid w:val="102B4EF1"/>
    <w:rsid w:val="43677E63"/>
    <w:rsid w:val="63427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1108</Words>
  <Characters>1212</Characters>
  <Lines>9</Lines>
  <Paragraphs>2</Paragraphs>
  <TotalTime>0</TotalTime>
  <ScaleCrop>false</ScaleCrop>
  <LinksUpToDate>false</LinksUpToDate>
  <CharactersWithSpaces>1294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2022-09-13T05:54:00Z</dcterms:created>
  <dc:creator>User</dc:creator>
  <cp:lastModifiedBy>vertesyuan</cp:lastModifiedBy>
  <cp:lastPrinted>2019-09-17T02:41:00Z</cp:lastPrinted>
  <dcterms:modified xsi:type="dcterms:W3CDTF">2022-10-09T12:32:02Z</dcterms:modified>
  <dc:title>2008年硕士研究生招生考试科目信息登记表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E27CC1E5878A4B2DA0804B201DAEFCE7</vt:lpwstr>
  </property>
</Properties>
</file>