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5B" w:rsidRDefault="00AB0926">
      <w:pPr>
        <w:spacing w:line="360" w:lineRule="auto"/>
        <w:rPr>
          <w:rFonts w:ascii="仿宋" w:eastAsia="仿宋" w:hAnsi="仿宋"/>
          <w:color w:val="252525"/>
          <w:sz w:val="28"/>
          <w:szCs w:val="28"/>
        </w:rPr>
      </w:pPr>
      <w:r>
        <w:rPr>
          <w:rFonts w:ascii="仿宋" w:eastAsia="仿宋" w:hAnsi="仿宋" w:hint="eastAsia"/>
          <w:color w:val="252525"/>
          <w:sz w:val="28"/>
          <w:szCs w:val="28"/>
        </w:rPr>
        <w:t>附件</w:t>
      </w:r>
      <w:r>
        <w:rPr>
          <w:rFonts w:ascii="仿宋" w:eastAsia="仿宋" w:hAnsi="仿宋" w:hint="eastAsia"/>
          <w:color w:val="252525"/>
          <w:sz w:val="28"/>
          <w:szCs w:val="28"/>
        </w:rPr>
        <w:t>3</w:t>
      </w:r>
      <w:r>
        <w:rPr>
          <w:rFonts w:ascii="仿宋" w:eastAsia="仿宋" w:hAnsi="仿宋" w:hint="eastAsia"/>
          <w:color w:val="252525"/>
          <w:sz w:val="28"/>
          <w:szCs w:val="28"/>
        </w:rPr>
        <w:t>：</w:t>
      </w:r>
    </w:p>
    <w:p w:rsidR="0058235B" w:rsidRDefault="00AB0926">
      <w:pPr>
        <w:spacing w:line="360" w:lineRule="auto"/>
        <w:jc w:val="center"/>
        <w:rPr>
          <w:rFonts w:ascii="黑体" w:eastAsia="黑体" w:hAnsi="黑体"/>
          <w:b/>
          <w:color w:val="252525"/>
          <w:sz w:val="36"/>
          <w:szCs w:val="36"/>
        </w:rPr>
      </w:pPr>
      <w:r>
        <w:rPr>
          <w:rFonts w:ascii="黑体" w:eastAsia="黑体" w:hAnsi="黑体" w:hint="eastAsia"/>
          <w:b/>
          <w:color w:val="252525"/>
          <w:sz w:val="36"/>
          <w:szCs w:val="36"/>
        </w:rPr>
        <w:t>西安石油大学</w:t>
      </w:r>
      <w:r>
        <w:rPr>
          <w:rFonts w:ascii="黑体" w:eastAsia="黑体" w:hAnsi="黑体" w:hint="eastAsia"/>
          <w:b/>
          <w:color w:val="252525"/>
          <w:sz w:val="36"/>
          <w:szCs w:val="36"/>
        </w:rPr>
        <w:t>2023</w:t>
      </w:r>
      <w:r>
        <w:rPr>
          <w:rFonts w:ascii="黑体" w:eastAsia="黑体" w:hAnsi="黑体" w:hint="eastAsia"/>
          <w:b/>
          <w:color w:val="252525"/>
          <w:sz w:val="36"/>
          <w:szCs w:val="36"/>
        </w:rPr>
        <w:t>年</w:t>
      </w:r>
      <w:r>
        <w:rPr>
          <w:rFonts w:ascii="黑体" w:eastAsia="黑体" w:hAnsi="黑体" w:hint="eastAsia"/>
          <w:b/>
          <w:color w:val="252525"/>
          <w:sz w:val="36"/>
          <w:szCs w:val="36"/>
        </w:rPr>
        <w:t>硕士研究生</w:t>
      </w:r>
      <w:r>
        <w:rPr>
          <w:rFonts w:ascii="黑体" w:eastAsia="黑体" w:hAnsi="黑体"/>
          <w:b/>
          <w:color w:val="252525"/>
          <w:sz w:val="36"/>
          <w:szCs w:val="36"/>
        </w:rPr>
        <w:t>招生</w:t>
      </w:r>
      <w:r>
        <w:rPr>
          <w:rFonts w:ascii="黑体" w:eastAsia="黑体" w:hAnsi="黑体" w:hint="eastAsia"/>
          <w:b/>
          <w:color w:val="252525"/>
          <w:sz w:val="36"/>
          <w:szCs w:val="36"/>
        </w:rPr>
        <w:t>考试</w:t>
      </w:r>
    </w:p>
    <w:p w:rsidR="0058235B" w:rsidRDefault="00AB0926">
      <w:pPr>
        <w:spacing w:line="360" w:lineRule="auto"/>
        <w:jc w:val="center"/>
        <w:rPr>
          <w:rFonts w:ascii="黑体" w:eastAsia="黑体" w:hAnsi="黑体"/>
          <w:b/>
          <w:color w:val="252525"/>
          <w:sz w:val="36"/>
          <w:szCs w:val="36"/>
          <w:u w:val="single"/>
        </w:rPr>
      </w:pPr>
      <w:r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 xml:space="preserve">     </w:t>
      </w:r>
      <w:r w:rsidR="00215B35"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>（8</w:t>
      </w:r>
      <w:r w:rsidR="00215B35" w:rsidRPr="00F20CA1"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>2</w:t>
      </w:r>
      <w:r w:rsidR="00215B35"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>6）有机化学</w:t>
      </w:r>
      <w:r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 xml:space="preserve">        </w:t>
      </w:r>
      <w:r>
        <w:rPr>
          <w:rFonts w:ascii="黑体" w:eastAsia="黑体" w:hAnsi="黑体" w:hint="eastAsia"/>
          <w:b/>
          <w:color w:val="333333"/>
          <w:sz w:val="36"/>
          <w:szCs w:val="36"/>
        </w:rPr>
        <w:t>考试大纲</w:t>
      </w:r>
    </w:p>
    <w:p w:rsidR="0058235B" w:rsidRDefault="0058235B">
      <w:pPr>
        <w:spacing w:line="360" w:lineRule="auto"/>
        <w:rPr>
          <w:rFonts w:ascii="黑体" w:eastAsia="黑体"/>
          <w:b/>
          <w:sz w:val="36"/>
          <w:szCs w:val="36"/>
        </w:rPr>
      </w:pPr>
    </w:p>
    <w:p w:rsidR="0058235B" w:rsidRDefault="00AB0926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一、考察目标</w:t>
      </w:r>
    </w:p>
    <w:p w:rsidR="0058235B" w:rsidRPr="00215B35" w:rsidRDefault="00215B35" w:rsidP="00215B35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77472">
        <w:rPr>
          <w:rFonts w:ascii="仿宋" w:eastAsia="仿宋" w:hAnsi="仿宋" w:hint="eastAsia"/>
          <w:sz w:val="30"/>
          <w:szCs w:val="30"/>
        </w:rPr>
        <w:t>该考试的主要目标是考察考生对于</w:t>
      </w:r>
      <w:r w:rsidRPr="00477472">
        <w:rPr>
          <w:rFonts w:ascii="仿宋" w:eastAsia="仿宋" w:hAnsi="仿宋"/>
          <w:sz w:val="30"/>
          <w:szCs w:val="30"/>
        </w:rPr>
        <w:t>有机化学中的基本概念和基本理论、主要有机反应及反应机理、有机合成思</w:t>
      </w:r>
      <w:r w:rsidRPr="00477472">
        <w:rPr>
          <w:rFonts w:ascii="仿宋" w:eastAsia="仿宋" w:hAnsi="仿宋" w:hint="eastAsia"/>
          <w:sz w:val="30"/>
          <w:szCs w:val="30"/>
        </w:rPr>
        <w:t>路</w:t>
      </w:r>
      <w:r w:rsidRPr="00477472">
        <w:rPr>
          <w:rFonts w:ascii="仿宋" w:eastAsia="仿宋" w:hAnsi="仿宋"/>
          <w:sz w:val="30"/>
          <w:szCs w:val="30"/>
        </w:rPr>
        <w:t>、有机化合物的分析方法等</w:t>
      </w:r>
      <w:r w:rsidRPr="00477472">
        <w:rPr>
          <w:rFonts w:ascii="仿宋" w:eastAsia="仿宋" w:hAnsi="仿宋" w:hint="eastAsia"/>
          <w:sz w:val="30"/>
          <w:szCs w:val="30"/>
        </w:rPr>
        <w:t>内容的理解和掌握程度，要求考生能够系统地运用有机化学相关</w:t>
      </w:r>
      <w:r w:rsidRPr="00477472">
        <w:rPr>
          <w:rFonts w:ascii="仿宋" w:eastAsia="仿宋" w:hAnsi="仿宋"/>
          <w:sz w:val="30"/>
          <w:szCs w:val="30"/>
        </w:rPr>
        <w:t>知识内容和方法</w:t>
      </w:r>
      <w:r w:rsidRPr="00477472">
        <w:rPr>
          <w:rFonts w:ascii="仿宋" w:eastAsia="仿宋" w:hAnsi="仿宋" w:hint="eastAsia"/>
          <w:sz w:val="30"/>
          <w:szCs w:val="30"/>
        </w:rPr>
        <w:t>来准确分析、解释和</w:t>
      </w:r>
      <w:r w:rsidRPr="00477472">
        <w:rPr>
          <w:rFonts w:ascii="仿宋" w:eastAsia="仿宋" w:hAnsi="仿宋"/>
          <w:sz w:val="30"/>
          <w:szCs w:val="30"/>
        </w:rPr>
        <w:t>科学</w:t>
      </w:r>
      <w:r w:rsidRPr="00477472">
        <w:rPr>
          <w:rFonts w:ascii="仿宋" w:eastAsia="仿宋" w:hAnsi="仿宋" w:hint="eastAsia"/>
          <w:sz w:val="30"/>
          <w:szCs w:val="30"/>
        </w:rPr>
        <w:t>处理工程实际问题。</w:t>
      </w:r>
    </w:p>
    <w:p w:rsidR="0058235B" w:rsidRDefault="00AB0926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二、考试主要内容</w:t>
      </w:r>
    </w:p>
    <w:p w:rsidR="00215B35" w:rsidRPr="00477472" w:rsidRDefault="00215B35" w:rsidP="00215B35">
      <w:pPr>
        <w:pStyle w:val="2"/>
        <w:spacing w:line="360" w:lineRule="auto"/>
        <w:jc w:val="center"/>
        <w:rPr>
          <w:rFonts w:eastAsia="仿宋"/>
          <w:sz w:val="30"/>
          <w:szCs w:val="30"/>
        </w:rPr>
      </w:pPr>
      <w:r w:rsidRPr="00477472">
        <w:rPr>
          <w:rFonts w:eastAsia="仿宋" w:hAnsi="仿宋"/>
          <w:sz w:val="30"/>
          <w:szCs w:val="30"/>
        </w:rPr>
        <w:t>第一章</w:t>
      </w:r>
      <w:r w:rsidRPr="00477472">
        <w:rPr>
          <w:rFonts w:eastAsia="仿宋"/>
          <w:sz w:val="30"/>
          <w:szCs w:val="30"/>
        </w:rPr>
        <w:t xml:space="preserve">   </w:t>
      </w:r>
      <w:r w:rsidRPr="00477472">
        <w:rPr>
          <w:rFonts w:eastAsia="仿宋" w:hAnsi="仿宋"/>
          <w:sz w:val="30"/>
          <w:szCs w:val="30"/>
        </w:rPr>
        <w:t>绪</w:t>
      </w:r>
      <w:r w:rsidRPr="00477472">
        <w:rPr>
          <w:rFonts w:eastAsia="仿宋"/>
          <w:sz w:val="30"/>
          <w:szCs w:val="30"/>
        </w:rPr>
        <w:t xml:space="preserve">  </w:t>
      </w:r>
      <w:r w:rsidRPr="00477472">
        <w:rPr>
          <w:rFonts w:eastAsia="仿宋" w:hAnsi="仿宋"/>
          <w:sz w:val="30"/>
          <w:szCs w:val="30"/>
        </w:rPr>
        <w:t>论</w:t>
      </w:r>
    </w:p>
    <w:p w:rsidR="00215B35" w:rsidRPr="00477472" w:rsidRDefault="00215B35" w:rsidP="00215B35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1.1</w:t>
      </w:r>
      <w:r w:rsidRPr="00477472">
        <w:rPr>
          <w:rFonts w:eastAsia="仿宋" w:hAnsi="仿宋"/>
          <w:sz w:val="30"/>
          <w:szCs w:val="30"/>
        </w:rPr>
        <w:t>了解有机化学发展历史及有机化学和有机化合物的定义、学习任务及研究方法；</w:t>
      </w:r>
    </w:p>
    <w:p w:rsidR="00215B35" w:rsidRPr="00477472" w:rsidRDefault="00215B35" w:rsidP="00215B35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1.2 </w:t>
      </w:r>
      <w:r w:rsidRPr="00477472">
        <w:rPr>
          <w:rFonts w:eastAsia="仿宋" w:hAnsi="仿宋"/>
          <w:sz w:val="30"/>
          <w:szCs w:val="30"/>
        </w:rPr>
        <w:t>理解化学键理论及共价键的形成和属性；</w:t>
      </w:r>
    </w:p>
    <w:p w:rsidR="00215B35" w:rsidRPr="00477472" w:rsidRDefault="00215B35" w:rsidP="00215B35">
      <w:pPr>
        <w:pStyle w:val="1"/>
        <w:spacing w:line="360" w:lineRule="auto"/>
        <w:ind w:left="0" w:firstLineChars="200" w:firstLine="600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1.3 </w:t>
      </w:r>
      <w:r w:rsidRPr="00477472">
        <w:rPr>
          <w:rFonts w:eastAsia="仿宋" w:hAnsi="仿宋"/>
          <w:sz w:val="30"/>
          <w:szCs w:val="30"/>
        </w:rPr>
        <w:t>掌握基本概念：原子轨道、分子结构、构造、均裂、异裂、自由基、中间体、诱导效应、官能团；</w:t>
      </w:r>
    </w:p>
    <w:p w:rsidR="00215B35" w:rsidRPr="00477472" w:rsidRDefault="00215B35" w:rsidP="00215B35">
      <w:pPr>
        <w:pStyle w:val="1"/>
        <w:spacing w:line="360" w:lineRule="auto"/>
        <w:ind w:leftChars="189" w:left="397" w:firstLineChars="50" w:firstLine="150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1.4 </w:t>
      </w:r>
      <w:r w:rsidRPr="00477472">
        <w:rPr>
          <w:rFonts w:eastAsia="仿宋" w:hAnsi="仿宋"/>
          <w:sz w:val="30"/>
          <w:szCs w:val="30"/>
        </w:rPr>
        <w:t>了解有机化合物元素分析及结构测定方法。</w:t>
      </w:r>
    </w:p>
    <w:p w:rsidR="00215B35" w:rsidRPr="00477472" w:rsidRDefault="00215B35" w:rsidP="00215B35">
      <w:pPr>
        <w:pStyle w:val="2"/>
        <w:spacing w:line="360" w:lineRule="auto"/>
        <w:jc w:val="center"/>
        <w:rPr>
          <w:rFonts w:eastAsia="仿宋"/>
          <w:sz w:val="30"/>
          <w:szCs w:val="30"/>
        </w:rPr>
      </w:pPr>
      <w:r w:rsidRPr="00477472">
        <w:rPr>
          <w:rFonts w:eastAsia="仿宋" w:hAnsi="仿宋"/>
          <w:sz w:val="30"/>
          <w:szCs w:val="30"/>
        </w:rPr>
        <w:t>第二章</w:t>
      </w:r>
      <w:r w:rsidRPr="00477472">
        <w:rPr>
          <w:rFonts w:eastAsia="仿宋"/>
          <w:sz w:val="30"/>
          <w:szCs w:val="30"/>
        </w:rPr>
        <w:t xml:space="preserve">  </w:t>
      </w:r>
      <w:r w:rsidRPr="00477472">
        <w:rPr>
          <w:rFonts w:eastAsia="仿宋" w:hAnsi="仿宋"/>
          <w:sz w:val="30"/>
          <w:szCs w:val="30"/>
        </w:rPr>
        <w:t>烷烃和环烷烃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 </w:t>
      </w:r>
      <w:r w:rsidRPr="00477472">
        <w:rPr>
          <w:rFonts w:eastAsia="仿宋"/>
          <w:sz w:val="30"/>
          <w:szCs w:val="30"/>
        </w:rPr>
        <w:t xml:space="preserve">2.1 </w:t>
      </w:r>
      <w:r w:rsidRPr="00477472">
        <w:rPr>
          <w:rFonts w:eastAsia="仿宋" w:hAnsi="仿宋"/>
          <w:sz w:val="30"/>
          <w:szCs w:val="30"/>
        </w:rPr>
        <w:t>熟练掌握烷烃的同系列、异构及烷烃的命名；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 </w:t>
      </w:r>
      <w:r w:rsidRPr="00477472">
        <w:rPr>
          <w:rFonts w:eastAsia="仿宋"/>
          <w:sz w:val="30"/>
          <w:szCs w:val="30"/>
        </w:rPr>
        <w:t xml:space="preserve">2.3 </w:t>
      </w:r>
      <w:r w:rsidRPr="00477472">
        <w:rPr>
          <w:rFonts w:eastAsia="仿宋" w:hAnsi="仿宋"/>
          <w:sz w:val="30"/>
          <w:szCs w:val="30"/>
        </w:rPr>
        <w:t>掌握烷烃的构象：构象的定义，交叉式与重叠式，构象表示法（透视式与</w:t>
      </w:r>
      <w:r w:rsidRPr="00477472">
        <w:rPr>
          <w:rFonts w:eastAsia="仿宋"/>
          <w:sz w:val="30"/>
          <w:szCs w:val="30"/>
        </w:rPr>
        <w:t>Newman</w:t>
      </w:r>
      <w:r w:rsidRPr="00477472">
        <w:rPr>
          <w:rFonts w:eastAsia="仿宋" w:hAnsi="仿宋"/>
          <w:sz w:val="30"/>
          <w:szCs w:val="30"/>
        </w:rPr>
        <w:t>投影式），构象与能量关系；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lastRenderedPageBreak/>
        <w:t xml:space="preserve"> </w:t>
      </w:r>
      <w:r w:rsidRPr="00477472">
        <w:rPr>
          <w:rFonts w:eastAsia="仿宋"/>
          <w:sz w:val="30"/>
          <w:szCs w:val="30"/>
        </w:rPr>
        <w:t xml:space="preserve">2.3 </w:t>
      </w:r>
      <w:r w:rsidRPr="00477472">
        <w:rPr>
          <w:rFonts w:eastAsia="仿宋" w:hAnsi="仿宋"/>
          <w:sz w:val="30"/>
          <w:szCs w:val="30"/>
        </w:rPr>
        <w:t>了解烷烃的物理性质：沸点、熔点、溶解度、密度及变化规律，分子间力；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2.4</w:t>
      </w:r>
      <w:r w:rsidRPr="00477472">
        <w:rPr>
          <w:rFonts w:eastAsia="仿宋" w:hAnsi="仿宋"/>
          <w:sz w:val="30"/>
          <w:szCs w:val="30"/>
        </w:rPr>
        <w:t>掌握烷烃的反应</w:t>
      </w:r>
      <w:r w:rsidRPr="00477472">
        <w:rPr>
          <w:rFonts w:eastAsia="仿宋"/>
          <w:sz w:val="30"/>
          <w:szCs w:val="30"/>
        </w:rPr>
        <w:t>,</w:t>
      </w:r>
      <w:r w:rsidRPr="00477472">
        <w:rPr>
          <w:rFonts w:eastAsia="仿宋" w:hAnsi="仿宋"/>
          <w:sz w:val="30"/>
          <w:szCs w:val="30"/>
        </w:rPr>
        <w:t>重点掌握烷烃的卤化反应及自由基反应历程；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2.5</w:t>
      </w:r>
      <w:r w:rsidRPr="00477472">
        <w:rPr>
          <w:rFonts w:eastAsia="仿宋" w:hAnsi="仿宋"/>
          <w:sz w:val="30"/>
          <w:szCs w:val="30"/>
        </w:rPr>
        <w:t>了解烷烃的主要来源和用途。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2.6 </w:t>
      </w:r>
      <w:r w:rsidRPr="00477472">
        <w:rPr>
          <w:rFonts w:eastAsia="仿宋" w:hAnsi="仿宋"/>
          <w:sz w:val="30"/>
          <w:szCs w:val="30"/>
        </w:rPr>
        <w:t>掌握环烷烃的异构和命名；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2.7</w:t>
      </w:r>
      <w:r w:rsidRPr="00477472">
        <w:rPr>
          <w:rFonts w:eastAsia="仿宋" w:hAnsi="仿宋"/>
          <w:sz w:val="30"/>
          <w:szCs w:val="30"/>
        </w:rPr>
        <w:t>了解环烷烃的物理性质、环烷烃的来源和应用；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2.8 </w:t>
      </w:r>
      <w:r w:rsidRPr="00477472">
        <w:rPr>
          <w:rFonts w:eastAsia="仿宋" w:hAnsi="仿宋"/>
          <w:sz w:val="30"/>
          <w:szCs w:val="30"/>
        </w:rPr>
        <w:t>掌握环烷烃的化学性质，理解环烷烃的结构与稳定性的关系；</w:t>
      </w:r>
    </w:p>
    <w:p w:rsidR="00215B35" w:rsidRPr="00477472" w:rsidRDefault="00215B35" w:rsidP="00215B35">
      <w:pPr>
        <w:pStyle w:val="1"/>
        <w:spacing w:line="360" w:lineRule="auto"/>
        <w:ind w:left="900" w:hanging="418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2.9 </w:t>
      </w:r>
      <w:r w:rsidRPr="00477472">
        <w:rPr>
          <w:rFonts w:eastAsia="仿宋" w:hAnsi="仿宋"/>
          <w:sz w:val="30"/>
          <w:szCs w:val="30"/>
        </w:rPr>
        <w:t>掌握环己烷的构象、理解取代环己烷的构象分析；了解其它单环及多环环烷烃的构象。</w:t>
      </w:r>
    </w:p>
    <w:p w:rsidR="00215B35" w:rsidRPr="00477472" w:rsidRDefault="00215B35" w:rsidP="00215B35">
      <w:pPr>
        <w:pStyle w:val="2"/>
        <w:spacing w:line="360" w:lineRule="auto"/>
        <w:jc w:val="center"/>
        <w:rPr>
          <w:rFonts w:eastAsia="仿宋"/>
          <w:sz w:val="30"/>
          <w:szCs w:val="30"/>
        </w:rPr>
      </w:pPr>
      <w:r w:rsidRPr="00477472">
        <w:rPr>
          <w:rFonts w:eastAsia="仿宋" w:hAnsi="仿宋"/>
          <w:sz w:val="30"/>
          <w:szCs w:val="30"/>
        </w:rPr>
        <w:t>第三章</w:t>
      </w:r>
      <w:r w:rsidRPr="00477472">
        <w:rPr>
          <w:rFonts w:eastAsia="仿宋"/>
          <w:sz w:val="30"/>
          <w:szCs w:val="30"/>
        </w:rPr>
        <w:t xml:space="preserve">  </w:t>
      </w:r>
      <w:r w:rsidRPr="00477472">
        <w:rPr>
          <w:rFonts w:eastAsia="仿宋" w:hAnsi="仿宋"/>
          <w:sz w:val="30"/>
          <w:szCs w:val="30"/>
        </w:rPr>
        <w:t>烯烃和炔烃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3.1 </w:t>
      </w:r>
      <w:r w:rsidRPr="00477472">
        <w:rPr>
          <w:rFonts w:eastAsia="仿宋" w:hAnsi="仿宋"/>
          <w:sz w:val="30"/>
          <w:szCs w:val="30"/>
        </w:rPr>
        <w:t>掌握烯烃、炔烃的结构、异构和命名；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3.2 </w:t>
      </w:r>
      <w:r w:rsidRPr="00477472">
        <w:rPr>
          <w:rFonts w:eastAsia="仿宋" w:hAnsi="仿宋"/>
          <w:sz w:val="30"/>
          <w:szCs w:val="30"/>
        </w:rPr>
        <w:t>理解烯烃的相对稳定性与结构的关系；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3.3 </w:t>
      </w:r>
      <w:r w:rsidRPr="00477472">
        <w:rPr>
          <w:rFonts w:eastAsia="仿宋" w:hAnsi="仿宋"/>
          <w:sz w:val="30"/>
          <w:szCs w:val="30"/>
        </w:rPr>
        <w:t>掌握烯烃、炔烃的制法；</w:t>
      </w:r>
    </w:p>
    <w:p w:rsidR="00215B35" w:rsidRPr="00477472" w:rsidRDefault="00215B35" w:rsidP="00215B35">
      <w:pPr>
        <w:pStyle w:val="2"/>
        <w:spacing w:line="360" w:lineRule="auto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   </w:t>
      </w:r>
      <w:r w:rsidRPr="00477472">
        <w:rPr>
          <w:rFonts w:eastAsia="仿宋"/>
          <w:sz w:val="30"/>
          <w:szCs w:val="30"/>
        </w:rPr>
        <w:t>3.4</w:t>
      </w:r>
      <w:r w:rsidRPr="00477472">
        <w:rPr>
          <w:rFonts w:eastAsia="仿宋" w:hAnsi="仿宋"/>
          <w:sz w:val="30"/>
          <w:szCs w:val="30"/>
        </w:rPr>
        <w:t>了解烯烃、炔烃的物理性质；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3.5 </w:t>
      </w:r>
      <w:r w:rsidRPr="00477472">
        <w:rPr>
          <w:rFonts w:eastAsia="仿宋" w:hAnsi="仿宋"/>
          <w:sz w:val="30"/>
          <w:szCs w:val="30"/>
        </w:rPr>
        <w:t>重点掌握烯烃的反应：催化加氢；亲电加成（加卤素、卤化氢、水、次卤酸、硫酸）；自由基加成（过氧化物效应）；硼氢化反应；氧化，臭氧化；聚合反应；</w:t>
      </w:r>
      <w:r w:rsidRPr="00477472">
        <w:rPr>
          <w:rFonts w:eastAsia="仿宋"/>
          <w:sz w:val="30"/>
          <w:szCs w:val="30"/>
        </w:rPr>
        <w:t>α-</w:t>
      </w:r>
      <w:r w:rsidRPr="00477472">
        <w:rPr>
          <w:rFonts w:eastAsia="仿宋" w:hAnsi="仿宋"/>
          <w:sz w:val="30"/>
          <w:szCs w:val="30"/>
        </w:rPr>
        <w:t>氢的反应（高温卤代，氧化，氨氧化）；掌握炔烃的反应。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3.6 </w:t>
      </w:r>
      <w:r w:rsidRPr="00477472">
        <w:rPr>
          <w:rFonts w:eastAsia="仿宋" w:hAnsi="仿宋"/>
          <w:sz w:val="30"/>
          <w:szCs w:val="30"/>
        </w:rPr>
        <w:t>掌握亲电加成反应机理。熟练应用马氏规则，了解区域选择性和立体选择性的概念。掌握碳正离子的稳定性、</w:t>
      </w:r>
      <w:r w:rsidRPr="00477472">
        <w:rPr>
          <w:rFonts w:eastAsia="仿宋" w:hAnsi="仿宋"/>
          <w:sz w:val="30"/>
          <w:szCs w:val="30"/>
        </w:rPr>
        <w:lastRenderedPageBreak/>
        <w:t>碳正离子的重排及烯丙位重排；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3.7 </w:t>
      </w:r>
      <w:r w:rsidRPr="00477472">
        <w:rPr>
          <w:rFonts w:eastAsia="仿宋" w:hAnsi="仿宋"/>
          <w:sz w:val="30"/>
          <w:szCs w:val="30"/>
        </w:rPr>
        <w:t>了解烯烃、炔烃的来源和工业制法。</w:t>
      </w:r>
    </w:p>
    <w:p w:rsidR="00215B35" w:rsidRPr="00477472" w:rsidRDefault="00215B35" w:rsidP="00215B35">
      <w:pPr>
        <w:pStyle w:val="1"/>
        <w:spacing w:line="360" w:lineRule="auto"/>
        <w:ind w:hanging="964"/>
        <w:jc w:val="center"/>
        <w:rPr>
          <w:rFonts w:eastAsia="仿宋"/>
          <w:sz w:val="30"/>
          <w:szCs w:val="30"/>
        </w:rPr>
      </w:pPr>
      <w:r w:rsidRPr="00477472">
        <w:rPr>
          <w:rFonts w:eastAsia="仿宋" w:hAnsi="仿宋"/>
          <w:sz w:val="30"/>
          <w:szCs w:val="30"/>
        </w:rPr>
        <w:t>第四章</w:t>
      </w:r>
      <w:r w:rsidRPr="00477472">
        <w:rPr>
          <w:rFonts w:eastAsia="仿宋"/>
          <w:sz w:val="30"/>
          <w:szCs w:val="30"/>
        </w:rPr>
        <w:t xml:space="preserve">  </w:t>
      </w:r>
      <w:r w:rsidRPr="00477472">
        <w:rPr>
          <w:rFonts w:eastAsia="仿宋" w:hAnsi="仿宋"/>
          <w:sz w:val="30"/>
          <w:szCs w:val="30"/>
        </w:rPr>
        <w:t>二烯烃</w:t>
      </w:r>
      <w:r w:rsidRPr="00477472">
        <w:rPr>
          <w:rFonts w:eastAsia="仿宋"/>
          <w:sz w:val="30"/>
          <w:szCs w:val="30"/>
        </w:rPr>
        <w:t xml:space="preserve"> </w:t>
      </w:r>
      <w:r w:rsidRPr="00477472">
        <w:rPr>
          <w:rFonts w:eastAsia="仿宋" w:hAnsi="仿宋"/>
          <w:sz w:val="30"/>
          <w:szCs w:val="30"/>
        </w:rPr>
        <w:t>共轭体系</w:t>
      </w:r>
      <w:r w:rsidRPr="00477472">
        <w:rPr>
          <w:rFonts w:eastAsia="仿宋"/>
          <w:sz w:val="30"/>
          <w:szCs w:val="30"/>
        </w:rPr>
        <w:t xml:space="preserve"> 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4.1 </w:t>
      </w:r>
      <w:r w:rsidRPr="00477472">
        <w:rPr>
          <w:rFonts w:eastAsia="仿宋" w:hAnsi="仿宋"/>
          <w:sz w:val="30"/>
          <w:szCs w:val="30"/>
        </w:rPr>
        <w:t>掌握二烯烃的命名；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4.2 </w:t>
      </w:r>
      <w:r w:rsidRPr="00477472">
        <w:rPr>
          <w:rFonts w:eastAsia="仿宋" w:hAnsi="仿宋"/>
          <w:sz w:val="30"/>
          <w:szCs w:val="30"/>
        </w:rPr>
        <w:t>掌握共轭二烯烃的结构和化学性质；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4.3 </w:t>
      </w:r>
      <w:r w:rsidRPr="00477472">
        <w:rPr>
          <w:rFonts w:eastAsia="仿宋" w:hAnsi="仿宋"/>
          <w:sz w:val="30"/>
          <w:szCs w:val="30"/>
        </w:rPr>
        <w:t>理解及掌握电子离域及共轭效应；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4.4 </w:t>
      </w:r>
      <w:r w:rsidRPr="00477472">
        <w:rPr>
          <w:rFonts w:eastAsia="仿宋" w:hAnsi="仿宋"/>
          <w:sz w:val="30"/>
          <w:szCs w:val="30"/>
        </w:rPr>
        <w:t>理解并会写出一般化合物的共振式；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4.5 </w:t>
      </w:r>
      <w:r w:rsidRPr="00477472">
        <w:rPr>
          <w:rFonts w:eastAsia="仿宋" w:hAnsi="仿宋"/>
          <w:sz w:val="30"/>
          <w:szCs w:val="30"/>
        </w:rPr>
        <w:t>了解重要二烯烃的工业制法。</w:t>
      </w:r>
    </w:p>
    <w:p w:rsidR="00215B35" w:rsidRPr="00477472" w:rsidRDefault="00215B35" w:rsidP="00215B35">
      <w:pPr>
        <w:pStyle w:val="2"/>
        <w:spacing w:line="360" w:lineRule="auto"/>
        <w:jc w:val="center"/>
        <w:rPr>
          <w:rFonts w:eastAsia="仿宋"/>
          <w:sz w:val="30"/>
          <w:szCs w:val="30"/>
        </w:rPr>
      </w:pPr>
      <w:r w:rsidRPr="00477472">
        <w:rPr>
          <w:rFonts w:eastAsia="仿宋" w:hAnsi="仿宋"/>
          <w:sz w:val="30"/>
          <w:szCs w:val="30"/>
        </w:rPr>
        <w:t>第五章</w:t>
      </w:r>
      <w:r w:rsidRPr="00477472">
        <w:rPr>
          <w:rFonts w:eastAsia="仿宋"/>
          <w:sz w:val="30"/>
          <w:szCs w:val="30"/>
        </w:rPr>
        <w:t xml:space="preserve">  </w:t>
      </w:r>
      <w:r w:rsidRPr="00477472">
        <w:rPr>
          <w:rFonts w:eastAsia="仿宋" w:hAnsi="仿宋"/>
          <w:sz w:val="30"/>
          <w:szCs w:val="30"/>
        </w:rPr>
        <w:t>芳烃</w:t>
      </w:r>
      <w:r w:rsidRPr="00477472">
        <w:rPr>
          <w:rFonts w:eastAsia="仿宋"/>
          <w:sz w:val="30"/>
          <w:szCs w:val="30"/>
        </w:rPr>
        <w:t xml:space="preserve"> </w:t>
      </w:r>
      <w:r w:rsidRPr="00477472">
        <w:rPr>
          <w:rFonts w:eastAsia="仿宋" w:hAnsi="仿宋"/>
          <w:sz w:val="30"/>
          <w:szCs w:val="30"/>
        </w:rPr>
        <w:t>芳香性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5.1 </w:t>
      </w:r>
      <w:r w:rsidRPr="00477472">
        <w:rPr>
          <w:rFonts w:eastAsia="仿宋" w:hAnsi="仿宋"/>
          <w:sz w:val="30"/>
          <w:szCs w:val="30"/>
        </w:rPr>
        <w:t>掌握苯的结构；掌握苯及苯衍生物的异构、分类及命名；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5.2 </w:t>
      </w:r>
      <w:r w:rsidRPr="00477472">
        <w:rPr>
          <w:rFonts w:eastAsia="仿宋" w:hAnsi="仿宋"/>
          <w:sz w:val="30"/>
          <w:szCs w:val="30"/>
        </w:rPr>
        <w:t>重点掌握苯环上的亲电取代反应（卤代、硝化、磺化，</w:t>
      </w:r>
      <w:r w:rsidRPr="00477472">
        <w:rPr>
          <w:rFonts w:eastAsia="仿宋"/>
          <w:sz w:val="30"/>
          <w:szCs w:val="30"/>
        </w:rPr>
        <w:t>Friedel-Crafts</w:t>
      </w:r>
      <w:r w:rsidRPr="00477472">
        <w:rPr>
          <w:rFonts w:eastAsia="仿宋" w:hAnsi="仿宋"/>
          <w:sz w:val="30"/>
          <w:szCs w:val="30"/>
        </w:rPr>
        <w:t>反应）及其反应机理；</w:t>
      </w:r>
    </w:p>
    <w:p w:rsidR="00215B35" w:rsidRPr="00477472" w:rsidRDefault="00215B35" w:rsidP="00215B35">
      <w:pPr>
        <w:pStyle w:val="1"/>
        <w:spacing w:line="360" w:lineRule="auto"/>
        <w:ind w:left="900" w:hanging="418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5.3 </w:t>
      </w:r>
      <w:r w:rsidRPr="00477472">
        <w:rPr>
          <w:rFonts w:eastAsia="仿宋" w:hAnsi="仿宋"/>
          <w:sz w:val="30"/>
          <w:szCs w:val="30"/>
        </w:rPr>
        <w:t>理解并掌握苯环上亲电取代反应定位规律：定位基的分类，一元取代的定位规律及解释，二元取代苯的定位规律；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5.4 </w:t>
      </w:r>
      <w:r w:rsidRPr="00477472">
        <w:rPr>
          <w:rFonts w:eastAsia="仿宋" w:hAnsi="仿宋"/>
          <w:sz w:val="30"/>
          <w:szCs w:val="30"/>
        </w:rPr>
        <w:t>掌握烷基苯的其他反应；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5.5 </w:t>
      </w:r>
      <w:r w:rsidRPr="00477472">
        <w:rPr>
          <w:rFonts w:eastAsia="仿宋" w:hAnsi="仿宋"/>
          <w:sz w:val="30"/>
          <w:szCs w:val="30"/>
        </w:rPr>
        <w:t>了解单环芳烃的来源和用途；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5.6 </w:t>
      </w:r>
      <w:r w:rsidRPr="00477472">
        <w:rPr>
          <w:rFonts w:eastAsia="仿宋" w:hAnsi="仿宋"/>
          <w:sz w:val="30"/>
          <w:szCs w:val="30"/>
        </w:rPr>
        <w:t>了解多环芳烃的命名、性质。掌握萘的性质及其定位规则；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5.7 </w:t>
      </w:r>
      <w:r w:rsidRPr="00477472">
        <w:rPr>
          <w:rFonts w:eastAsia="仿宋" w:hAnsi="仿宋"/>
          <w:sz w:val="30"/>
          <w:szCs w:val="30"/>
        </w:rPr>
        <w:t>了解芳烃的工业来源；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5.8 </w:t>
      </w:r>
      <w:r w:rsidRPr="00477472">
        <w:rPr>
          <w:rFonts w:eastAsia="仿宋" w:hAnsi="仿宋"/>
          <w:sz w:val="30"/>
          <w:szCs w:val="30"/>
        </w:rPr>
        <w:t>理解并会应用休克尔规则判断芳香性；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5.9 </w:t>
      </w:r>
      <w:r w:rsidRPr="00477472">
        <w:rPr>
          <w:rFonts w:eastAsia="仿宋" w:hAnsi="仿宋"/>
          <w:sz w:val="30"/>
          <w:szCs w:val="30"/>
        </w:rPr>
        <w:t>了解多官能团化合物的命名。</w:t>
      </w:r>
    </w:p>
    <w:p w:rsidR="00215B35" w:rsidRPr="00477472" w:rsidRDefault="00215B35" w:rsidP="00215B35">
      <w:pPr>
        <w:pStyle w:val="2"/>
        <w:spacing w:line="360" w:lineRule="auto"/>
        <w:jc w:val="center"/>
        <w:rPr>
          <w:rFonts w:eastAsia="仿宋"/>
          <w:sz w:val="30"/>
          <w:szCs w:val="30"/>
        </w:rPr>
      </w:pPr>
      <w:r w:rsidRPr="00477472">
        <w:rPr>
          <w:rFonts w:eastAsia="仿宋" w:hAnsi="仿宋"/>
          <w:sz w:val="30"/>
          <w:szCs w:val="30"/>
        </w:rPr>
        <w:t>第六章</w:t>
      </w:r>
      <w:r w:rsidRPr="00477472">
        <w:rPr>
          <w:rFonts w:eastAsia="仿宋"/>
          <w:sz w:val="30"/>
          <w:szCs w:val="30"/>
        </w:rPr>
        <w:t xml:space="preserve">  </w:t>
      </w:r>
      <w:r w:rsidRPr="00477472">
        <w:rPr>
          <w:rFonts w:eastAsia="仿宋" w:hAnsi="仿宋"/>
          <w:sz w:val="30"/>
          <w:szCs w:val="30"/>
        </w:rPr>
        <w:t>立体化学</w:t>
      </w:r>
    </w:p>
    <w:p w:rsidR="00215B35" w:rsidRPr="00477472" w:rsidRDefault="00215B35" w:rsidP="00215B35">
      <w:pPr>
        <w:pStyle w:val="1"/>
        <w:spacing w:line="360" w:lineRule="auto"/>
        <w:ind w:leftChars="228" w:left="1004" w:hangingChars="175" w:hanging="525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lastRenderedPageBreak/>
        <w:t>6.1</w:t>
      </w:r>
      <w:r w:rsidRPr="00477472">
        <w:rPr>
          <w:rFonts w:eastAsia="仿宋" w:hAnsi="仿宋"/>
          <w:sz w:val="30"/>
          <w:szCs w:val="30"/>
        </w:rPr>
        <w:t>掌握以下基本概念：偏振光、旋光性、手性、比旋光度、对称元素、对映体、非对映体、外消旋体和内消旋体的概念；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6.2 </w:t>
      </w:r>
      <w:r w:rsidRPr="00477472">
        <w:rPr>
          <w:rFonts w:eastAsia="仿宋" w:hAnsi="仿宋"/>
          <w:sz w:val="30"/>
          <w:szCs w:val="30"/>
        </w:rPr>
        <w:t>掌握分子的对称性和手性的关系；</w:t>
      </w:r>
    </w:p>
    <w:p w:rsidR="00215B35" w:rsidRPr="00477472" w:rsidRDefault="00215B35" w:rsidP="00215B35">
      <w:pPr>
        <w:pStyle w:val="1"/>
        <w:spacing w:line="360" w:lineRule="auto"/>
        <w:ind w:left="900" w:hanging="418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6.3 </w:t>
      </w:r>
      <w:r w:rsidRPr="00477472">
        <w:rPr>
          <w:rFonts w:eastAsia="仿宋" w:hAnsi="仿宋"/>
          <w:sz w:val="30"/>
          <w:szCs w:val="30"/>
        </w:rPr>
        <w:t>掌握构型的表示方法及手性分子的</w:t>
      </w:r>
      <w:r w:rsidRPr="00477472">
        <w:rPr>
          <w:rFonts w:eastAsia="仿宋"/>
          <w:sz w:val="30"/>
          <w:szCs w:val="30"/>
        </w:rPr>
        <w:t>R/S</w:t>
      </w:r>
      <w:r w:rsidRPr="00477472">
        <w:rPr>
          <w:rFonts w:eastAsia="仿宋" w:hAnsi="仿宋"/>
          <w:sz w:val="30"/>
          <w:szCs w:val="30"/>
        </w:rPr>
        <w:t>命名法；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6.4 </w:t>
      </w:r>
      <w:r w:rsidRPr="00477472">
        <w:rPr>
          <w:rFonts w:eastAsia="仿宋" w:hAnsi="仿宋"/>
          <w:sz w:val="30"/>
          <w:szCs w:val="30"/>
        </w:rPr>
        <w:t>了解碳环化合物及不含手性中心化合物的立体异构；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6.5 </w:t>
      </w:r>
      <w:r w:rsidRPr="00477472">
        <w:rPr>
          <w:rFonts w:eastAsia="仿宋" w:hAnsi="仿宋"/>
          <w:sz w:val="30"/>
          <w:szCs w:val="30"/>
        </w:rPr>
        <w:t>了解手性合成的概念。</w:t>
      </w:r>
    </w:p>
    <w:p w:rsidR="00215B35" w:rsidRPr="00477472" w:rsidRDefault="00215B35" w:rsidP="00215B35">
      <w:pPr>
        <w:pStyle w:val="2"/>
        <w:spacing w:line="360" w:lineRule="auto"/>
        <w:jc w:val="center"/>
        <w:rPr>
          <w:rFonts w:eastAsia="仿宋"/>
          <w:sz w:val="30"/>
          <w:szCs w:val="30"/>
        </w:rPr>
      </w:pPr>
      <w:r w:rsidRPr="00477472">
        <w:rPr>
          <w:rFonts w:eastAsia="仿宋" w:hAnsi="仿宋"/>
          <w:sz w:val="30"/>
          <w:szCs w:val="30"/>
        </w:rPr>
        <w:t>第七章</w:t>
      </w:r>
      <w:r w:rsidRPr="00477472">
        <w:rPr>
          <w:rFonts w:eastAsia="仿宋"/>
          <w:sz w:val="30"/>
          <w:szCs w:val="30"/>
        </w:rPr>
        <w:t xml:space="preserve">  </w:t>
      </w:r>
      <w:r w:rsidRPr="00477472">
        <w:rPr>
          <w:rFonts w:eastAsia="仿宋" w:hAnsi="仿宋"/>
          <w:sz w:val="30"/>
          <w:szCs w:val="30"/>
        </w:rPr>
        <w:t>卤代烃</w:t>
      </w:r>
    </w:p>
    <w:p w:rsidR="00215B35" w:rsidRPr="00477472" w:rsidRDefault="00215B35" w:rsidP="00215B35">
      <w:pPr>
        <w:pStyle w:val="1"/>
        <w:spacing w:line="360" w:lineRule="auto"/>
        <w:ind w:hanging="4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7.1 </w:t>
      </w:r>
      <w:r w:rsidRPr="00477472">
        <w:rPr>
          <w:rFonts w:eastAsia="仿宋" w:hAnsi="仿宋"/>
          <w:sz w:val="30"/>
          <w:szCs w:val="30"/>
        </w:rPr>
        <w:t>掌握卤代烃命名法、卤代烷的结构、分类及物理性质；</w:t>
      </w:r>
    </w:p>
    <w:p w:rsidR="00215B35" w:rsidRPr="00477472" w:rsidRDefault="00215B35" w:rsidP="00215B35">
      <w:pPr>
        <w:pStyle w:val="1"/>
        <w:spacing w:line="360" w:lineRule="auto"/>
        <w:ind w:hanging="4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7.2 </w:t>
      </w:r>
      <w:r w:rsidRPr="00477472">
        <w:rPr>
          <w:rFonts w:eastAsia="仿宋" w:hAnsi="仿宋"/>
          <w:sz w:val="30"/>
          <w:szCs w:val="30"/>
        </w:rPr>
        <w:t>掌握脂肪族卤代烃的重要反应：亲核取代反应、消除反应、与活泼金属反应；</w:t>
      </w:r>
    </w:p>
    <w:p w:rsidR="00215B35" w:rsidRPr="00477472" w:rsidRDefault="00215B35" w:rsidP="00215B35">
      <w:pPr>
        <w:pStyle w:val="1"/>
        <w:spacing w:line="360" w:lineRule="auto"/>
        <w:ind w:hanging="4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7.3 </w:t>
      </w:r>
      <w:r w:rsidRPr="00477472">
        <w:rPr>
          <w:rFonts w:eastAsia="仿宋" w:hAnsi="仿宋"/>
          <w:sz w:val="30"/>
          <w:szCs w:val="30"/>
        </w:rPr>
        <w:t>正确理解亲核取代反应的</w:t>
      </w:r>
      <w:r w:rsidRPr="00A83E3B">
        <w:rPr>
          <w:rFonts w:eastAsia="仿宋"/>
          <w:sz w:val="30"/>
          <w:szCs w:val="30"/>
        </w:rPr>
        <w:t>S</w:t>
      </w:r>
      <w:r w:rsidRPr="00A83E3B">
        <w:rPr>
          <w:rFonts w:eastAsia="仿宋"/>
          <w:i/>
          <w:sz w:val="30"/>
          <w:szCs w:val="30"/>
          <w:vertAlign w:val="subscript"/>
        </w:rPr>
        <w:t>N</w:t>
      </w:r>
      <w:r w:rsidRPr="00A83E3B">
        <w:rPr>
          <w:rFonts w:eastAsia="仿宋"/>
          <w:sz w:val="30"/>
          <w:szCs w:val="30"/>
        </w:rPr>
        <w:t>2</w:t>
      </w:r>
      <w:r w:rsidRPr="00A83E3B">
        <w:rPr>
          <w:rFonts w:eastAsia="仿宋" w:hAnsi="仿宋"/>
          <w:sz w:val="30"/>
          <w:szCs w:val="30"/>
        </w:rPr>
        <w:t>和</w:t>
      </w:r>
      <w:r w:rsidRPr="00A83E3B">
        <w:rPr>
          <w:rFonts w:eastAsia="仿宋"/>
          <w:sz w:val="30"/>
          <w:szCs w:val="30"/>
        </w:rPr>
        <w:t>S</w:t>
      </w:r>
      <w:r w:rsidRPr="00A83E3B">
        <w:rPr>
          <w:rFonts w:eastAsia="仿宋"/>
          <w:i/>
          <w:sz w:val="30"/>
          <w:szCs w:val="30"/>
          <w:vertAlign w:val="subscript"/>
        </w:rPr>
        <w:t>N</w:t>
      </w:r>
      <w:r w:rsidRPr="00A83E3B">
        <w:rPr>
          <w:rFonts w:eastAsia="仿宋"/>
          <w:sz w:val="30"/>
          <w:szCs w:val="30"/>
        </w:rPr>
        <w:t>1</w:t>
      </w:r>
      <w:r w:rsidRPr="00477472">
        <w:rPr>
          <w:rFonts w:eastAsia="仿宋" w:hAnsi="仿宋"/>
          <w:sz w:val="30"/>
          <w:szCs w:val="30"/>
        </w:rPr>
        <w:t>机理及消除反应机理（</w:t>
      </w:r>
      <w:r w:rsidRPr="00477472">
        <w:rPr>
          <w:rFonts w:eastAsia="仿宋"/>
          <w:sz w:val="30"/>
          <w:szCs w:val="30"/>
        </w:rPr>
        <w:t>E1</w:t>
      </w:r>
      <w:r w:rsidRPr="00477472">
        <w:rPr>
          <w:rFonts w:eastAsia="仿宋" w:hAnsi="仿宋"/>
          <w:sz w:val="30"/>
          <w:szCs w:val="30"/>
        </w:rPr>
        <w:t>、</w:t>
      </w:r>
      <w:r w:rsidRPr="00477472">
        <w:rPr>
          <w:rFonts w:eastAsia="仿宋"/>
          <w:sz w:val="30"/>
          <w:szCs w:val="30"/>
        </w:rPr>
        <w:t>E2</w:t>
      </w:r>
      <w:r w:rsidRPr="00477472">
        <w:rPr>
          <w:rFonts w:eastAsia="仿宋" w:hAnsi="仿宋"/>
          <w:sz w:val="30"/>
          <w:szCs w:val="30"/>
        </w:rPr>
        <w:t>）；掌握影响亲核取代反应及消除反应的因素；了解影响亲核取代反应及消除反应竞争的条件。</w:t>
      </w:r>
    </w:p>
    <w:p w:rsidR="00215B35" w:rsidRPr="00477472" w:rsidRDefault="00215B35" w:rsidP="00215B35">
      <w:pPr>
        <w:pStyle w:val="1"/>
        <w:spacing w:line="360" w:lineRule="auto"/>
        <w:ind w:hanging="4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7.4 </w:t>
      </w:r>
      <w:r w:rsidRPr="00477472">
        <w:rPr>
          <w:rFonts w:eastAsia="仿宋" w:hAnsi="仿宋"/>
          <w:sz w:val="30"/>
          <w:szCs w:val="30"/>
        </w:rPr>
        <w:t>掌握制备脂肪族卤代烃的方法；</w:t>
      </w:r>
    </w:p>
    <w:p w:rsidR="00215B35" w:rsidRPr="00477472" w:rsidRDefault="00215B35" w:rsidP="00215B35">
      <w:pPr>
        <w:pStyle w:val="1"/>
        <w:spacing w:line="360" w:lineRule="auto"/>
        <w:ind w:hanging="4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7.5 </w:t>
      </w:r>
      <w:r w:rsidRPr="00477472">
        <w:rPr>
          <w:rFonts w:eastAsia="仿宋" w:hAnsi="仿宋"/>
          <w:sz w:val="30"/>
          <w:szCs w:val="30"/>
        </w:rPr>
        <w:t>了解卤代烷的用途；</w:t>
      </w:r>
    </w:p>
    <w:p w:rsidR="00215B35" w:rsidRPr="00477472" w:rsidRDefault="00215B35" w:rsidP="00215B35">
      <w:pPr>
        <w:pStyle w:val="1"/>
        <w:spacing w:line="360" w:lineRule="auto"/>
        <w:ind w:hanging="4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7.6 </w:t>
      </w:r>
      <w:r w:rsidRPr="00477472">
        <w:rPr>
          <w:rFonts w:eastAsia="仿宋" w:hAnsi="仿宋"/>
          <w:sz w:val="30"/>
          <w:szCs w:val="30"/>
        </w:rPr>
        <w:t>掌握有机金属化合物的制备及用途。</w:t>
      </w:r>
    </w:p>
    <w:p w:rsidR="00215B35" w:rsidRPr="00477472" w:rsidRDefault="00215B35" w:rsidP="00215B35">
      <w:pPr>
        <w:pStyle w:val="1"/>
        <w:spacing w:line="360" w:lineRule="auto"/>
        <w:ind w:hanging="4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7.7 </w:t>
      </w:r>
      <w:r w:rsidRPr="00477472">
        <w:rPr>
          <w:rFonts w:eastAsia="仿宋" w:hAnsi="仿宋"/>
          <w:sz w:val="30"/>
          <w:szCs w:val="30"/>
        </w:rPr>
        <w:t>掌握卤代烯烃和卤代芳烃的化学性质。</w:t>
      </w:r>
    </w:p>
    <w:p w:rsidR="00215B35" w:rsidRPr="00477472" w:rsidRDefault="00215B35" w:rsidP="00215B35">
      <w:pPr>
        <w:pStyle w:val="2"/>
        <w:spacing w:line="360" w:lineRule="auto"/>
        <w:jc w:val="center"/>
        <w:rPr>
          <w:rFonts w:eastAsia="仿宋"/>
          <w:sz w:val="30"/>
          <w:szCs w:val="30"/>
        </w:rPr>
      </w:pPr>
      <w:r w:rsidRPr="00477472">
        <w:rPr>
          <w:rFonts w:eastAsia="仿宋" w:hAnsi="仿宋"/>
          <w:sz w:val="30"/>
          <w:szCs w:val="30"/>
        </w:rPr>
        <w:t>第八章</w:t>
      </w:r>
      <w:r w:rsidRPr="00477472">
        <w:rPr>
          <w:rFonts w:eastAsia="仿宋"/>
          <w:sz w:val="30"/>
          <w:szCs w:val="30"/>
        </w:rPr>
        <w:t xml:space="preserve">  </w:t>
      </w:r>
      <w:r w:rsidRPr="00477472">
        <w:rPr>
          <w:rFonts w:eastAsia="仿宋" w:hAnsi="仿宋"/>
          <w:sz w:val="30"/>
          <w:szCs w:val="30"/>
        </w:rPr>
        <w:t>有机化合物的波谱分析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8.1 </w:t>
      </w:r>
      <w:r w:rsidRPr="00477472">
        <w:rPr>
          <w:rFonts w:eastAsia="仿宋" w:hAnsi="仿宋"/>
          <w:sz w:val="30"/>
          <w:szCs w:val="30"/>
        </w:rPr>
        <w:t>理解氢谱基本原理。掌握电子的屏蔽与去屏蔽效应、化学位移的定义、有机化合物中各类氢的化学位移范围、</w:t>
      </w:r>
      <w:r w:rsidRPr="00477472">
        <w:rPr>
          <w:rFonts w:eastAsia="仿宋"/>
          <w:sz w:val="30"/>
          <w:szCs w:val="30"/>
        </w:rPr>
        <w:t>n+1</w:t>
      </w:r>
      <w:r w:rsidRPr="00477472">
        <w:rPr>
          <w:rFonts w:eastAsia="仿宋" w:hAnsi="仿宋"/>
          <w:sz w:val="30"/>
          <w:szCs w:val="30"/>
        </w:rPr>
        <w:t>规律；初步掌</w:t>
      </w:r>
      <w:r w:rsidRPr="00A83E3B">
        <w:rPr>
          <w:rFonts w:eastAsia="仿宋" w:hAnsi="仿宋"/>
          <w:sz w:val="30"/>
          <w:szCs w:val="30"/>
        </w:rPr>
        <w:t>握</w:t>
      </w:r>
      <w:r w:rsidRPr="00A83E3B">
        <w:rPr>
          <w:rFonts w:eastAsia="仿宋" w:hAnsi="仿宋" w:hint="eastAsia"/>
          <w:sz w:val="30"/>
          <w:szCs w:val="30"/>
          <w:vertAlign w:val="superscript"/>
        </w:rPr>
        <w:t>1</w:t>
      </w:r>
      <w:r w:rsidRPr="00A83E3B">
        <w:rPr>
          <w:rFonts w:eastAsia="仿宋" w:hAnsi="仿宋" w:hint="eastAsia"/>
          <w:sz w:val="30"/>
          <w:szCs w:val="30"/>
        </w:rPr>
        <w:t>H</w:t>
      </w:r>
      <w:r w:rsidRPr="00A83E3B">
        <w:rPr>
          <w:rFonts w:eastAsia="仿宋" w:hAnsi="仿宋"/>
          <w:sz w:val="30"/>
          <w:szCs w:val="30"/>
        </w:rPr>
        <w:t xml:space="preserve"> </w:t>
      </w:r>
      <w:r w:rsidRPr="00A83E3B">
        <w:rPr>
          <w:rFonts w:eastAsia="仿宋"/>
          <w:sz w:val="30"/>
          <w:szCs w:val="30"/>
        </w:rPr>
        <w:t>N</w:t>
      </w:r>
      <w:r w:rsidRPr="00477472">
        <w:rPr>
          <w:rFonts w:eastAsia="仿宋"/>
          <w:sz w:val="30"/>
          <w:szCs w:val="30"/>
        </w:rPr>
        <w:t>MR</w:t>
      </w:r>
      <w:r w:rsidRPr="00477472">
        <w:rPr>
          <w:rFonts w:eastAsia="仿宋" w:hAnsi="仿宋"/>
          <w:sz w:val="30"/>
          <w:szCs w:val="30"/>
        </w:rPr>
        <w:t>图谱解析法；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lastRenderedPageBreak/>
        <w:t xml:space="preserve">8.2 </w:t>
      </w:r>
      <w:r w:rsidRPr="00477472">
        <w:rPr>
          <w:rFonts w:eastAsia="仿宋" w:hAnsi="仿宋"/>
          <w:sz w:val="30"/>
          <w:szCs w:val="30"/>
        </w:rPr>
        <w:t>理解分子结构与红外光谱之间的关系及主要官能团的特征吸收频率；理解特征区、指纹区、红外活性等概念；初步掌握一般化合物的红外光谱解析方法；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8.3 </w:t>
      </w:r>
      <w:r w:rsidRPr="00477472">
        <w:rPr>
          <w:rFonts w:eastAsia="仿宋" w:hAnsi="仿宋"/>
          <w:sz w:val="30"/>
          <w:szCs w:val="30"/>
        </w:rPr>
        <w:t>了解紫外光谱的原理及一般应用；</w:t>
      </w:r>
    </w:p>
    <w:p w:rsidR="00215B35" w:rsidRPr="00477472" w:rsidRDefault="00215B35" w:rsidP="00215B35">
      <w:pPr>
        <w:pStyle w:val="1"/>
        <w:spacing w:line="360" w:lineRule="auto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8.4 </w:t>
      </w:r>
      <w:r w:rsidRPr="00477472">
        <w:rPr>
          <w:rFonts w:eastAsia="仿宋" w:hAnsi="仿宋"/>
          <w:sz w:val="30"/>
          <w:szCs w:val="30"/>
        </w:rPr>
        <w:t>了解质谱的一般应用。</w:t>
      </w:r>
    </w:p>
    <w:p w:rsidR="00215B35" w:rsidRPr="00477472" w:rsidRDefault="00215B35" w:rsidP="00215B35">
      <w:pPr>
        <w:pStyle w:val="2"/>
        <w:spacing w:line="360" w:lineRule="auto"/>
        <w:jc w:val="center"/>
        <w:rPr>
          <w:rFonts w:eastAsia="仿宋"/>
          <w:sz w:val="30"/>
          <w:szCs w:val="30"/>
        </w:rPr>
      </w:pPr>
      <w:r w:rsidRPr="00477472">
        <w:rPr>
          <w:rFonts w:eastAsia="仿宋" w:hAnsi="仿宋"/>
          <w:sz w:val="30"/>
          <w:szCs w:val="30"/>
        </w:rPr>
        <w:t>第九章</w:t>
      </w:r>
      <w:r w:rsidRPr="00477472">
        <w:rPr>
          <w:rFonts w:eastAsia="仿宋"/>
          <w:sz w:val="30"/>
          <w:szCs w:val="30"/>
        </w:rPr>
        <w:t xml:space="preserve">  </w:t>
      </w:r>
      <w:r w:rsidRPr="00477472">
        <w:rPr>
          <w:rFonts w:eastAsia="仿宋" w:hAnsi="仿宋"/>
          <w:sz w:val="30"/>
          <w:szCs w:val="30"/>
        </w:rPr>
        <w:t>醇和酚</w:t>
      </w:r>
    </w:p>
    <w:p w:rsidR="00215B35" w:rsidRPr="00477472" w:rsidRDefault="00215B35" w:rsidP="00215B35">
      <w:pPr>
        <w:pStyle w:val="1"/>
        <w:spacing w:line="360" w:lineRule="auto"/>
        <w:ind w:hanging="584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 </w:t>
      </w:r>
      <w:r w:rsidRPr="00477472">
        <w:rPr>
          <w:rFonts w:eastAsia="仿宋"/>
          <w:sz w:val="30"/>
          <w:szCs w:val="30"/>
        </w:rPr>
        <w:t xml:space="preserve">9.1 </w:t>
      </w:r>
      <w:r w:rsidRPr="00477472">
        <w:rPr>
          <w:rFonts w:eastAsia="仿宋" w:hAnsi="仿宋"/>
          <w:sz w:val="30"/>
          <w:szCs w:val="30"/>
        </w:rPr>
        <w:t>掌握醇的结构、异构和命名；</w:t>
      </w:r>
    </w:p>
    <w:p w:rsidR="00215B35" w:rsidRPr="00477472" w:rsidRDefault="00215B35" w:rsidP="00215B35">
      <w:pPr>
        <w:pStyle w:val="1"/>
        <w:spacing w:line="360" w:lineRule="auto"/>
        <w:ind w:hanging="584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 </w:t>
      </w:r>
      <w:r w:rsidRPr="00477472">
        <w:rPr>
          <w:rFonts w:eastAsia="仿宋"/>
          <w:sz w:val="30"/>
          <w:szCs w:val="30"/>
        </w:rPr>
        <w:t xml:space="preserve">9.2 </w:t>
      </w:r>
      <w:r w:rsidRPr="00477472">
        <w:rPr>
          <w:rFonts w:eastAsia="仿宋" w:hAnsi="仿宋"/>
          <w:sz w:val="30"/>
          <w:szCs w:val="30"/>
        </w:rPr>
        <w:t>掌握一元醇的反应，掌握醇的亲核取代、消除反应及其机理；</w:t>
      </w:r>
    </w:p>
    <w:p w:rsidR="00215B35" w:rsidRPr="00477472" w:rsidRDefault="00215B35" w:rsidP="00215B35">
      <w:pPr>
        <w:pStyle w:val="1"/>
        <w:spacing w:line="360" w:lineRule="auto"/>
        <w:ind w:hanging="584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 </w:t>
      </w:r>
      <w:r w:rsidRPr="00477472">
        <w:rPr>
          <w:rFonts w:eastAsia="仿宋"/>
          <w:sz w:val="30"/>
          <w:szCs w:val="30"/>
        </w:rPr>
        <w:t xml:space="preserve">9.3 </w:t>
      </w:r>
      <w:r w:rsidRPr="00477472">
        <w:rPr>
          <w:rFonts w:eastAsia="仿宋" w:hAnsi="仿宋"/>
          <w:sz w:val="30"/>
          <w:szCs w:val="30"/>
        </w:rPr>
        <w:t>掌握一元醇的制法；</w:t>
      </w:r>
    </w:p>
    <w:p w:rsidR="00215B35" w:rsidRPr="00477472" w:rsidRDefault="00215B35" w:rsidP="00215B35">
      <w:pPr>
        <w:pStyle w:val="1"/>
        <w:spacing w:line="360" w:lineRule="auto"/>
        <w:ind w:hanging="584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 </w:t>
      </w:r>
      <w:r w:rsidRPr="00477472">
        <w:rPr>
          <w:rFonts w:eastAsia="仿宋"/>
          <w:sz w:val="30"/>
          <w:szCs w:val="30"/>
        </w:rPr>
        <w:t xml:space="preserve">9.4 </w:t>
      </w:r>
      <w:r w:rsidRPr="00477472">
        <w:rPr>
          <w:rFonts w:eastAsia="仿宋" w:hAnsi="仿宋"/>
          <w:sz w:val="30"/>
          <w:szCs w:val="30"/>
        </w:rPr>
        <w:t>了解二元醇的命名及性质；</w:t>
      </w:r>
    </w:p>
    <w:p w:rsidR="00215B35" w:rsidRPr="00477472" w:rsidRDefault="00215B35" w:rsidP="00215B35">
      <w:pPr>
        <w:pStyle w:val="1"/>
        <w:spacing w:line="360" w:lineRule="auto"/>
        <w:ind w:hanging="584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 </w:t>
      </w:r>
      <w:r w:rsidRPr="00477472">
        <w:rPr>
          <w:rFonts w:eastAsia="仿宋"/>
          <w:sz w:val="30"/>
          <w:szCs w:val="30"/>
        </w:rPr>
        <w:t xml:space="preserve">9.5 </w:t>
      </w:r>
      <w:r w:rsidRPr="00477472">
        <w:rPr>
          <w:rFonts w:eastAsia="仿宋" w:hAnsi="仿宋"/>
          <w:sz w:val="30"/>
          <w:szCs w:val="30"/>
        </w:rPr>
        <w:t>掌握酚的结构、异构和物理性质；</w:t>
      </w:r>
    </w:p>
    <w:p w:rsidR="00215B35" w:rsidRPr="00477472" w:rsidRDefault="00215B35" w:rsidP="00215B35">
      <w:pPr>
        <w:pStyle w:val="1"/>
        <w:spacing w:line="360" w:lineRule="auto"/>
        <w:ind w:hanging="584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 </w:t>
      </w:r>
      <w:r w:rsidRPr="00477472">
        <w:rPr>
          <w:rFonts w:eastAsia="仿宋"/>
          <w:sz w:val="30"/>
          <w:szCs w:val="30"/>
        </w:rPr>
        <w:t xml:space="preserve">9.6 </w:t>
      </w:r>
      <w:r w:rsidRPr="00477472">
        <w:rPr>
          <w:rFonts w:eastAsia="仿宋" w:hAnsi="仿宋"/>
          <w:sz w:val="30"/>
          <w:szCs w:val="30"/>
        </w:rPr>
        <w:t>掌握一元酚的反应。</w:t>
      </w:r>
    </w:p>
    <w:p w:rsidR="00215B35" w:rsidRPr="00477472" w:rsidRDefault="00215B35" w:rsidP="00215B35">
      <w:pPr>
        <w:pStyle w:val="2"/>
        <w:spacing w:line="360" w:lineRule="auto"/>
        <w:jc w:val="center"/>
        <w:rPr>
          <w:rFonts w:eastAsia="仿宋"/>
          <w:sz w:val="30"/>
          <w:szCs w:val="30"/>
        </w:rPr>
      </w:pPr>
      <w:r w:rsidRPr="00477472">
        <w:rPr>
          <w:rFonts w:eastAsia="仿宋" w:hAnsi="仿宋"/>
          <w:sz w:val="30"/>
          <w:szCs w:val="30"/>
        </w:rPr>
        <w:t>第十章</w:t>
      </w:r>
      <w:r w:rsidRPr="00477472">
        <w:rPr>
          <w:rFonts w:eastAsia="仿宋"/>
          <w:sz w:val="30"/>
          <w:szCs w:val="30"/>
        </w:rPr>
        <w:t xml:space="preserve">  </w:t>
      </w:r>
      <w:r w:rsidRPr="00477472">
        <w:rPr>
          <w:rFonts w:eastAsia="仿宋" w:hAnsi="仿宋"/>
          <w:sz w:val="30"/>
          <w:szCs w:val="30"/>
        </w:rPr>
        <w:t>醚和环氧化合物</w:t>
      </w:r>
    </w:p>
    <w:p w:rsidR="00215B35" w:rsidRPr="00477472" w:rsidRDefault="00215B35" w:rsidP="00215B35">
      <w:pPr>
        <w:pStyle w:val="1"/>
        <w:spacing w:line="360" w:lineRule="auto"/>
        <w:ind w:hanging="54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10.1</w:t>
      </w:r>
      <w:r w:rsidRPr="00477472">
        <w:rPr>
          <w:rFonts w:eastAsia="仿宋" w:hAnsi="仿宋"/>
          <w:sz w:val="30"/>
          <w:szCs w:val="30"/>
        </w:rPr>
        <w:t>掌握醚的结构、异构和物理性质；</w:t>
      </w:r>
    </w:p>
    <w:p w:rsidR="00215B35" w:rsidRPr="00477472" w:rsidRDefault="00215B35" w:rsidP="00215B35">
      <w:pPr>
        <w:pStyle w:val="1"/>
        <w:spacing w:line="360" w:lineRule="auto"/>
        <w:ind w:hanging="54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10.2 </w:t>
      </w:r>
      <w:r w:rsidRPr="00477472">
        <w:rPr>
          <w:rFonts w:eastAsia="仿宋" w:hAnsi="仿宋"/>
          <w:sz w:val="30"/>
          <w:szCs w:val="30"/>
        </w:rPr>
        <w:t>掌握醚的反应；重点掌握醚的亲核取代反应及机理；</w:t>
      </w:r>
    </w:p>
    <w:p w:rsidR="00215B35" w:rsidRPr="00477472" w:rsidRDefault="00215B35" w:rsidP="00215B35">
      <w:pPr>
        <w:pStyle w:val="1"/>
        <w:spacing w:line="360" w:lineRule="auto"/>
        <w:ind w:hanging="54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10.3 </w:t>
      </w:r>
      <w:r w:rsidRPr="00477472">
        <w:rPr>
          <w:rFonts w:eastAsia="仿宋" w:hAnsi="仿宋"/>
          <w:sz w:val="30"/>
          <w:szCs w:val="30"/>
        </w:rPr>
        <w:t>掌握醚的制法：醇脱水；</w:t>
      </w:r>
      <w:r w:rsidRPr="00477472">
        <w:rPr>
          <w:rFonts w:eastAsia="仿宋"/>
          <w:sz w:val="30"/>
          <w:szCs w:val="30"/>
        </w:rPr>
        <w:t>Williamson</w:t>
      </w:r>
      <w:r w:rsidRPr="00477472">
        <w:rPr>
          <w:rFonts w:eastAsia="仿宋" w:hAnsi="仿宋"/>
          <w:sz w:val="30"/>
          <w:szCs w:val="30"/>
        </w:rPr>
        <w:t>合成；</w:t>
      </w:r>
    </w:p>
    <w:p w:rsidR="00215B35" w:rsidRPr="00477472" w:rsidRDefault="00215B35" w:rsidP="00215B35">
      <w:pPr>
        <w:pStyle w:val="1"/>
        <w:spacing w:line="360" w:lineRule="auto"/>
        <w:ind w:hanging="54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10.4 </w:t>
      </w:r>
      <w:r w:rsidRPr="00477472">
        <w:rPr>
          <w:rFonts w:eastAsia="仿宋" w:hAnsi="仿宋"/>
          <w:sz w:val="30"/>
          <w:szCs w:val="30"/>
        </w:rPr>
        <w:t>掌握环醚的性质；重点掌握环氧乙（丙）烷的化学性质；</w:t>
      </w:r>
    </w:p>
    <w:p w:rsidR="00215B35" w:rsidRPr="00477472" w:rsidRDefault="00215B35" w:rsidP="00215B35">
      <w:pPr>
        <w:pStyle w:val="1"/>
        <w:spacing w:line="360" w:lineRule="auto"/>
        <w:ind w:hanging="54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10.5 </w:t>
      </w:r>
      <w:r w:rsidRPr="00477472">
        <w:rPr>
          <w:rFonts w:eastAsia="仿宋" w:hAnsi="仿宋"/>
          <w:sz w:val="30"/>
          <w:szCs w:val="30"/>
        </w:rPr>
        <w:t>了解冠醚用途。</w:t>
      </w:r>
    </w:p>
    <w:p w:rsidR="00215B35" w:rsidRPr="00477472" w:rsidRDefault="00215B35" w:rsidP="00215B35">
      <w:pPr>
        <w:pStyle w:val="2"/>
        <w:spacing w:line="360" w:lineRule="auto"/>
        <w:jc w:val="center"/>
        <w:rPr>
          <w:rFonts w:eastAsia="仿宋"/>
          <w:sz w:val="30"/>
          <w:szCs w:val="30"/>
        </w:rPr>
      </w:pPr>
      <w:r w:rsidRPr="00477472">
        <w:rPr>
          <w:rFonts w:eastAsia="仿宋" w:hAnsi="仿宋"/>
          <w:sz w:val="30"/>
          <w:szCs w:val="30"/>
        </w:rPr>
        <w:t>第十一章</w:t>
      </w:r>
      <w:r w:rsidRPr="00477472">
        <w:rPr>
          <w:rFonts w:eastAsia="仿宋"/>
          <w:sz w:val="30"/>
          <w:szCs w:val="30"/>
        </w:rPr>
        <w:t xml:space="preserve">  </w:t>
      </w:r>
      <w:r w:rsidRPr="00477472">
        <w:rPr>
          <w:rFonts w:eastAsia="仿宋" w:hAnsi="仿宋"/>
          <w:sz w:val="30"/>
          <w:szCs w:val="30"/>
        </w:rPr>
        <w:t>醛、酮和醌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11.1 </w:t>
      </w:r>
      <w:r w:rsidRPr="00477472">
        <w:rPr>
          <w:rFonts w:eastAsia="仿宋" w:hAnsi="仿宋"/>
          <w:sz w:val="30"/>
          <w:szCs w:val="30"/>
        </w:rPr>
        <w:t>掌握一元醛酮的结构、异构和命名；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11.2 </w:t>
      </w:r>
      <w:r w:rsidRPr="00477472">
        <w:rPr>
          <w:rFonts w:eastAsia="仿宋" w:hAnsi="仿宋"/>
          <w:sz w:val="30"/>
          <w:szCs w:val="30"/>
        </w:rPr>
        <w:t>掌握醛酮与氧亲核试剂、与氮亲核试剂、与碳亲核试剂</w:t>
      </w:r>
      <w:r w:rsidRPr="00477472">
        <w:rPr>
          <w:rFonts w:eastAsia="仿宋" w:hAnsi="仿宋"/>
          <w:sz w:val="30"/>
          <w:szCs w:val="30"/>
        </w:rPr>
        <w:lastRenderedPageBreak/>
        <w:t>的加成反应；掌握醛酮的</w:t>
      </w:r>
      <w:r w:rsidRPr="00477472">
        <w:rPr>
          <w:rFonts w:eastAsia="仿宋"/>
          <w:sz w:val="30"/>
          <w:szCs w:val="30"/>
        </w:rPr>
        <w:t>α-</w:t>
      </w:r>
      <w:r w:rsidRPr="00477472">
        <w:rPr>
          <w:rFonts w:eastAsia="仿宋" w:hAnsi="仿宋"/>
          <w:sz w:val="30"/>
          <w:szCs w:val="30"/>
        </w:rPr>
        <w:t>氢原子的反应和氧化还原反应；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11.3 </w:t>
      </w:r>
      <w:r w:rsidRPr="00477472">
        <w:rPr>
          <w:rFonts w:eastAsia="仿宋" w:hAnsi="仿宋"/>
          <w:sz w:val="30"/>
          <w:szCs w:val="30"/>
        </w:rPr>
        <w:t>掌握醛酮亲核加成反应机理及羟醛缩合反应机理；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11.4 </w:t>
      </w:r>
      <w:r w:rsidRPr="00477472">
        <w:rPr>
          <w:rFonts w:eastAsia="仿宋" w:hAnsi="仿宋"/>
          <w:sz w:val="30"/>
          <w:szCs w:val="30"/>
        </w:rPr>
        <w:t>理解并掌握醛和酮的酮</w:t>
      </w:r>
      <w:r w:rsidRPr="00477472">
        <w:rPr>
          <w:rFonts w:eastAsia="仿宋"/>
          <w:sz w:val="30"/>
          <w:szCs w:val="30"/>
        </w:rPr>
        <w:t>—</w:t>
      </w:r>
      <w:r w:rsidRPr="00477472">
        <w:rPr>
          <w:rFonts w:eastAsia="仿宋" w:hAnsi="仿宋"/>
          <w:sz w:val="30"/>
          <w:szCs w:val="30"/>
        </w:rPr>
        <w:t>烯醇平衡及有关反应；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11.5 </w:t>
      </w:r>
      <w:r w:rsidRPr="00477472">
        <w:rPr>
          <w:rFonts w:eastAsia="仿宋" w:hAnsi="仿宋"/>
          <w:sz w:val="30"/>
          <w:szCs w:val="30"/>
        </w:rPr>
        <w:t>掌握醛酮的还原和氧化反应及应用；</w:t>
      </w:r>
    </w:p>
    <w:p w:rsidR="00215B35" w:rsidRPr="00477472" w:rsidRDefault="00215B35" w:rsidP="00215B35">
      <w:pPr>
        <w:pStyle w:val="1"/>
        <w:spacing w:line="360" w:lineRule="auto"/>
        <w:ind w:left="1020" w:hanging="580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11.6 </w:t>
      </w:r>
      <w:r w:rsidRPr="00477472">
        <w:rPr>
          <w:rFonts w:eastAsia="仿宋" w:hAnsi="仿宋"/>
          <w:sz w:val="30"/>
          <w:szCs w:val="30"/>
        </w:rPr>
        <w:t>掌握一元醛酮的制法：醇的氧化和脱氢；炔烃水合；同碳二卤代物水解；</w:t>
      </w:r>
      <w:r w:rsidRPr="00477472">
        <w:rPr>
          <w:rFonts w:eastAsia="仿宋"/>
          <w:sz w:val="30"/>
          <w:szCs w:val="30"/>
        </w:rPr>
        <w:t>Friedel-Crafts</w:t>
      </w:r>
      <w:r w:rsidRPr="00477472">
        <w:rPr>
          <w:rFonts w:eastAsia="仿宋" w:hAnsi="仿宋"/>
          <w:sz w:val="30"/>
          <w:szCs w:val="30"/>
        </w:rPr>
        <w:t>酰化法；芳烃氧化；羰基合成；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11.7 </w:t>
      </w:r>
      <w:r w:rsidRPr="00477472">
        <w:rPr>
          <w:rFonts w:eastAsia="仿宋" w:hAnsi="仿宋"/>
          <w:sz w:val="30"/>
          <w:szCs w:val="30"/>
        </w:rPr>
        <w:t>了解醛酮的来源和用途；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11.8 </w:t>
      </w:r>
      <w:r w:rsidRPr="00477472">
        <w:rPr>
          <w:rFonts w:eastAsia="仿宋" w:hAnsi="仿宋"/>
          <w:sz w:val="30"/>
          <w:szCs w:val="30"/>
        </w:rPr>
        <w:t>掌握</w:t>
      </w:r>
      <w:r w:rsidRPr="00477472">
        <w:rPr>
          <w:rFonts w:eastAsia="仿宋"/>
          <w:sz w:val="30"/>
          <w:szCs w:val="30"/>
        </w:rPr>
        <w:t>α,β-</w:t>
      </w:r>
      <w:r w:rsidRPr="00477472">
        <w:rPr>
          <w:rFonts w:eastAsia="仿宋" w:hAnsi="仿宋"/>
          <w:sz w:val="30"/>
          <w:szCs w:val="30"/>
        </w:rPr>
        <w:t>不饱和醛酮的命名及反应；</w:t>
      </w:r>
    </w:p>
    <w:p w:rsidR="00215B35" w:rsidRPr="00477472" w:rsidRDefault="00215B35" w:rsidP="00215B35">
      <w:pPr>
        <w:pStyle w:val="1"/>
        <w:spacing w:line="360" w:lineRule="auto"/>
        <w:ind w:hanging="50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11.9 </w:t>
      </w:r>
      <w:r w:rsidRPr="00477472">
        <w:rPr>
          <w:rFonts w:eastAsia="仿宋" w:hAnsi="仿宋"/>
          <w:sz w:val="30"/>
          <w:szCs w:val="30"/>
        </w:rPr>
        <w:t>了解乙烯酮、卡宾的性质；</w:t>
      </w:r>
    </w:p>
    <w:p w:rsidR="00215B35" w:rsidRPr="00477472" w:rsidRDefault="00215B35" w:rsidP="00215B35">
      <w:pPr>
        <w:pStyle w:val="1"/>
        <w:spacing w:line="360" w:lineRule="auto"/>
        <w:ind w:hanging="50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11.10 </w:t>
      </w:r>
      <w:r w:rsidRPr="00477472">
        <w:rPr>
          <w:rFonts w:eastAsia="仿宋" w:hAnsi="仿宋"/>
          <w:sz w:val="30"/>
          <w:szCs w:val="30"/>
        </w:rPr>
        <w:t>了解醌的制法及化学性质。</w:t>
      </w:r>
    </w:p>
    <w:p w:rsidR="00215B35" w:rsidRPr="00477472" w:rsidRDefault="00215B35" w:rsidP="00215B35">
      <w:pPr>
        <w:pStyle w:val="2"/>
        <w:spacing w:line="360" w:lineRule="auto"/>
        <w:jc w:val="center"/>
        <w:rPr>
          <w:rFonts w:eastAsia="仿宋"/>
          <w:sz w:val="30"/>
          <w:szCs w:val="30"/>
        </w:rPr>
      </w:pPr>
      <w:r w:rsidRPr="00477472">
        <w:rPr>
          <w:rFonts w:eastAsia="仿宋" w:hAnsi="仿宋"/>
          <w:sz w:val="30"/>
          <w:szCs w:val="30"/>
        </w:rPr>
        <w:t>第十二章</w:t>
      </w:r>
      <w:r w:rsidRPr="00477472">
        <w:rPr>
          <w:rFonts w:eastAsia="仿宋"/>
          <w:sz w:val="30"/>
          <w:szCs w:val="30"/>
        </w:rPr>
        <w:t xml:space="preserve">  </w:t>
      </w:r>
      <w:r w:rsidRPr="00477472">
        <w:rPr>
          <w:rFonts w:eastAsia="仿宋" w:hAnsi="仿宋"/>
          <w:sz w:val="30"/>
          <w:szCs w:val="30"/>
        </w:rPr>
        <w:t>羧酸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12.1</w:t>
      </w:r>
      <w:r w:rsidRPr="00477472">
        <w:rPr>
          <w:rFonts w:eastAsia="仿宋" w:hAnsi="仿宋"/>
          <w:sz w:val="30"/>
          <w:szCs w:val="30"/>
        </w:rPr>
        <w:t>掌握一元羧酸的结构及命名；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12.2</w:t>
      </w:r>
      <w:r w:rsidRPr="00477472">
        <w:rPr>
          <w:rFonts w:eastAsia="仿宋" w:hAnsi="仿宋"/>
          <w:sz w:val="30"/>
          <w:szCs w:val="30"/>
        </w:rPr>
        <w:t>理解诱导效应对羧酸酸性的影响；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12.3</w:t>
      </w:r>
      <w:r w:rsidRPr="00477472">
        <w:rPr>
          <w:rFonts w:eastAsia="仿宋" w:hAnsi="仿宋"/>
          <w:sz w:val="30"/>
          <w:szCs w:val="30"/>
        </w:rPr>
        <w:t>掌握一元羧酸的化学性质；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12.4</w:t>
      </w:r>
      <w:r w:rsidRPr="00477472">
        <w:rPr>
          <w:rFonts w:eastAsia="仿宋" w:hAnsi="仿宋"/>
          <w:sz w:val="30"/>
          <w:szCs w:val="30"/>
        </w:rPr>
        <w:t>掌握酰化反应的机理；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12.5</w:t>
      </w:r>
      <w:r w:rsidRPr="00477472">
        <w:rPr>
          <w:rFonts w:eastAsia="仿宋" w:hAnsi="仿宋"/>
          <w:sz w:val="30"/>
          <w:szCs w:val="30"/>
        </w:rPr>
        <w:t>了解一元羧酸的来源和用途；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12.6</w:t>
      </w:r>
      <w:r w:rsidRPr="00477472">
        <w:rPr>
          <w:rFonts w:eastAsia="仿宋" w:hAnsi="仿宋"/>
          <w:sz w:val="30"/>
          <w:szCs w:val="30"/>
        </w:rPr>
        <w:t>了解二元羧酸性质；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12.7</w:t>
      </w:r>
      <w:r w:rsidRPr="00477472">
        <w:rPr>
          <w:rFonts w:eastAsia="仿宋" w:hAnsi="仿宋"/>
          <w:sz w:val="30"/>
          <w:szCs w:val="30"/>
        </w:rPr>
        <w:t>了解羟基酸的性质。</w:t>
      </w:r>
    </w:p>
    <w:p w:rsidR="00215B35" w:rsidRPr="00477472" w:rsidRDefault="00215B35" w:rsidP="00215B35">
      <w:pPr>
        <w:tabs>
          <w:tab w:val="left" w:pos="-1760"/>
          <w:tab w:val="left" w:pos="-1720"/>
        </w:tabs>
        <w:spacing w:line="360" w:lineRule="auto"/>
        <w:jc w:val="center"/>
        <w:rPr>
          <w:rFonts w:eastAsia="仿宋"/>
          <w:sz w:val="30"/>
          <w:szCs w:val="30"/>
        </w:rPr>
      </w:pPr>
      <w:r w:rsidRPr="00477472">
        <w:rPr>
          <w:rFonts w:eastAsia="仿宋" w:hAnsi="仿宋"/>
          <w:sz w:val="30"/>
          <w:szCs w:val="30"/>
        </w:rPr>
        <w:t>第十三章</w:t>
      </w:r>
      <w:r w:rsidRPr="00477472">
        <w:rPr>
          <w:rFonts w:eastAsia="仿宋"/>
          <w:sz w:val="30"/>
          <w:szCs w:val="30"/>
        </w:rPr>
        <w:t xml:space="preserve">  </w:t>
      </w:r>
      <w:r w:rsidRPr="00477472">
        <w:rPr>
          <w:rFonts w:eastAsia="仿宋" w:hAnsi="仿宋"/>
          <w:sz w:val="30"/>
          <w:szCs w:val="30"/>
        </w:rPr>
        <w:t>羧酸衍生物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13.1</w:t>
      </w:r>
      <w:r w:rsidRPr="00477472">
        <w:rPr>
          <w:rFonts w:eastAsia="仿宋" w:hAnsi="仿宋"/>
          <w:sz w:val="30"/>
          <w:szCs w:val="30"/>
        </w:rPr>
        <w:t xml:space="preserve">掌握羧酸衍生物的结构和命名；　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lastRenderedPageBreak/>
        <w:t>13.2</w:t>
      </w:r>
      <w:r w:rsidRPr="00477472">
        <w:rPr>
          <w:rFonts w:eastAsia="仿宋" w:hAnsi="仿宋"/>
          <w:sz w:val="30"/>
          <w:szCs w:val="30"/>
        </w:rPr>
        <w:t>了解羧酸衍生物的物理性质；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13.3</w:t>
      </w:r>
      <w:r w:rsidRPr="00477472">
        <w:rPr>
          <w:rFonts w:eastAsia="仿宋" w:hAnsi="仿宋"/>
          <w:sz w:val="30"/>
          <w:szCs w:val="30"/>
        </w:rPr>
        <w:t>掌握羧酸衍生物的水解反应及其机理；重点掌握酯的水解反应及其机理；</w:t>
      </w:r>
    </w:p>
    <w:p w:rsidR="00215B35" w:rsidRPr="00477472" w:rsidRDefault="00215B35" w:rsidP="00215B35">
      <w:pPr>
        <w:pStyle w:val="1"/>
        <w:spacing w:line="360" w:lineRule="auto"/>
        <w:ind w:left="840" w:hanging="400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13.4</w:t>
      </w:r>
      <w:r w:rsidRPr="00477472">
        <w:rPr>
          <w:rFonts w:eastAsia="仿宋" w:hAnsi="仿宋"/>
          <w:sz w:val="30"/>
          <w:szCs w:val="30"/>
        </w:rPr>
        <w:t>掌握羧酸衍生物的其它反应：醇解、氨解、还原和与</w:t>
      </w:r>
      <w:r w:rsidRPr="00477472">
        <w:rPr>
          <w:rFonts w:eastAsia="仿宋"/>
          <w:sz w:val="30"/>
          <w:szCs w:val="30"/>
        </w:rPr>
        <w:t>Grignard</w:t>
      </w:r>
      <w:r w:rsidRPr="00477472">
        <w:rPr>
          <w:rFonts w:eastAsia="仿宋" w:hAnsi="仿宋"/>
          <w:sz w:val="30"/>
          <w:szCs w:val="30"/>
        </w:rPr>
        <w:t>试剂的反应；掌握酰基亲核取代反应机理；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13.5</w:t>
      </w:r>
      <w:r w:rsidRPr="00477472">
        <w:rPr>
          <w:rFonts w:eastAsia="仿宋" w:hAnsi="仿宋"/>
          <w:sz w:val="30"/>
          <w:szCs w:val="30"/>
        </w:rPr>
        <w:t>了解羧酸衍生物的用途；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13.6</w:t>
      </w:r>
      <w:r w:rsidRPr="00477472">
        <w:rPr>
          <w:rFonts w:eastAsia="仿宋" w:hAnsi="仿宋"/>
          <w:sz w:val="30"/>
          <w:szCs w:val="30"/>
        </w:rPr>
        <w:t>了解碳酸衍生物的性质及用途。</w:t>
      </w:r>
    </w:p>
    <w:p w:rsidR="00215B35" w:rsidRPr="00477472" w:rsidRDefault="00215B35" w:rsidP="00215B35">
      <w:pPr>
        <w:pStyle w:val="2"/>
        <w:spacing w:line="360" w:lineRule="auto"/>
        <w:jc w:val="center"/>
        <w:rPr>
          <w:rFonts w:eastAsia="仿宋"/>
          <w:sz w:val="30"/>
          <w:szCs w:val="30"/>
        </w:rPr>
      </w:pPr>
      <w:r w:rsidRPr="00477472">
        <w:rPr>
          <w:rFonts w:eastAsia="仿宋" w:hAnsi="仿宋"/>
          <w:sz w:val="30"/>
          <w:szCs w:val="30"/>
        </w:rPr>
        <w:t>第十四章</w:t>
      </w:r>
      <w:r w:rsidRPr="00477472">
        <w:rPr>
          <w:rFonts w:eastAsia="仿宋"/>
          <w:sz w:val="30"/>
          <w:szCs w:val="30"/>
        </w:rPr>
        <w:t xml:space="preserve">  β—</w:t>
      </w:r>
      <w:r w:rsidRPr="00477472">
        <w:rPr>
          <w:rFonts w:eastAsia="仿宋" w:hAnsi="仿宋"/>
          <w:sz w:val="30"/>
          <w:szCs w:val="30"/>
        </w:rPr>
        <w:t>二羰基化合物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14.1 </w:t>
      </w:r>
      <w:r w:rsidRPr="00477472">
        <w:rPr>
          <w:rFonts w:eastAsia="仿宋" w:hAnsi="仿宋"/>
          <w:sz w:val="30"/>
          <w:szCs w:val="30"/>
        </w:rPr>
        <w:t>掌握酮</w:t>
      </w:r>
      <w:r w:rsidRPr="00477472">
        <w:rPr>
          <w:rFonts w:eastAsia="仿宋"/>
          <w:sz w:val="30"/>
          <w:szCs w:val="30"/>
        </w:rPr>
        <w:t>-</w:t>
      </w:r>
      <w:r w:rsidRPr="00477472">
        <w:rPr>
          <w:rFonts w:eastAsia="仿宋" w:hAnsi="仿宋"/>
          <w:sz w:val="30"/>
          <w:szCs w:val="30"/>
        </w:rPr>
        <w:t>烯醇互变异构；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14.2 </w:t>
      </w:r>
      <w:r w:rsidRPr="00477472">
        <w:rPr>
          <w:rFonts w:eastAsia="仿宋" w:hAnsi="仿宋"/>
          <w:sz w:val="30"/>
          <w:szCs w:val="30"/>
        </w:rPr>
        <w:t>掌握乙酰乙酸乙酯的基本性质和在有机合成中的应用；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14.3 </w:t>
      </w:r>
      <w:r w:rsidRPr="00477472">
        <w:rPr>
          <w:rFonts w:eastAsia="仿宋" w:hAnsi="仿宋"/>
          <w:sz w:val="30"/>
          <w:szCs w:val="30"/>
        </w:rPr>
        <w:t>掌握丙二酸二乙酯的基本性质和在有机合成中的应用；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14.4 </w:t>
      </w:r>
      <w:r w:rsidRPr="00477472">
        <w:rPr>
          <w:rFonts w:eastAsia="仿宋" w:hAnsi="仿宋"/>
          <w:sz w:val="30"/>
          <w:szCs w:val="30"/>
        </w:rPr>
        <w:t>掌握迈克尔反应及在有机合成中的应用；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14.5 </w:t>
      </w:r>
      <w:r w:rsidRPr="00477472">
        <w:rPr>
          <w:rFonts w:eastAsia="仿宋" w:hAnsi="仿宋"/>
          <w:sz w:val="30"/>
          <w:szCs w:val="30"/>
        </w:rPr>
        <w:t>了解含活泼亚甲基化合物的性质。</w:t>
      </w:r>
    </w:p>
    <w:p w:rsidR="00215B35" w:rsidRPr="00477472" w:rsidRDefault="00215B35" w:rsidP="00215B35">
      <w:pPr>
        <w:pStyle w:val="2"/>
        <w:spacing w:line="360" w:lineRule="auto"/>
        <w:jc w:val="center"/>
        <w:rPr>
          <w:rFonts w:eastAsia="仿宋"/>
          <w:sz w:val="30"/>
          <w:szCs w:val="30"/>
        </w:rPr>
      </w:pPr>
      <w:r w:rsidRPr="00477472">
        <w:rPr>
          <w:rFonts w:eastAsia="仿宋" w:hAnsi="仿宋"/>
          <w:sz w:val="30"/>
          <w:szCs w:val="30"/>
        </w:rPr>
        <w:t>第十五章</w:t>
      </w:r>
      <w:r w:rsidRPr="00477472">
        <w:rPr>
          <w:rFonts w:eastAsia="仿宋"/>
          <w:sz w:val="30"/>
          <w:szCs w:val="30"/>
        </w:rPr>
        <w:t xml:space="preserve">  </w:t>
      </w:r>
      <w:r w:rsidRPr="00477472">
        <w:rPr>
          <w:rFonts w:eastAsia="仿宋" w:hAnsi="仿宋"/>
          <w:sz w:val="30"/>
          <w:szCs w:val="30"/>
        </w:rPr>
        <w:t>胺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15.1</w:t>
      </w:r>
      <w:r w:rsidRPr="00477472">
        <w:rPr>
          <w:rFonts w:eastAsia="仿宋" w:hAnsi="仿宋"/>
          <w:sz w:val="30"/>
          <w:szCs w:val="30"/>
        </w:rPr>
        <w:t>了解硝基化合物命名、制法、性质；掌握芳香族硝基化合物的制法、及化学性质（还原、芳环上的取代等）；</w:t>
      </w:r>
    </w:p>
    <w:p w:rsidR="00215B35" w:rsidRPr="00477472" w:rsidRDefault="00215B35" w:rsidP="00215B35">
      <w:pPr>
        <w:pStyle w:val="1"/>
        <w:spacing w:line="360" w:lineRule="auto"/>
        <w:ind w:left="1040" w:hanging="600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15.2</w:t>
      </w:r>
      <w:r w:rsidRPr="00477472">
        <w:rPr>
          <w:rFonts w:eastAsia="仿宋" w:hAnsi="仿宋"/>
          <w:sz w:val="30"/>
          <w:szCs w:val="30"/>
        </w:rPr>
        <w:t>掌握胺的分类、结构和命名；</w:t>
      </w:r>
    </w:p>
    <w:p w:rsidR="00215B35" w:rsidRPr="00477472" w:rsidRDefault="00215B35" w:rsidP="00215B35">
      <w:pPr>
        <w:pStyle w:val="1"/>
        <w:spacing w:line="360" w:lineRule="auto"/>
        <w:ind w:left="1040" w:hanging="600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15.3</w:t>
      </w:r>
      <w:r w:rsidRPr="00477472">
        <w:rPr>
          <w:rFonts w:eastAsia="仿宋" w:hAnsi="仿宋"/>
          <w:sz w:val="30"/>
          <w:szCs w:val="30"/>
        </w:rPr>
        <w:t>了解一元胺的物理性质；理解并会判断胺的碱性；</w:t>
      </w:r>
    </w:p>
    <w:p w:rsidR="00215B35" w:rsidRPr="00477472" w:rsidRDefault="00215B35" w:rsidP="00215B35">
      <w:pPr>
        <w:pStyle w:val="1"/>
        <w:spacing w:line="360" w:lineRule="auto"/>
        <w:ind w:leftChars="200" w:left="792" w:hangingChars="124" w:hanging="372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15.4</w:t>
      </w:r>
      <w:r w:rsidRPr="00477472">
        <w:rPr>
          <w:rFonts w:eastAsia="仿宋" w:hAnsi="仿宋"/>
          <w:sz w:val="30"/>
          <w:szCs w:val="30"/>
        </w:rPr>
        <w:t>掌握胺的反应</w:t>
      </w:r>
      <w:r w:rsidRPr="00477472">
        <w:rPr>
          <w:rFonts w:eastAsia="仿宋"/>
          <w:sz w:val="30"/>
          <w:szCs w:val="30"/>
        </w:rPr>
        <w:t xml:space="preserve">: </w:t>
      </w:r>
      <w:r w:rsidRPr="00477472">
        <w:rPr>
          <w:rFonts w:eastAsia="仿宋" w:hAnsi="仿宋"/>
          <w:sz w:val="30"/>
          <w:szCs w:val="30"/>
        </w:rPr>
        <w:t>胺烃基化；酰基化；磺酰化（</w:t>
      </w:r>
      <w:r w:rsidRPr="00477472">
        <w:rPr>
          <w:rFonts w:eastAsia="仿宋"/>
          <w:sz w:val="30"/>
          <w:szCs w:val="30"/>
        </w:rPr>
        <w:t>Hinsberg</w:t>
      </w:r>
      <w:r w:rsidRPr="00477472">
        <w:rPr>
          <w:rFonts w:eastAsia="仿宋" w:hAnsi="仿宋"/>
          <w:sz w:val="30"/>
          <w:szCs w:val="30"/>
        </w:rPr>
        <w:t>反应）；与亚硝酸的反应；氧化；芳环上取代；异腈化反应；</w:t>
      </w:r>
    </w:p>
    <w:p w:rsidR="00215B35" w:rsidRPr="00477472" w:rsidRDefault="00215B35" w:rsidP="00215B35">
      <w:pPr>
        <w:pStyle w:val="1"/>
        <w:spacing w:line="360" w:lineRule="auto"/>
        <w:ind w:left="1040" w:hanging="600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15.5</w:t>
      </w:r>
      <w:r w:rsidRPr="00477472">
        <w:rPr>
          <w:rFonts w:eastAsia="仿宋" w:hAnsi="仿宋"/>
          <w:sz w:val="30"/>
          <w:szCs w:val="30"/>
        </w:rPr>
        <w:t>掌握胺的制法；</w:t>
      </w:r>
    </w:p>
    <w:p w:rsidR="00215B35" w:rsidRPr="00477472" w:rsidRDefault="00215B35" w:rsidP="00215B35">
      <w:pPr>
        <w:pStyle w:val="1"/>
        <w:spacing w:line="360" w:lineRule="auto"/>
        <w:ind w:left="1040" w:hanging="600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15.6 </w:t>
      </w:r>
      <w:r w:rsidRPr="00477472">
        <w:rPr>
          <w:rFonts w:eastAsia="仿宋" w:hAnsi="仿宋"/>
          <w:sz w:val="30"/>
          <w:szCs w:val="30"/>
        </w:rPr>
        <w:t>了解二胺、不饱和胺和取代胺的性质；</w:t>
      </w:r>
    </w:p>
    <w:p w:rsidR="00215B35" w:rsidRPr="00477472" w:rsidRDefault="00215B35" w:rsidP="00215B35">
      <w:pPr>
        <w:pStyle w:val="1"/>
        <w:spacing w:line="360" w:lineRule="auto"/>
        <w:ind w:left="1040" w:hanging="600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lastRenderedPageBreak/>
        <w:t xml:space="preserve">15.7 </w:t>
      </w:r>
      <w:r w:rsidRPr="00477472">
        <w:rPr>
          <w:rFonts w:eastAsia="仿宋" w:hAnsi="仿宋"/>
          <w:sz w:val="30"/>
          <w:szCs w:val="30"/>
        </w:rPr>
        <w:t>掌握季铵盐和氢氧化四烃基铵的命名、制备与反应；</w:t>
      </w:r>
    </w:p>
    <w:p w:rsidR="00215B35" w:rsidRPr="00477472" w:rsidRDefault="00215B35" w:rsidP="00215B35">
      <w:pPr>
        <w:pStyle w:val="1"/>
        <w:spacing w:line="360" w:lineRule="auto"/>
        <w:ind w:left="840" w:hanging="360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15.8</w:t>
      </w:r>
      <w:r w:rsidRPr="00477472">
        <w:rPr>
          <w:rFonts w:eastAsia="仿宋" w:hAnsi="仿宋"/>
          <w:sz w:val="30"/>
          <w:szCs w:val="30"/>
        </w:rPr>
        <w:t>了解重氮化合物的命名、制备；掌握芳基重氮盐的化学反应（放出氮与保留氮的反应）及其在有机合成中的应用；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15.9 </w:t>
      </w:r>
      <w:r w:rsidRPr="00477472">
        <w:rPr>
          <w:rFonts w:eastAsia="仿宋" w:hAnsi="仿宋"/>
          <w:sz w:val="30"/>
          <w:szCs w:val="30"/>
        </w:rPr>
        <w:t>了解偶氮化合物的性质及用途；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 xml:space="preserve">15.10 </w:t>
      </w:r>
      <w:r w:rsidRPr="00477472">
        <w:rPr>
          <w:rFonts w:eastAsia="仿宋" w:hAnsi="仿宋"/>
          <w:sz w:val="30"/>
          <w:szCs w:val="30"/>
        </w:rPr>
        <w:t>了解腈的性质及用途。</w:t>
      </w:r>
    </w:p>
    <w:p w:rsidR="00215B35" w:rsidRPr="00477472" w:rsidRDefault="00215B35" w:rsidP="00215B35">
      <w:pPr>
        <w:tabs>
          <w:tab w:val="left" w:pos="-1760"/>
          <w:tab w:val="left" w:pos="-1720"/>
        </w:tabs>
        <w:spacing w:line="360" w:lineRule="auto"/>
        <w:jc w:val="center"/>
        <w:rPr>
          <w:rFonts w:eastAsia="仿宋"/>
          <w:sz w:val="30"/>
          <w:szCs w:val="30"/>
        </w:rPr>
      </w:pPr>
      <w:r w:rsidRPr="00477472">
        <w:rPr>
          <w:rFonts w:eastAsia="仿宋" w:hAnsi="仿宋"/>
          <w:sz w:val="30"/>
          <w:szCs w:val="30"/>
        </w:rPr>
        <w:t>第十六章</w:t>
      </w:r>
      <w:r w:rsidRPr="00477472">
        <w:rPr>
          <w:rFonts w:eastAsia="仿宋"/>
          <w:sz w:val="30"/>
          <w:szCs w:val="30"/>
        </w:rPr>
        <w:t xml:space="preserve">  </w:t>
      </w:r>
      <w:r w:rsidRPr="00477472">
        <w:rPr>
          <w:rFonts w:eastAsia="仿宋" w:hAnsi="仿宋"/>
          <w:sz w:val="30"/>
          <w:szCs w:val="30"/>
        </w:rPr>
        <w:t>杂环化合物</w:t>
      </w:r>
    </w:p>
    <w:p w:rsidR="00215B35" w:rsidRPr="00477472" w:rsidRDefault="00215B35" w:rsidP="00215B35">
      <w:pPr>
        <w:spacing w:line="360" w:lineRule="auto"/>
        <w:ind w:left="142" w:firstLine="298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</w:t>
      </w:r>
      <w:r>
        <w:rPr>
          <w:rFonts w:eastAsia="仿宋"/>
          <w:sz w:val="30"/>
          <w:szCs w:val="30"/>
        </w:rPr>
        <w:t>6</w:t>
      </w:r>
      <w:r w:rsidRPr="00477472">
        <w:rPr>
          <w:rFonts w:eastAsia="仿宋"/>
          <w:sz w:val="30"/>
          <w:szCs w:val="30"/>
        </w:rPr>
        <w:t>.1</w:t>
      </w:r>
      <w:r w:rsidRPr="00477472">
        <w:rPr>
          <w:rFonts w:eastAsia="仿宋" w:hAnsi="仿宋"/>
          <w:sz w:val="30"/>
          <w:szCs w:val="30"/>
        </w:rPr>
        <w:t>掌握吡咯、呋喃和噻吩结构、命名及性质；</w:t>
      </w:r>
    </w:p>
    <w:p w:rsidR="00215B35" w:rsidRPr="00477472" w:rsidRDefault="00215B35" w:rsidP="00215B35">
      <w:pPr>
        <w:spacing w:line="360" w:lineRule="auto"/>
        <w:ind w:left="142" w:firstLine="298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</w:t>
      </w:r>
      <w:r>
        <w:rPr>
          <w:rFonts w:eastAsia="仿宋"/>
          <w:sz w:val="30"/>
          <w:szCs w:val="30"/>
        </w:rPr>
        <w:t>6</w:t>
      </w:r>
      <w:r w:rsidRPr="00477472">
        <w:rPr>
          <w:rFonts w:eastAsia="仿宋"/>
          <w:sz w:val="30"/>
          <w:szCs w:val="30"/>
        </w:rPr>
        <w:t>.2</w:t>
      </w:r>
      <w:r w:rsidRPr="00477472">
        <w:rPr>
          <w:rFonts w:eastAsia="仿宋" w:hAnsi="仿宋"/>
          <w:sz w:val="30"/>
          <w:szCs w:val="30"/>
        </w:rPr>
        <w:t>了解吲哚的结构、命名及性质；</w:t>
      </w:r>
    </w:p>
    <w:p w:rsidR="00215B35" w:rsidRPr="00477472" w:rsidRDefault="00215B35" w:rsidP="00215B35">
      <w:pPr>
        <w:spacing w:line="360" w:lineRule="auto"/>
        <w:ind w:left="142" w:firstLine="298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</w:t>
      </w:r>
      <w:r>
        <w:rPr>
          <w:rFonts w:eastAsia="仿宋"/>
          <w:sz w:val="30"/>
          <w:szCs w:val="30"/>
        </w:rPr>
        <w:t>6</w:t>
      </w:r>
      <w:r w:rsidRPr="00477472">
        <w:rPr>
          <w:rFonts w:eastAsia="仿宋"/>
          <w:sz w:val="30"/>
          <w:szCs w:val="30"/>
        </w:rPr>
        <w:t>.3</w:t>
      </w:r>
      <w:r w:rsidRPr="00477472">
        <w:rPr>
          <w:rFonts w:eastAsia="仿宋" w:hAnsi="仿宋"/>
          <w:sz w:val="30"/>
          <w:szCs w:val="30"/>
        </w:rPr>
        <w:t>了解含两个以上杂原子的五元杂环的结构、命名；</w:t>
      </w:r>
    </w:p>
    <w:p w:rsidR="00215B35" w:rsidRPr="00477472" w:rsidRDefault="00215B35" w:rsidP="00215B35">
      <w:pPr>
        <w:spacing w:line="360" w:lineRule="auto"/>
        <w:ind w:left="142" w:firstLine="298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</w:t>
      </w:r>
      <w:r>
        <w:rPr>
          <w:rFonts w:eastAsia="仿宋"/>
          <w:sz w:val="30"/>
          <w:szCs w:val="30"/>
        </w:rPr>
        <w:t>6</w:t>
      </w:r>
      <w:r w:rsidRPr="00477472">
        <w:rPr>
          <w:rFonts w:eastAsia="仿宋"/>
          <w:sz w:val="30"/>
          <w:szCs w:val="30"/>
        </w:rPr>
        <w:t xml:space="preserve">.4 </w:t>
      </w:r>
      <w:r w:rsidRPr="00477472">
        <w:rPr>
          <w:rFonts w:eastAsia="仿宋" w:hAnsi="仿宋"/>
          <w:sz w:val="30"/>
          <w:szCs w:val="30"/>
        </w:rPr>
        <w:t>掌握吡啶的结构、命名、制备及性质；</w:t>
      </w:r>
    </w:p>
    <w:p w:rsidR="00215B35" w:rsidRPr="00477472" w:rsidRDefault="00215B35" w:rsidP="00215B35">
      <w:pPr>
        <w:spacing w:line="360" w:lineRule="auto"/>
        <w:ind w:left="142" w:firstLine="298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</w:t>
      </w:r>
      <w:r>
        <w:rPr>
          <w:rFonts w:eastAsia="仿宋"/>
          <w:sz w:val="30"/>
          <w:szCs w:val="30"/>
        </w:rPr>
        <w:t>6</w:t>
      </w:r>
      <w:r w:rsidRPr="00477472">
        <w:rPr>
          <w:rFonts w:eastAsia="仿宋"/>
          <w:sz w:val="30"/>
          <w:szCs w:val="30"/>
        </w:rPr>
        <w:t>.5</w:t>
      </w:r>
      <w:r w:rsidRPr="00477472">
        <w:rPr>
          <w:rFonts w:eastAsia="仿宋" w:hAnsi="仿宋"/>
          <w:sz w:val="30"/>
          <w:szCs w:val="30"/>
        </w:rPr>
        <w:t>了解喹啉和异喹啉的结构、命名；</w:t>
      </w:r>
    </w:p>
    <w:p w:rsidR="00215B35" w:rsidRPr="00477472" w:rsidRDefault="00215B35" w:rsidP="00215B35">
      <w:pPr>
        <w:spacing w:line="360" w:lineRule="auto"/>
        <w:ind w:left="142" w:firstLine="298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</w:t>
      </w:r>
      <w:r>
        <w:rPr>
          <w:rFonts w:eastAsia="仿宋"/>
          <w:sz w:val="30"/>
          <w:szCs w:val="30"/>
        </w:rPr>
        <w:t>6</w:t>
      </w:r>
      <w:r w:rsidRPr="00477472">
        <w:rPr>
          <w:rFonts w:eastAsia="仿宋"/>
          <w:sz w:val="30"/>
          <w:szCs w:val="30"/>
        </w:rPr>
        <w:t xml:space="preserve">.6 </w:t>
      </w:r>
      <w:r w:rsidRPr="00477472">
        <w:rPr>
          <w:rFonts w:eastAsia="仿宋" w:hAnsi="仿宋"/>
          <w:sz w:val="30"/>
          <w:szCs w:val="30"/>
        </w:rPr>
        <w:t>了解含氧的六元杂环的结构、命名。</w:t>
      </w:r>
    </w:p>
    <w:p w:rsidR="00215B35" w:rsidRPr="00477472" w:rsidRDefault="00215B35" w:rsidP="00215B35">
      <w:pPr>
        <w:spacing w:line="360" w:lineRule="auto"/>
        <w:ind w:left="1760" w:hanging="1760"/>
        <w:jc w:val="center"/>
        <w:rPr>
          <w:rFonts w:eastAsia="仿宋"/>
          <w:sz w:val="30"/>
          <w:szCs w:val="30"/>
        </w:rPr>
      </w:pPr>
      <w:r w:rsidRPr="00477472">
        <w:rPr>
          <w:rFonts w:eastAsia="仿宋" w:hAnsi="仿宋"/>
          <w:sz w:val="30"/>
          <w:szCs w:val="30"/>
        </w:rPr>
        <w:t>第十七章</w:t>
      </w:r>
      <w:r w:rsidRPr="00477472">
        <w:rPr>
          <w:rFonts w:eastAsia="仿宋"/>
          <w:sz w:val="30"/>
          <w:szCs w:val="30"/>
        </w:rPr>
        <w:t xml:space="preserve">  </w:t>
      </w:r>
      <w:r w:rsidRPr="00477472">
        <w:rPr>
          <w:rFonts w:eastAsia="仿宋" w:hAnsi="仿宋"/>
          <w:sz w:val="30"/>
          <w:szCs w:val="30"/>
        </w:rPr>
        <w:t>类脂类</w:t>
      </w:r>
    </w:p>
    <w:p w:rsidR="00215B35" w:rsidRPr="00477472" w:rsidRDefault="00215B35" w:rsidP="00215B35">
      <w:pPr>
        <w:spacing w:line="360" w:lineRule="auto"/>
        <w:ind w:left="1760" w:hanging="1760"/>
        <w:rPr>
          <w:rFonts w:eastAsia="仿宋"/>
          <w:sz w:val="30"/>
          <w:szCs w:val="30"/>
        </w:rPr>
      </w:pPr>
      <w:r w:rsidRPr="00477472">
        <w:rPr>
          <w:rFonts w:eastAsia="仿宋" w:hAnsi="仿宋"/>
          <w:sz w:val="30"/>
          <w:szCs w:val="30"/>
        </w:rPr>
        <w:t>基本内容和要求：</w:t>
      </w:r>
    </w:p>
    <w:p w:rsidR="00215B35" w:rsidRPr="00477472" w:rsidRDefault="00215B35" w:rsidP="00215B35">
      <w:pPr>
        <w:spacing w:line="360" w:lineRule="auto"/>
        <w:ind w:left="479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7</w:t>
      </w:r>
      <w:r w:rsidRPr="00477472">
        <w:rPr>
          <w:rFonts w:eastAsia="仿宋"/>
          <w:sz w:val="30"/>
          <w:szCs w:val="30"/>
        </w:rPr>
        <w:t>.1</w:t>
      </w:r>
      <w:r w:rsidRPr="00477472">
        <w:rPr>
          <w:rFonts w:eastAsia="仿宋" w:hAnsi="仿宋"/>
          <w:sz w:val="30"/>
          <w:szCs w:val="30"/>
        </w:rPr>
        <w:t>了解油脂的组成和性质；</w:t>
      </w:r>
    </w:p>
    <w:p w:rsidR="00215B35" w:rsidRPr="00477472" w:rsidRDefault="00215B35" w:rsidP="00215B35">
      <w:pPr>
        <w:spacing w:line="360" w:lineRule="auto"/>
        <w:ind w:left="479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7</w:t>
      </w:r>
      <w:r w:rsidRPr="00477472">
        <w:rPr>
          <w:rFonts w:eastAsia="仿宋"/>
          <w:sz w:val="30"/>
          <w:szCs w:val="30"/>
        </w:rPr>
        <w:t>.2</w:t>
      </w:r>
      <w:r w:rsidRPr="00477472">
        <w:rPr>
          <w:rFonts w:eastAsia="仿宋" w:hAnsi="仿宋"/>
          <w:sz w:val="30"/>
          <w:szCs w:val="30"/>
        </w:rPr>
        <w:t>了解蜡、磷脂、萜类和甾类化合物的性质及用途。</w:t>
      </w:r>
    </w:p>
    <w:p w:rsidR="00215B35" w:rsidRPr="00477472" w:rsidRDefault="00215B35" w:rsidP="00215B35">
      <w:pPr>
        <w:tabs>
          <w:tab w:val="left" w:pos="-1760"/>
          <w:tab w:val="left" w:pos="-1720"/>
        </w:tabs>
        <w:spacing w:line="360" w:lineRule="auto"/>
        <w:jc w:val="center"/>
        <w:rPr>
          <w:rFonts w:eastAsia="仿宋"/>
          <w:sz w:val="30"/>
          <w:szCs w:val="30"/>
        </w:rPr>
      </w:pPr>
      <w:r w:rsidRPr="00477472">
        <w:rPr>
          <w:rFonts w:eastAsia="仿宋" w:hAnsi="仿宋"/>
          <w:sz w:val="30"/>
          <w:szCs w:val="30"/>
        </w:rPr>
        <w:t>第十八章</w:t>
      </w:r>
      <w:r w:rsidRPr="00477472">
        <w:rPr>
          <w:rFonts w:eastAsia="仿宋"/>
          <w:sz w:val="30"/>
          <w:szCs w:val="30"/>
        </w:rPr>
        <w:t xml:space="preserve">  </w:t>
      </w:r>
      <w:r w:rsidRPr="00477472">
        <w:rPr>
          <w:rFonts w:eastAsia="仿宋" w:hAnsi="仿宋"/>
          <w:sz w:val="30"/>
          <w:szCs w:val="30"/>
        </w:rPr>
        <w:t>糖类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8</w:t>
      </w:r>
      <w:r w:rsidRPr="00477472">
        <w:rPr>
          <w:rFonts w:eastAsia="仿宋"/>
          <w:sz w:val="30"/>
          <w:szCs w:val="30"/>
        </w:rPr>
        <w:t>.1</w:t>
      </w:r>
      <w:r w:rsidRPr="00477472">
        <w:rPr>
          <w:rFonts w:eastAsia="仿宋" w:hAnsi="仿宋"/>
          <w:sz w:val="30"/>
          <w:szCs w:val="30"/>
        </w:rPr>
        <w:t>了解单糖的构型、</w:t>
      </w:r>
      <w:r w:rsidRPr="00477472">
        <w:rPr>
          <w:rFonts w:eastAsia="仿宋"/>
          <w:sz w:val="30"/>
          <w:szCs w:val="30"/>
        </w:rPr>
        <w:t>Haworth</w:t>
      </w:r>
      <w:r w:rsidRPr="00477472">
        <w:rPr>
          <w:rFonts w:eastAsia="仿宋" w:hAnsi="仿宋"/>
          <w:sz w:val="30"/>
          <w:szCs w:val="30"/>
        </w:rPr>
        <w:t>结构和构象；</w:t>
      </w:r>
    </w:p>
    <w:p w:rsidR="00215B35" w:rsidRPr="00477472" w:rsidRDefault="00215B35" w:rsidP="00215B35">
      <w:pPr>
        <w:pStyle w:val="1"/>
        <w:spacing w:line="360" w:lineRule="auto"/>
        <w:ind w:left="900" w:hanging="460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8</w:t>
      </w:r>
      <w:r w:rsidRPr="00477472">
        <w:rPr>
          <w:rFonts w:eastAsia="仿宋"/>
          <w:sz w:val="30"/>
          <w:szCs w:val="30"/>
        </w:rPr>
        <w:t>.2</w:t>
      </w:r>
      <w:r w:rsidRPr="00477472">
        <w:rPr>
          <w:rFonts w:eastAsia="仿宋" w:hAnsi="仿宋"/>
          <w:sz w:val="30"/>
          <w:szCs w:val="30"/>
        </w:rPr>
        <w:t>了解单糖的反应：氧化、还原、成苷、成脎、醚化反应、互变异构及变旋现象；</w:t>
      </w:r>
    </w:p>
    <w:p w:rsidR="00215B35" w:rsidRPr="00477472" w:rsidRDefault="00215B35" w:rsidP="00215B35">
      <w:pPr>
        <w:pStyle w:val="1"/>
        <w:spacing w:line="360" w:lineRule="auto"/>
        <w:ind w:hanging="524"/>
        <w:rPr>
          <w:rFonts w:eastAsia="仿宋"/>
          <w:sz w:val="30"/>
          <w:szCs w:val="30"/>
        </w:rPr>
      </w:pPr>
      <w:r w:rsidRPr="00477472">
        <w:rPr>
          <w:rFonts w:eastAsia="仿宋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8</w:t>
      </w:r>
      <w:r w:rsidRPr="00477472">
        <w:rPr>
          <w:rFonts w:eastAsia="仿宋"/>
          <w:sz w:val="30"/>
          <w:szCs w:val="30"/>
        </w:rPr>
        <w:t>.3</w:t>
      </w:r>
      <w:r w:rsidRPr="00477472">
        <w:rPr>
          <w:rFonts w:eastAsia="仿宋" w:hAnsi="仿宋"/>
          <w:sz w:val="30"/>
          <w:szCs w:val="30"/>
        </w:rPr>
        <w:t>了解二糖、多糖的结构与性质。</w:t>
      </w:r>
    </w:p>
    <w:p w:rsidR="0058235B" w:rsidRPr="00215B35" w:rsidRDefault="0058235B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58235B" w:rsidRDefault="00AB0926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三</w:t>
      </w:r>
      <w:r>
        <w:rPr>
          <w:rFonts w:ascii="仿宋" w:eastAsia="仿宋" w:hAnsi="仿宋"/>
          <w:b/>
          <w:sz w:val="30"/>
          <w:szCs w:val="30"/>
        </w:rPr>
        <w:t>、考试形式及试卷结构</w:t>
      </w:r>
    </w:p>
    <w:p w:rsidR="00215B35" w:rsidRPr="00477472" w:rsidRDefault="00215B35" w:rsidP="00215B35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D2AE5">
        <w:rPr>
          <w:rFonts w:ascii="仿宋" w:eastAsia="仿宋" w:hAnsi="仿宋" w:hint="eastAsia"/>
          <w:sz w:val="30"/>
          <w:szCs w:val="30"/>
        </w:rPr>
        <w:t>考试形式为闭卷笔试</w:t>
      </w:r>
      <w:r>
        <w:rPr>
          <w:rFonts w:ascii="仿宋" w:eastAsia="仿宋" w:hAnsi="仿宋" w:hint="eastAsia"/>
          <w:sz w:val="30"/>
          <w:szCs w:val="30"/>
        </w:rPr>
        <w:t>，试卷结构为</w:t>
      </w:r>
      <w:r w:rsidRPr="00477472">
        <w:rPr>
          <w:rFonts w:ascii="仿宋" w:eastAsia="仿宋" w:hAnsi="仿宋"/>
          <w:sz w:val="30"/>
          <w:szCs w:val="30"/>
        </w:rPr>
        <w:t>化合物</w:t>
      </w:r>
      <w:r w:rsidRPr="00477472">
        <w:rPr>
          <w:rFonts w:ascii="仿宋" w:eastAsia="仿宋" w:hAnsi="仿宋" w:hint="eastAsia"/>
          <w:sz w:val="30"/>
          <w:szCs w:val="30"/>
        </w:rPr>
        <w:t>命名</w:t>
      </w:r>
      <w:r>
        <w:rPr>
          <w:rFonts w:ascii="仿宋" w:eastAsia="仿宋" w:hAnsi="仿宋" w:hint="eastAsia"/>
          <w:sz w:val="30"/>
          <w:szCs w:val="30"/>
        </w:rPr>
        <w:t>或</w:t>
      </w:r>
      <w:r w:rsidRPr="00477472">
        <w:rPr>
          <w:rFonts w:ascii="仿宋" w:eastAsia="仿宋" w:hAnsi="仿宋" w:hint="eastAsia"/>
          <w:sz w:val="30"/>
          <w:szCs w:val="30"/>
        </w:rPr>
        <w:t>结构、有机反应转化题、理化性质题、分离鉴别题、有机合成、推断结构题、反应机理题。</w:t>
      </w:r>
    </w:p>
    <w:p w:rsidR="00215B35" w:rsidRDefault="00215B35" w:rsidP="00215B35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58235B" w:rsidRDefault="0058235B">
      <w:pPr>
        <w:spacing w:line="360" w:lineRule="auto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215B35" w:rsidRDefault="00215B35">
      <w:pPr>
        <w:spacing w:line="360" w:lineRule="auto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215B35" w:rsidRDefault="00215B35">
      <w:pPr>
        <w:spacing w:line="360" w:lineRule="auto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215B35" w:rsidRDefault="00215B35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p w:rsidR="0058235B" w:rsidRDefault="00AB0926">
      <w:pPr>
        <w:widowControl/>
        <w:spacing w:line="440" w:lineRule="exact"/>
        <w:ind w:firstLineChars="1800" w:firstLine="50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负责人签字：</w:t>
      </w:r>
    </w:p>
    <w:p w:rsidR="0058235B" w:rsidRDefault="00AB0926">
      <w:pPr>
        <w:widowControl/>
        <w:spacing w:line="440" w:lineRule="exact"/>
        <w:ind w:firstLineChars="2100" w:firstLine="58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公章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                                    </w:t>
      </w:r>
    </w:p>
    <w:p w:rsidR="0058235B" w:rsidRDefault="00AB092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58235B" w:rsidRDefault="0058235B"/>
    <w:sectPr w:rsidR="00582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26" w:rsidRDefault="00AB0926" w:rsidP="00215B35">
      <w:r>
        <w:separator/>
      </w:r>
    </w:p>
  </w:endnote>
  <w:endnote w:type="continuationSeparator" w:id="0">
    <w:p w:rsidR="00AB0926" w:rsidRDefault="00AB0926" w:rsidP="0021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26" w:rsidRDefault="00AB0926" w:rsidP="00215B35">
      <w:r>
        <w:separator/>
      </w:r>
    </w:p>
  </w:footnote>
  <w:footnote w:type="continuationSeparator" w:id="0">
    <w:p w:rsidR="00AB0926" w:rsidRDefault="00AB0926" w:rsidP="00215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gyMGQyZThkY2IyMzgwNGI0YjIyYmE3MDMwZTcifQ=="/>
  </w:docVars>
  <w:rsids>
    <w:rsidRoot w:val="23565D2A"/>
    <w:rsid w:val="00215B35"/>
    <w:rsid w:val="0058235B"/>
    <w:rsid w:val="00AB0926"/>
    <w:rsid w:val="23565D2A"/>
    <w:rsid w:val="4B767396"/>
    <w:rsid w:val="506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49467"/>
  <w15:docId w15:val="{554BE5CD-9C79-4AE6-A3A4-6BD73794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215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15B35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2">
    <w:name w:val="教学大纲标题2"/>
    <w:basedOn w:val="a"/>
    <w:next w:val="a"/>
    <w:rsid w:val="00215B35"/>
    <w:pPr>
      <w:spacing w:line="300" w:lineRule="auto"/>
    </w:pPr>
    <w:rPr>
      <w:rFonts w:eastAsia="黑体"/>
      <w:sz w:val="24"/>
      <w:szCs w:val="20"/>
    </w:rPr>
  </w:style>
  <w:style w:type="paragraph" w:customStyle="1" w:styleId="1">
    <w:name w:val="大纲正文1"/>
    <w:basedOn w:val="a"/>
    <w:rsid w:val="00215B35"/>
    <w:pPr>
      <w:spacing w:line="300" w:lineRule="auto"/>
      <w:ind w:left="964" w:hanging="48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码头喇叭</dc:creator>
  <cp:lastModifiedBy>lenovo</cp:lastModifiedBy>
  <cp:revision>2</cp:revision>
  <cp:lastPrinted>2022-09-06T12:18:00Z</cp:lastPrinted>
  <dcterms:created xsi:type="dcterms:W3CDTF">2020-07-07T08:17:00Z</dcterms:created>
  <dcterms:modified xsi:type="dcterms:W3CDTF">2022-09-07T07:42:00Z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A06CAD09D15E4B429C2FB0D68378D2E0</vt:lpwstr>
  </property>
</Properties>
</file>