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sz w:val="28"/>
          <w:szCs w:val="28"/>
        </w:rPr>
        <w:t>安徽财经大学202</w:t>
      </w:r>
      <w:r>
        <w:rPr>
          <w:rFonts w:ascii="黑体" w:eastAsia="黑体"/>
          <w:b/>
          <w:sz w:val="28"/>
          <w:szCs w:val="28"/>
        </w:rPr>
        <w:t>3</w:t>
      </w:r>
      <w:r>
        <w:rPr>
          <w:rFonts w:hint="eastAsia" w:ascii="黑体" w:eastAsia="黑体"/>
          <w:b/>
          <w:sz w:val="28"/>
          <w:szCs w:val="28"/>
        </w:rPr>
        <w:t>年硕士研究生入学考试</w:t>
      </w:r>
    </w:p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spacing w:before="156" w:beforeLines="50" w:after="156" w:afterLines="50" w:line="360" w:lineRule="auto"/>
        <w:rPr>
          <w:b/>
          <w:sz w:val="24"/>
        </w:rPr>
      </w:pPr>
      <w:r>
        <w:rPr>
          <w:rFonts w:hint="eastAsia"/>
          <w:sz w:val="24"/>
        </w:rPr>
        <w:t xml:space="preserve">  </w:t>
      </w:r>
    </w:p>
    <w:p>
      <w:pPr>
        <w:spacing w:before="156" w:beforeLines="50" w:after="156" w:afterLines="5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考试科目代码及名称：715  公共经济学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一、考核目标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公共经济学科目的考试，着重考查考生对公共经济学的学习目标、基本概念、研究对象、研究范围、基本理论和基本分析方法，以及公共经济政策的掌握程度。考生应该对公共经济理论体系有一个比较清晰的了解，并能运用公共经济学的知识、资料和方法，对国内当前公共经济方面的问题，进行深入的思考、提出解决问题的思路和对策。政治站位高，具有鲜明的政策导向性，内容丰富，观点明确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二、知识要点和基本要求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1、导论：公共经济学学科的特点，公共经济学的内涵、研究对象、研究内容、研究方法。公共经济学与财政学、微观经济学、宏观经济学、福利经济学、政治学的区别与联系。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2、公共经济学理论基础：帕累托效率，产权与经济效率，公共物品，公共选择，寻租，自然垄断，外部性。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3、公共经济部门：公共经济部门的内涵、外延、性质和分类。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4、政府的经济职能：政府经济职能的内涵，政府经济职能定位的影响因素，政府经济职能内容（保护公民权利、政府生产、政府管制）。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5、公共经济决策：公共经济决策的内涵，公共经济决策的科学化和民主化，我国公共经济决策的发展历史和现状。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、公共支出与公共收入：公共支出概念与原则，公共支出的规模，公共支出结构，我国公共支出存在的问题；公共收入概念界定，公共收入主要形式，公共收入的原则和管理；公共预算的内涵与原则、组织形式及功能；政府采购概念与特点，政府采购目标与原则，政府采购方式与运行程序，政府采购法律制度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7、卫生保健：健康需求理论，公共卫生支出与政府干预，我国的公共卫生支出。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8、教育投资：教育投资的含义、属性与特征，教育投资比例，教育成本分担与补偿，教育投资存在问题与对策。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9、社会养老保险：社会养老保险的概念、特征与基本原则，国际养老保险模式，中国基本社会养老保险制度。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10、社会福利：社会福利的概念、类型与内容，国内外社会福利（老年福利、儿童福利和残疾人福利）的政策与变革。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11、公共服务外包及非政府提供：公共服务外包的概念、分类及特征，私营企业参与公共服务外包的理论基础、条件、方式与面临的困境，非营利组织参与公共服务外包的可能性及必要性、优势分析与制约因素，公共服务外包的国内外实践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三、考试基本题型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1、概念题（4题共20分）。主要是公共经济学的基本概念。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2、简答题（4题共60分）。主要是简述公共经济学的相关基本内容。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3、理论分析题（2题共40分）。主要是阐述公共经济学的基本理论。</w:t>
      </w:r>
    </w:p>
    <w:p>
      <w:pPr>
        <w:spacing w:line="360" w:lineRule="auto"/>
        <w:ind w:firstLine="480" w:firstLineChars="200"/>
        <w:rPr>
          <w:rFonts w:hint="eastAsia"/>
          <w:b/>
          <w:sz w:val="24"/>
        </w:rPr>
      </w:pPr>
      <w:r>
        <w:rPr>
          <w:rFonts w:hint="eastAsia"/>
          <w:sz w:val="24"/>
        </w:rPr>
        <w:t>4、论述题（1题共30分）。主要是考查运用公共经济学基本理论分析解决现实问题的能力。</w:t>
      </w:r>
    </w:p>
    <w:p>
      <w:pPr>
        <w:spacing w:line="360" w:lineRule="auto"/>
        <w:rPr>
          <w:rFonts w:hint="eastAsia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YTY5N2YwMjA0MzY3ODNlNjA5Y2YxYzQzYzE5ZTcifQ=="/>
  </w:docVars>
  <w:rsids>
    <w:rsidRoot w:val="007D04C2"/>
    <w:rsid w:val="00003AD8"/>
    <w:rsid w:val="0001681F"/>
    <w:rsid w:val="000221C2"/>
    <w:rsid w:val="000270F8"/>
    <w:rsid w:val="000312BB"/>
    <w:rsid w:val="0003139B"/>
    <w:rsid w:val="000476A8"/>
    <w:rsid w:val="00054B69"/>
    <w:rsid w:val="00056EE7"/>
    <w:rsid w:val="00064749"/>
    <w:rsid w:val="00067E63"/>
    <w:rsid w:val="000736A9"/>
    <w:rsid w:val="000903C7"/>
    <w:rsid w:val="0009063D"/>
    <w:rsid w:val="00097769"/>
    <w:rsid w:val="00106D7D"/>
    <w:rsid w:val="00114047"/>
    <w:rsid w:val="00173600"/>
    <w:rsid w:val="001743AD"/>
    <w:rsid w:val="001A4E0C"/>
    <w:rsid w:val="001C10C6"/>
    <w:rsid w:val="001C4861"/>
    <w:rsid w:val="001C4F97"/>
    <w:rsid w:val="001E54AF"/>
    <w:rsid w:val="00214847"/>
    <w:rsid w:val="00214A87"/>
    <w:rsid w:val="00216719"/>
    <w:rsid w:val="00223B1D"/>
    <w:rsid w:val="002241E5"/>
    <w:rsid w:val="00234B2F"/>
    <w:rsid w:val="00235B06"/>
    <w:rsid w:val="00237386"/>
    <w:rsid w:val="002432F3"/>
    <w:rsid w:val="00244BE0"/>
    <w:rsid w:val="0026460E"/>
    <w:rsid w:val="002B4C19"/>
    <w:rsid w:val="002E76AC"/>
    <w:rsid w:val="00323FE1"/>
    <w:rsid w:val="003336C0"/>
    <w:rsid w:val="00360C85"/>
    <w:rsid w:val="003D104E"/>
    <w:rsid w:val="003D345A"/>
    <w:rsid w:val="003D3725"/>
    <w:rsid w:val="004002B9"/>
    <w:rsid w:val="004A21F6"/>
    <w:rsid w:val="004D7CB1"/>
    <w:rsid w:val="004F4C9C"/>
    <w:rsid w:val="00511830"/>
    <w:rsid w:val="005221D0"/>
    <w:rsid w:val="00523E6C"/>
    <w:rsid w:val="00525304"/>
    <w:rsid w:val="00525A93"/>
    <w:rsid w:val="00581021"/>
    <w:rsid w:val="0058633C"/>
    <w:rsid w:val="00587527"/>
    <w:rsid w:val="005A0664"/>
    <w:rsid w:val="005A5848"/>
    <w:rsid w:val="005C0133"/>
    <w:rsid w:val="005C567E"/>
    <w:rsid w:val="005C5E1B"/>
    <w:rsid w:val="005F086D"/>
    <w:rsid w:val="0061735B"/>
    <w:rsid w:val="00622441"/>
    <w:rsid w:val="006511CA"/>
    <w:rsid w:val="00654540"/>
    <w:rsid w:val="006712DD"/>
    <w:rsid w:val="00684813"/>
    <w:rsid w:val="006C402F"/>
    <w:rsid w:val="0071791E"/>
    <w:rsid w:val="007209FA"/>
    <w:rsid w:val="00766DE7"/>
    <w:rsid w:val="00772EC9"/>
    <w:rsid w:val="0077479B"/>
    <w:rsid w:val="007933D8"/>
    <w:rsid w:val="007A4C02"/>
    <w:rsid w:val="007A50BB"/>
    <w:rsid w:val="007D04C2"/>
    <w:rsid w:val="007D276E"/>
    <w:rsid w:val="007D4315"/>
    <w:rsid w:val="007E3187"/>
    <w:rsid w:val="0084764E"/>
    <w:rsid w:val="00847ACE"/>
    <w:rsid w:val="0085287E"/>
    <w:rsid w:val="00882B7C"/>
    <w:rsid w:val="008856CB"/>
    <w:rsid w:val="00890A1B"/>
    <w:rsid w:val="00890BD0"/>
    <w:rsid w:val="008D0ECB"/>
    <w:rsid w:val="00902F44"/>
    <w:rsid w:val="00903410"/>
    <w:rsid w:val="00942FB6"/>
    <w:rsid w:val="009657F8"/>
    <w:rsid w:val="00977BFD"/>
    <w:rsid w:val="009A4B7D"/>
    <w:rsid w:val="009A6A7C"/>
    <w:rsid w:val="009D2E73"/>
    <w:rsid w:val="009E0E30"/>
    <w:rsid w:val="009F188C"/>
    <w:rsid w:val="00A02D35"/>
    <w:rsid w:val="00A03F30"/>
    <w:rsid w:val="00A11B8C"/>
    <w:rsid w:val="00A14397"/>
    <w:rsid w:val="00A20355"/>
    <w:rsid w:val="00A2528C"/>
    <w:rsid w:val="00A65ABF"/>
    <w:rsid w:val="00A70106"/>
    <w:rsid w:val="00A70EA6"/>
    <w:rsid w:val="00A93F61"/>
    <w:rsid w:val="00A93FBD"/>
    <w:rsid w:val="00AC4088"/>
    <w:rsid w:val="00AE4B3C"/>
    <w:rsid w:val="00AF170F"/>
    <w:rsid w:val="00AF52C2"/>
    <w:rsid w:val="00B223B2"/>
    <w:rsid w:val="00B24E26"/>
    <w:rsid w:val="00B25795"/>
    <w:rsid w:val="00B343BD"/>
    <w:rsid w:val="00B3470F"/>
    <w:rsid w:val="00B40EC4"/>
    <w:rsid w:val="00B44744"/>
    <w:rsid w:val="00B57DBD"/>
    <w:rsid w:val="00B9027B"/>
    <w:rsid w:val="00BA48F3"/>
    <w:rsid w:val="00BA4F34"/>
    <w:rsid w:val="00BA775B"/>
    <w:rsid w:val="00BD07CC"/>
    <w:rsid w:val="00BD4448"/>
    <w:rsid w:val="00BD482C"/>
    <w:rsid w:val="00BD77D5"/>
    <w:rsid w:val="00BF60CB"/>
    <w:rsid w:val="00C024BF"/>
    <w:rsid w:val="00C261B0"/>
    <w:rsid w:val="00C36C2D"/>
    <w:rsid w:val="00C512EB"/>
    <w:rsid w:val="00C55B04"/>
    <w:rsid w:val="00C5766D"/>
    <w:rsid w:val="00C83B16"/>
    <w:rsid w:val="00CF6747"/>
    <w:rsid w:val="00D35A54"/>
    <w:rsid w:val="00D37E60"/>
    <w:rsid w:val="00D5003A"/>
    <w:rsid w:val="00D65429"/>
    <w:rsid w:val="00D9044E"/>
    <w:rsid w:val="00D923BD"/>
    <w:rsid w:val="00D9264B"/>
    <w:rsid w:val="00D95AEE"/>
    <w:rsid w:val="00DA0BA6"/>
    <w:rsid w:val="00DA566F"/>
    <w:rsid w:val="00DA7DB9"/>
    <w:rsid w:val="00DE451E"/>
    <w:rsid w:val="00E25BFB"/>
    <w:rsid w:val="00E371C9"/>
    <w:rsid w:val="00E95E5D"/>
    <w:rsid w:val="00EB46D2"/>
    <w:rsid w:val="00EE2D0A"/>
    <w:rsid w:val="00F05EDC"/>
    <w:rsid w:val="00F40C2E"/>
    <w:rsid w:val="00F47465"/>
    <w:rsid w:val="00F820FA"/>
    <w:rsid w:val="00F906AE"/>
    <w:rsid w:val="00FA2F88"/>
    <w:rsid w:val="00FD76A4"/>
    <w:rsid w:val="00FE05B6"/>
    <w:rsid w:val="00FE19BD"/>
    <w:rsid w:val="0EA71334"/>
    <w:rsid w:val="18A3459E"/>
    <w:rsid w:val="27117802"/>
    <w:rsid w:val="2A165CF3"/>
    <w:rsid w:val="3FB94EC2"/>
    <w:rsid w:val="4F0E1AA8"/>
    <w:rsid w:val="51F72F65"/>
    <w:rsid w:val="5ECD44D6"/>
    <w:rsid w:val="5F2B2B2F"/>
    <w:rsid w:val="648E71D7"/>
    <w:rsid w:val="6A526A97"/>
    <w:rsid w:val="6C2C066C"/>
    <w:rsid w:val="7B3307AF"/>
    <w:rsid w:val="7E2D1C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"/>
    <w:unhideWhenUsed/>
    <w:uiPriority w:val="99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1096</Words>
  <Characters>1107</Characters>
  <Lines>8</Lines>
  <Paragraphs>2</Paragraphs>
  <TotalTime>0</TotalTime>
  <ScaleCrop>false</ScaleCrop>
  <LinksUpToDate>false</LinksUpToDate>
  <CharactersWithSpaces>1112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2018-07-12T08:00:00Z</dcterms:created>
  <dc:creator>谢贵勇(120081702)</dc:creator>
  <cp:lastModifiedBy>vertesyuan</cp:lastModifiedBy>
  <cp:lastPrinted>2015-09-28T06:50:00Z</cp:lastPrinted>
  <dcterms:modified xsi:type="dcterms:W3CDTF">2022-10-09T02:36:37Z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6B79AE244F9D4584AA2E455F5F598055</vt:lpwstr>
  </property>
</Properties>
</file>