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宋体" w:hAnsi="宋体" w:cs="宋体"/>
          <w:kern w:val="0"/>
          <w:sz w:val="24"/>
        </w:rPr>
      </w:pPr>
      <w:bookmarkStart w:id="0" w:name="_GoBack"/>
      <w:bookmarkEnd w:id="0"/>
      <w:r>
        <w:rPr>
          <w:rFonts w:ascii="宋体" w:hAnsi="宋体" w:cs="宋体"/>
          <w:b/>
          <w:bCs/>
          <w:kern w:val="0"/>
          <w:sz w:val="24"/>
        </w:rPr>
        <w:t>825 分子生物学</w:t>
      </w:r>
    </w:p>
    <w:p>
      <w:pPr>
        <w:widowControl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b/>
          <w:bCs/>
          <w:kern w:val="0"/>
          <w:sz w:val="24"/>
        </w:rPr>
        <w:t xml:space="preserve">1．考试内容 </w:t>
      </w:r>
    </w:p>
    <w:p>
      <w:pPr>
        <w:widowControl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 xml:space="preserve">1.DNA，RNA和遗传密码 </w:t>
      </w:r>
    </w:p>
    <w:p>
      <w:pPr>
        <w:widowControl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DNA的构象类型，参与DNA复制的酶与蛋白质，DNA复制的一般过程</w:t>
      </w:r>
      <w:r>
        <w:rPr>
          <w:rFonts w:hint="eastAsia" w:ascii="宋体" w:hAnsi="宋体" w:cs="宋体"/>
          <w:kern w:val="0"/>
          <w:sz w:val="24"/>
        </w:rPr>
        <w:t>，</w:t>
      </w:r>
      <w:r>
        <w:rPr>
          <w:rFonts w:ascii="宋体" w:hAnsi="宋体" w:cs="宋体"/>
          <w:kern w:val="0"/>
          <w:sz w:val="24"/>
        </w:rPr>
        <w:t>转录的</w:t>
      </w:r>
      <w:r>
        <w:rPr>
          <w:rFonts w:hint="eastAsia" w:ascii="宋体" w:hAnsi="宋体" w:cs="宋体"/>
          <w:kern w:val="0"/>
          <w:sz w:val="24"/>
        </w:rPr>
        <w:t>过程</w:t>
      </w:r>
      <w:r>
        <w:rPr>
          <w:rFonts w:ascii="宋体" w:hAnsi="宋体" w:cs="宋体"/>
          <w:kern w:val="0"/>
          <w:sz w:val="24"/>
        </w:rPr>
        <w:t>和机制，原核生物的转录过程，RNA的后加工及其意义，逆转录的过程</w:t>
      </w:r>
      <w:r>
        <w:rPr>
          <w:rFonts w:hint="eastAsia" w:ascii="宋体" w:hAnsi="宋体" w:cs="宋体"/>
          <w:kern w:val="0"/>
          <w:sz w:val="24"/>
        </w:rPr>
        <w:t>，真核生物基因组的组成及其特征，原核生物基因组及其特征，转座子的分类和结构特征、作用机制及遗传学效应</w:t>
      </w:r>
      <w:r>
        <w:rPr>
          <w:rFonts w:ascii="宋体" w:hAnsi="宋体" w:cs="宋体"/>
          <w:kern w:val="0"/>
          <w:sz w:val="24"/>
        </w:rPr>
        <w:t xml:space="preserve">。 </w:t>
      </w:r>
    </w:p>
    <w:p>
      <w:pPr>
        <w:widowControl/>
        <w:jc w:val="left"/>
        <w:rPr>
          <w:rFonts w:hint="eastAsia"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2、染色体、基因组与表</w:t>
      </w:r>
      <w:r>
        <w:rPr>
          <w:rFonts w:hint="eastAsia" w:ascii="宋体" w:hAnsi="宋体" w:cs="宋体"/>
          <w:kern w:val="0"/>
          <w:sz w:val="24"/>
        </w:rPr>
        <w:t>观</w:t>
      </w:r>
      <w:r>
        <w:rPr>
          <w:rFonts w:ascii="宋体" w:hAnsi="宋体" w:cs="宋体"/>
          <w:kern w:val="0"/>
          <w:sz w:val="24"/>
        </w:rPr>
        <w:t>遗传学</w:t>
      </w:r>
    </w:p>
    <w:p>
      <w:pPr>
        <w:widowControl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染色体概述，真核细胞染色体的组成，</w:t>
      </w:r>
      <w:r>
        <w:rPr>
          <w:rFonts w:hint="eastAsia" w:ascii="宋体" w:hAnsi="宋体" w:cs="宋体"/>
          <w:kern w:val="0"/>
          <w:sz w:val="24"/>
        </w:rPr>
        <w:t>基因组的基本结构，转座子的结构。</w:t>
      </w:r>
      <w:r>
        <w:rPr>
          <w:rFonts w:ascii="宋体" w:hAnsi="宋体" w:cs="宋体"/>
          <w:kern w:val="0"/>
          <w:sz w:val="24"/>
        </w:rPr>
        <w:t>基因表达与DNA甲基化</w:t>
      </w:r>
      <w:r>
        <w:rPr>
          <w:rFonts w:hint="eastAsia" w:ascii="宋体" w:hAnsi="宋体" w:cs="宋体"/>
          <w:kern w:val="0"/>
          <w:sz w:val="24"/>
        </w:rPr>
        <w:t>，</w:t>
      </w:r>
      <w:r>
        <w:rPr>
          <w:rFonts w:ascii="宋体" w:hAnsi="宋体" w:cs="宋体"/>
          <w:kern w:val="0"/>
          <w:sz w:val="24"/>
        </w:rPr>
        <w:t>组蛋白的甲基化/去甲基化和乙酰化/去乙酰化</w:t>
      </w:r>
      <w:r>
        <w:rPr>
          <w:rFonts w:hint="eastAsia" w:ascii="宋体" w:hAnsi="宋体" w:cs="宋体"/>
          <w:kern w:val="0"/>
          <w:sz w:val="24"/>
        </w:rPr>
        <w:t>。</w:t>
      </w:r>
      <w:r>
        <w:rPr>
          <w:rFonts w:ascii="宋体" w:hAnsi="宋体" w:cs="宋体"/>
          <w:kern w:val="0"/>
          <w:sz w:val="24"/>
        </w:rPr>
        <w:t>CpG岛的甲基化修饰，DNA甲基化对基因转录的抑制机理。</w:t>
      </w:r>
    </w:p>
    <w:p>
      <w:pPr>
        <w:widowControl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3、DNA损伤类型、DNA损伤修复类型</w:t>
      </w:r>
      <w:r>
        <w:rPr>
          <w:rFonts w:hint="eastAsia" w:ascii="宋体" w:hAnsi="宋体" w:cs="宋体"/>
          <w:kern w:val="0"/>
          <w:sz w:val="24"/>
        </w:rPr>
        <w:t>和</w:t>
      </w:r>
      <w:r>
        <w:rPr>
          <w:rFonts w:ascii="宋体" w:hAnsi="宋体" w:cs="宋体"/>
          <w:kern w:val="0"/>
          <w:sz w:val="24"/>
        </w:rPr>
        <w:t>分子机制。</w:t>
      </w:r>
    </w:p>
    <w:p>
      <w:pPr>
        <w:widowControl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4、基因重组、同源重组、位点特异重组、转座重组、非常规重组。</w:t>
      </w:r>
    </w:p>
    <w:p>
      <w:pPr>
        <w:widowControl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5</w:t>
      </w:r>
      <w:r>
        <w:rPr>
          <w:rFonts w:ascii="宋体" w:hAnsi="宋体" w:cs="宋体"/>
          <w:kern w:val="0"/>
          <w:sz w:val="24"/>
        </w:rPr>
        <w:t>、原核基因表达调控</w:t>
      </w:r>
    </w:p>
    <w:p>
      <w:pPr>
        <w:widowControl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 xml:space="preserve">原核基因表达调控，转录调节的类型，启动子与转录起始（要求熟练掌握，灵活运用），RNA聚合酶与启动子的相互作用，乳糖操纵子，色氨酸操纵子。 </w:t>
      </w:r>
    </w:p>
    <w:p>
      <w:pPr>
        <w:widowControl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6</w:t>
      </w:r>
      <w:r>
        <w:rPr>
          <w:rFonts w:ascii="宋体" w:hAnsi="宋体" w:cs="宋体"/>
          <w:kern w:val="0"/>
          <w:sz w:val="24"/>
        </w:rPr>
        <w:t xml:space="preserve">、真核基因表达及其调控 </w:t>
      </w:r>
    </w:p>
    <w:p>
      <w:pPr>
        <w:widowControl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真核生物基因调控原理，启动子</w:t>
      </w:r>
      <w:r>
        <w:rPr>
          <w:rFonts w:hint="eastAsia" w:ascii="宋体" w:hAnsi="宋体" w:cs="宋体"/>
          <w:kern w:val="0"/>
          <w:sz w:val="24"/>
        </w:rPr>
        <w:t>、</w:t>
      </w:r>
      <w:r>
        <w:rPr>
          <w:rFonts w:ascii="宋体" w:hAnsi="宋体" w:cs="宋体"/>
          <w:kern w:val="0"/>
          <w:sz w:val="24"/>
        </w:rPr>
        <w:t>增强子及其对转录的影响，反式作用因子对转录的调控，RNA的加工成熟。</w:t>
      </w:r>
    </w:p>
    <w:p>
      <w:pPr>
        <w:widowControl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7</w:t>
      </w:r>
      <w:r>
        <w:rPr>
          <w:rFonts w:ascii="宋体" w:hAnsi="宋体" w:cs="宋体"/>
          <w:kern w:val="0"/>
          <w:sz w:val="24"/>
        </w:rPr>
        <w:t>、蛋白质的合成</w:t>
      </w:r>
    </w:p>
    <w:p>
      <w:pPr>
        <w:widowControl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蛋白质合成的一般特征，参与蛋白质合成的主要分子的种类和功能，蛋白质合成的过程。</w:t>
      </w:r>
      <w:r>
        <w:rPr>
          <w:rFonts w:hint="eastAsia" w:ascii="宋体" w:hAnsi="宋体" w:cs="宋体"/>
          <w:kern w:val="0"/>
          <w:sz w:val="24"/>
        </w:rPr>
        <w:t>蛋白质的定位。</w:t>
      </w:r>
    </w:p>
    <w:p>
      <w:pPr>
        <w:widowControl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8</w:t>
      </w:r>
      <w:r>
        <w:rPr>
          <w:rFonts w:ascii="宋体" w:hAnsi="宋体" w:cs="宋体"/>
          <w:kern w:val="0"/>
          <w:sz w:val="24"/>
        </w:rPr>
        <w:t>、基因工程和蛋白质工程</w:t>
      </w:r>
    </w:p>
    <w:p>
      <w:pPr>
        <w:widowControl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基因工程的一般过程，DNA克隆的基本原理，基因来源、人类基因工程计划及核酸顺序分析</w:t>
      </w:r>
      <w:r>
        <w:rPr>
          <w:rFonts w:hint="eastAsia" w:ascii="宋体" w:hAnsi="宋体" w:cs="宋体"/>
          <w:kern w:val="0"/>
          <w:sz w:val="24"/>
        </w:rPr>
        <w:t>，基因编辑技术</w:t>
      </w:r>
      <w:r>
        <w:rPr>
          <w:rFonts w:ascii="宋体" w:hAnsi="宋体" w:cs="宋体"/>
          <w:kern w:val="0"/>
          <w:sz w:val="24"/>
        </w:rPr>
        <w:t>。</w:t>
      </w:r>
    </w:p>
    <w:p>
      <w:pPr>
        <w:widowControl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 xml:space="preserve">2．考试要求 </w:t>
      </w:r>
    </w:p>
    <w:p>
      <w:pPr>
        <w:widowControl/>
        <w:jc w:val="left"/>
        <w:rPr>
          <w:rFonts w:hint="eastAsia"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①掌握分子生物学的基本概念和理论。②掌握分子生物学的基本实验技能。③能运用分子生物学的概念和理论分析一些</w:t>
      </w:r>
      <w:r>
        <w:rPr>
          <w:rFonts w:hint="eastAsia" w:ascii="宋体" w:hAnsi="宋体" w:cs="宋体"/>
          <w:kern w:val="0"/>
          <w:sz w:val="24"/>
        </w:rPr>
        <w:t>基本</w:t>
      </w:r>
      <w:r>
        <w:rPr>
          <w:rFonts w:ascii="宋体" w:hAnsi="宋体" w:cs="宋体"/>
          <w:kern w:val="0"/>
          <w:sz w:val="24"/>
        </w:rPr>
        <w:t>的实际问题。④了解分子生物学领域近年的重大进展。</w:t>
      </w:r>
    </w:p>
    <w:p>
      <w:pPr>
        <w:widowControl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3.题型：</w:t>
      </w:r>
    </w:p>
    <w:p>
      <w:pPr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选择题，每题2分。名词解释：每题4分。问答题：每题10-15分。</w:t>
      </w:r>
    </w:p>
    <w:p/>
    <w:p>
      <w:pPr>
        <w:rPr>
          <w:rFonts w:hint="eastAsia"/>
        </w:rPr>
      </w:pPr>
      <w:r>
        <w:rPr>
          <w:rFonts w:hint="eastAsia"/>
        </w:rPr>
        <w:t>参考书目：</w:t>
      </w:r>
    </w:p>
    <w:p>
      <w:pPr>
        <w:rPr>
          <w:rFonts w:hint="eastAsia"/>
        </w:rPr>
      </w:pPr>
      <w:r>
        <w:rPr>
          <w:rFonts w:hint="eastAsia"/>
        </w:rPr>
        <w:t>《现代分子生物学》（第四版），朱玉贤  李毅著，高等教育出版社，2012</w:t>
      </w:r>
    </w:p>
    <w:p>
      <w:r>
        <w:rPr>
          <w:rFonts w:hint="eastAsia"/>
        </w:rPr>
        <w:t>《Molecular Biology》（第五版），Robert Weaver著，McGraw-Hill出版社，2011 （邓用琏等译，北京：科学出版社，2013）</w:t>
      </w:r>
    </w:p>
    <w:p>
      <w:pPr>
        <w:rPr>
          <w:rFonts w:hint="eastAsia"/>
        </w:rPr>
      </w:pPr>
      <w:r>
        <w:rPr>
          <w:rFonts w:ascii="Helvetica" w:hAnsi="Helvetica" w:cs="Helvetica"/>
          <w:color w:val="000000"/>
          <w:szCs w:val="21"/>
          <w:shd w:val="clear" w:color="auto" w:fill="FCFCFC"/>
        </w:rPr>
        <w:t xml:space="preserve">Lewin 基因XII(中文版) </w:t>
      </w:r>
      <w:r>
        <w:rPr>
          <w:rFonts w:ascii="Helvetica" w:hAnsi="Helvetica" w:cs="Helvetica"/>
          <w:color w:val="000000"/>
          <w:szCs w:val="21"/>
          <w:shd w:val="clear" w:color="auto" w:fill="FFFFFF"/>
        </w:rPr>
        <w:t>作者: Jocelyn E.Krebs / Elliott S.Goldstein / Stephen T.Kilpatrick</w:t>
      </w:r>
      <w:r>
        <w:rPr>
          <w:rFonts w:ascii="Helvetica" w:hAnsi="Helvetica" w:cs="Helvetica"/>
          <w:color w:val="000000"/>
          <w:szCs w:val="21"/>
        </w:rPr>
        <w:br w:type="textWrapping"/>
      </w:r>
      <w:r>
        <w:rPr>
          <w:rFonts w:ascii="Helvetica" w:hAnsi="Helvetica" w:cs="Helvetica"/>
          <w:color w:val="000000"/>
          <w:szCs w:val="21"/>
          <w:shd w:val="clear" w:color="auto" w:fill="FFFFFF"/>
        </w:rPr>
        <w:t>出版社: 高等教育出版</w:t>
      </w:r>
      <w:r>
        <w:rPr>
          <w:rFonts w:hint="eastAsia" w:ascii="宋体" w:hAnsi="宋体" w:cs="宋体"/>
          <w:color w:val="000000"/>
          <w:szCs w:val="21"/>
          <w:shd w:val="clear" w:color="auto" w:fill="FFFFFF"/>
        </w:rPr>
        <w:t>社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Helvetica">
    <w:altName w:val="Arial"/>
    <w:panose1 w:val="020B0604020202020204"/>
    <w:charset w:val="00"/>
    <w:family w:val="swiss"/>
    <w:pitch w:val="default"/>
    <w:sig w:usb0="E0002EFF" w:usb1="C000785B" w:usb2="00000009" w:usb3="00000000" w:csb0="0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D9A"/>
    <w:rsid w:val="00033087"/>
    <w:rsid w:val="0005730C"/>
    <w:rsid w:val="000C6B18"/>
    <w:rsid w:val="000C6B3D"/>
    <w:rsid w:val="000D042D"/>
    <w:rsid w:val="000D6E09"/>
    <w:rsid w:val="000E2A4B"/>
    <w:rsid w:val="000F6E0E"/>
    <w:rsid w:val="00111592"/>
    <w:rsid w:val="00125FCA"/>
    <w:rsid w:val="0014288C"/>
    <w:rsid w:val="0018036B"/>
    <w:rsid w:val="00187F9B"/>
    <w:rsid w:val="001B113F"/>
    <w:rsid w:val="001F1E95"/>
    <w:rsid w:val="001F6737"/>
    <w:rsid w:val="00204055"/>
    <w:rsid w:val="002139DA"/>
    <w:rsid w:val="00231A2E"/>
    <w:rsid w:val="00232F05"/>
    <w:rsid w:val="00247B5B"/>
    <w:rsid w:val="00247CA7"/>
    <w:rsid w:val="00265267"/>
    <w:rsid w:val="00275637"/>
    <w:rsid w:val="00291F21"/>
    <w:rsid w:val="002948F7"/>
    <w:rsid w:val="002A3D32"/>
    <w:rsid w:val="002D1DC4"/>
    <w:rsid w:val="002E4B24"/>
    <w:rsid w:val="002F3971"/>
    <w:rsid w:val="00310FCF"/>
    <w:rsid w:val="00335225"/>
    <w:rsid w:val="00335FC5"/>
    <w:rsid w:val="003777A0"/>
    <w:rsid w:val="0039189A"/>
    <w:rsid w:val="003D682C"/>
    <w:rsid w:val="0041759B"/>
    <w:rsid w:val="00427A64"/>
    <w:rsid w:val="00452DE6"/>
    <w:rsid w:val="00464B1D"/>
    <w:rsid w:val="00476200"/>
    <w:rsid w:val="00490CCF"/>
    <w:rsid w:val="004E37C2"/>
    <w:rsid w:val="004E7CDE"/>
    <w:rsid w:val="00530475"/>
    <w:rsid w:val="005326DB"/>
    <w:rsid w:val="0053785C"/>
    <w:rsid w:val="00557C0A"/>
    <w:rsid w:val="005806EA"/>
    <w:rsid w:val="005F6EEB"/>
    <w:rsid w:val="006210D6"/>
    <w:rsid w:val="00624CFC"/>
    <w:rsid w:val="0064153F"/>
    <w:rsid w:val="00672494"/>
    <w:rsid w:val="006D43C8"/>
    <w:rsid w:val="00705E6D"/>
    <w:rsid w:val="007129B7"/>
    <w:rsid w:val="00721015"/>
    <w:rsid w:val="007242FE"/>
    <w:rsid w:val="00741ADC"/>
    <w:rsid w:val="00753D05"/>
    <w:rsid w:val="0075719B"/>
    <w:rsid w:val="00762D97"/>
    <w:rsid w:val="00777CCC"/>
    <w:rsid w:val="008055B3"/>
    <w:rsid w:val="0082006D"/>
    <w:rsid w:val="00826E95"/>
    <w:rsid w:val="0086057E"/>
    <w:rsid w:val="00860B7C"/>
    <w:rsid w:val="00862BB3"/>
    <w:rsid w:val="00863F68"/>
    <w:rsid w:val="00887816"/>
    <w:rsid w:val="008900B7"/>
    <w:rsid w:val="008B4071"/>
    <w:rsid w:val="008B481F"/>
    <w:rsid w:val="008C5C95"/>
    <w:rsid w:val="008C7704"/>
    <w:rsid w:val="008C7B95"/>
    <w:rsid w:val="008F4D3B"/>
    <w:rsid w:val="008F65A7"/>
    <w:rsid w:val="00916F56"/>
    <w:rsid w:val="009679E5"/>
    <w:rsid w:val="00970479"/>
    <w:rsid w:val="009C5D50"/>
    <w:rsid w:val="00A036AF"/>
    <w:rsid w:val="00A306D1"/>
    <w:rsid w:val="00A419DA"/>
    <w:rsid w:val="00A44005"/>
    <w:rsid w:val="00A445B1"/>
    <w:rsid w:val="00A53796"/>
    <w:rsid w:val="00A6722C"/>
    <w:rsid w:val="00A721FD"/>
    <w:rsid w:val="00AB4FFB"/>
    <w:rsid w:val="00AC4095"/>
    <w:rsid w:val="00AE2E2F"/>
    <w:rsid w:val="00B11A0E"/>
    <w:rsid w:val="00B31FFD"/>
    <w:rsid w:val="00B328B6"/>
    <w:rsid w:val="00B65781"/>
    <w:rsid w:val="00B678EE"/>
    <w:rsid w:val="00B7774A"/>
    <w:rsid w:val="00B81C0C"/>
    <w:rsid w:val="00BA5B13"/>
    <w:rsid w:val="00BB0C3E"/>
    <w:rsid w:val="00BD0FD6"/>
    <w:rsid w:val="00BD746B"/>
    <w:rsid w:val="00C05C8C"/>
    <w:rsid w:val="00C369A8"/>
    <w:rsid w:val="00CB5228"/>
    <w:rsid w:val="00CC16E3"/>
    <w:rsid w:val="00CD63A7"/>
    <w:rsid w:val="00CD7B28"/>
    <w:rsid w:val="00D2095D"/>
    <w:rsid w:val="00D40382"/>
    <w:rsid w:val="00D46911"/>
    <w:rsid w:val="00D47A55"/>
    <w:rsid w:val="00D55951"/>
    <w:rsid w:val="00D86016"/>
    <w:rsid w:val="00DB0A5E"/>
    <w:rsid w:val="00DC2C98"/>
    <w:rsid w:val="00DE0D9A"/>
    <w:rsid w:val="00DE203F"/>
    <w:rsid w:val="00E5391B"/>
    <w:rsid w:val="00E568C4"/>
    <w:rsid w:val="00E6563A"/>
    <w:rsid w:val="00E81266"/>
    <w:rsid w:val="00E82E05"/>
    <w:rsid w:val="00E85C2C"/>
    <w:rsid w:val="00EA2399"/>
    <w:rsid w:val="00EB71CA"/>
    <w:rsid w:val="00F46901"/>
    <w:rsid w:val="00F840FC"/>
    <w:rsid w:val="00F95729"/>
    <w:rsid w:val="00FC52BE"/>
    <w:rsid w:val="00FE0688"/>
    <w:rsid w:val="00FF378C"/>
    <w:rsid w:val="00FF654C"/>
    <w:rsid w:val="6E0310B4"/>
    <w:rsid w:val="7DCC572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Balloon Text"/>
    <w:basedOn w:val="1"/>
    <w:link w:val="9"/>
    <w:uiPriority w:val="0"/>
    <w:rPr>
      <w:rFonts w:ascii="Microsoft YaHei UI" w:eastAsia="Microsoft YaHei UI"/>
      <w:sz w:val="18"/>
      <w:szCs w:val="18"/>
    </w:r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link w:val="4"/>
    <w:uiPriority w:val="0"/>
    <w:rPr>
      <w:kern w:val="2"/>
      <w:sz w:val="18"/>
      <w:szCs w:val="18"/>
    </w:rPr>
  </w:style>
  <w:style w:type="character" w:customStyle="1" w:styleId="8">
    <w:name w:val="页脚 Char"/>
    <w:link w:val="3"/>
    <w:uiPriority w:val="0"/>
    <w:rPr>
      <w:kern w:val="2"/>
      <w:sz w:val="18"/>
      <w:szCs w:val="18"/>
    </w:rPr>
  </w:style>
  <w:style w:type="character" w:customStyle="1" w:styleId="9">
    <w:name w:val="批注框文本 字符"/>
    <w:link w:val="2"/>
    <w:uiPriority w:val="0"/>
    <w:rPr>
      <w:rFonts w:ascii="Microsoft YaHei UI" w:eastAsia="Microsoft YaHei U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Bit</Company>
  <Pages>1</Pages>
  <Words>140</Words>
  <Characters>798</Characters>
  <Lines>6</Lines>
  <Paragraphs>1</Paragraphs>
  <TotalTime>0</TotalTime>
  <ScaleCrop>false</ScaleCrop>
  <LinksUpToDate>false</LinksUpToDate>
  <CharactersWithSpaces>937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2020-09-16T00:51:00Z</dcterms:created>
  <dc:creator>ljs</dc:creator>
  <cp:lastModifiedBy>vertesyuan</cp:lastModifiedBy>
  <dcterms:modified xsi:type="dcterms:W3CDTF">2022-09-21T07:06:12Z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1D1F7EB1A9714850B63D8F9431362502</vt:lpwstr>
  </property>
</Properties>
</file>