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A809" w14:textId="77777777" w:rsidR="006B6451" w:rsidRPr="005B69B1" w:rsidRDefault="006B6451" w:rsidP="006B6451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0"/>
          <w:szCs w:val="40"/>
        </w:rPr>
      </w:pPr>
      <w:r w:rsidRPr="005B69B1">
        <w:rPr>
          <w:rFonts w:ascii="Times New Roman" w:eastAsia="黑体" w:hAnsi="Times New Roman"/>
          <w:sz w:val="40"/>
          <w:szCs w:val="40"/>
        </w:rPr>
        <w:t>202</w:t>
      </w:r>
      <w:r w:rsidRPr="005B69B1">
        <w:rPr>
          <w:rFonts w:ascii="Times New Roman" w:eastAsia="黑体" w:hAnsi="Times New Roman" w:hint="eastAsia"/>
          <w:sz w:val="40"/>
          <w:szCs w:val="40"/>
        </w:rPr>
        <w:t>3</w:t>
      </w:r>
      <w:r w:rsidRPr="005B69B1">
        <w:rPr>
          <w:rFonts w:ascii="Times New Roman" w:eastAsia="黑体" w:hAnsi="Times New Roman"/>
          <w:sz w:val="40"/>
          <w:szCs w:val="40"/>
        </w:rPr>
        <w:t>年硕士研究生入学初试</w:t>
      </w:r>
    </w:p>
    <w:p w14:paraId="55F54D77" w14:textId="0199D1DB" w:rsidR="006B6451" w:rsidRPr="005B69B1" w:rsidRDefault="006B6451" w:rsidP="006B6451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0"/>
          <w:szCs w:val="40"/>
        </w:rPr>
      </w:pPr>
      <w:r w:rsidRPr="005B69B1">
        <w:rPr>
          <w:rFonts w:ascii="Times New Roman" w:eastAsia="黑体" w:hAnsi="Times New Roman"/>
          <w:sz w:val="40"/>
          <w:szCs w:val="40"/>
        </w:rPr>
        <w:t>《</w:t>
      </w:r>
      <w:bookmarkStart w:id="0" w:name="_Hlk113368779"/>
      <w:r w:rsidRPr="005B69B1">
        <w:rPr>
          <w:rFonts w:ascii="Times New Roman" w:eastAsia="黑体" w:hAnsi="Times New Roman" w:hint="eastAsia"/>
          <w:sz w:val="40"/>
          <w:szCs w:val="40"/>
        </w:rPr>
        <w:t>生物化学</w:t>
      </w:r>
      <w:bookmarkEnd w:id="0"/>
      <w:r w:rsidRPr="005B69B1">
        <w:rPr>
          <w:rFonts w:ascii="Times New Roman" w:eastAsia="黑体" w:hAnsi="Times New Roman"/>
          <w:sz w:val="40"/>
          <w:szCs w:val="40"/>
        </w:rPr>
        <w:t>》考试大纲</w:t>
      </w:r>
    </w:p>
    <w:p w14:paraId="3EA9B329" w14:textId="77777777" w:rsidR="006B6451" w:rsidRPr="005B69B1" w:rsidRDefault="006B6451" w:rsidP="006B6451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0"/>
          <w:szCs w:val="40"/>
        </w:rPr>
      </w:pPr>
    </w:p>
    <w:p w14:paraId="0F4AF913" w14:textId="281E05DA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eastAsia="黑体" w:hAnsi="Times New Roman"/>
          <w:sz w:val="40"/>
          <w:szCs w:val="40"/>
        </w:rPr>
      </w:pPr>
      <w:r w:rsidRPr="005B69B1">
        <w:rPr>
          <w:rFonts w:ascii="Times New Roman" w:eastAsia="黑体" w:hAnsi="Times New Roman" w:hint="eastAsia"/>
          <w:b/>
          <w:bCs/>
          <w:color w:val="0000FF"/>
          <w:sz w:val="40"/>
          <w:szCs w:val="40"/>
        </w:rPr>
        <w:t>生物化学（科目代码：</w:t>
      </w:r>
      <w:r w:rsidRPr="005B69B1">
        <w:rPr>
          <w:rFonts w:ascii="Times New Roman" w:eastAsia="黑体" w:hAnsi="Times New Roman" w:hint="eastAsia"/>
          <w:b/>
          <w:bCs/>
          <w:color w:val="0000FF"/>
          <w:sz w:val="40"/>
          <w:szCs w:val="40"/>
        </w:rPr>
        <w:t>3</w:t>
      </w:r>
      <w:r w:rsidRPr="005B69B1">
        <w:rPr>
          <w:rFonts w:ascii="Times New Roman" w:eastAsia="黑体" w:hAnsi="Times New Roman"/>
          <w:b/>
          <w:bCs/>
          <w:color w:val="0000FF"/>
          <w:sz w:val="40"/>
          <w:szCs w:val="40"/>
        </w:rPr>
        <w:t>38</w:t>
      </w:r>
      <w:r w:rsidRPr="005B69B1">
        <w:rPr>
          <w:rFonts w:ascii="Times New Roman" w:eastAsia="黑体" w:hAnsi="Times New Roman" w:hint="eastAsia"/>
          <w:b/>
          <w:bCs/>
          <w:color w:val="0000FF"/>
          <w:sz w:val="40"/>
          <w:szCs w:val="40"/>
        </w:rPr>
        <w:t>）一科考试时须在招生单位（</w:t>
      </w:r>
      <w:r w:rsidRPr="005B69B1">
        <w:rPr>
          <w:rFonts w:ascii="Times New Roman" w:eastAsia="黑体" w:hAnsi="Times New Roman" w:hint="eastAsia"/>
          <w:b/>
          <w:bCs/>
          <w:color w:val="0000FF"/>
          <w:sz w:val="40"/>
          <w:szCs w:val="40"/>
        </w:rPr>
        <w:t>10063</w:t>
      </w:r>
      <w:r w:rsidRPr="005B69B1">
        <w:rPr>
          <w:rFonts w:ascii="Times New Roman" w:eastAsia="黑体" w:hAnsi="Times New Roman" w:hint="eastAsia"/>
          <w:b/>
          <w:bCs/>
          <w:color w:val="0000FF"/>
          <w:sz w:val="40"/>
          <w:szCs w:val="40"/>
        </w:rPr>
        <w:t>：天津中医药大学）提供的答题卡上作答，写在试卷上或答题纸上的答案均不计分。</w:t>
      </w:r>
    </w:p>
    <w:p w14:paraId="4A4204D3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14:paraId="61BFF1F6" w14:textId="77777777" w:rsidR="006B6451" w:rsidRPr="005B69B1" w:rsidRDefault="006B6451" w:rsidP="006B6451">
      <w:pPr>
        <w:pStyle w:val="a7"/>
        <w:adjustRightInd w:val="0"/>
        <w:snapToGrid w:val="0"/>
        <w:spacing w:before="0" w:beforeAutospacing="0" w:after="0" w:afterAutospacing="0" w:line="360" w:lineRule="auto"/>
        <w:rPr>
          <w:rFonts w:ascii="Times New Roman" w:eastAsia="黑体" w:hAnsi="Times New Roman" w:cs="Times New Roman"/>
          <w:b/>
          <w:sz w:val="32"/>
          <w:szCs w:val="32"/>
        </w:rPr>
      </w:pPr>
      <w:r w:rsidRPr="005B69B1">
        <w:rPr>
          <w:rFonts w:ascii="Times New Roman" w:eastAsia="黑体" w:hAnsi="Times New Roman" w:cs="Times New Roman"/>
          <w:b/>
          <w:sz w:val="32"/>
          <w:szCs w:val="32"/>
        </w:rPr>
        <w:t>第一部分：考试形式和试卷结构</w:t>
      </w:r>
    </w:p>
    <w:p w14:paraId="1BB24602" w14:textId="40A1CE37" w:rsidR="006B6451" w:rsidRPr="005B69B1" w:rsidRDefault="006B6451" w:rsidP="006B6451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sz w:val="28"/>
          <w:szCs w:val="28"/>
        </w:rPr>
      </w:pPr>
      <w:r w:rsidRPr="005B69B1">
        <w:rPr>
          <w:rFonts w:ascii="Times New Roman" w:hAnsi="Times New Roman"/>
          <w:b/>
          <w:bCs/>
          <w:sz w:val="28"/>
          <w:szCs w:val="28"/>
        </w:rPr>
        <w:t>考试时间</w:t>
      </w:r>
      <w:r w:rsidR="005C1888" w:rsidRPr="005B69B1">
        <w:rPr>
          <w:rFonts w:ascii="Times New Roman" w:hAnsi="Times New Roman" w:hint="eastAsia"/>
          <w:b/>
          <w:bCs/>
          <w:sz w:val="28"/>
          <w:szCs w:val="28"/>
        </w:rPr>
        <w:t>与试卷满分</w:t>
      </w:r>
    </w:p>
    <w:p w14:paraId="213473D3" w14:textId="51C109C8" w:rsidR="006B6451" w:rsidRPr="005B69B1" w:rsidRDefault="006B6451" w:rsidP="006B6451">
      <w:pPr>
        <w:pStyle w:val="a8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考试时间为</w:t>
      </w:r>
      <w:r w:rsidRPr="005B69B1">
        <w:rPr>
          <w:rFonts w:ascii="Times New Roman" w:hAnsi="Times New Roman"/>
          <w:sz w:val="24"/>
        </w:rPr>
        <w:t>180</w:t>
      </w:r>
      <w:r w:rsidRPr="005B69B1">
        <w:rPr>
          <w:rFonts w:ascii="Times New Roman" w:hAnsi="Times New Roman"/>
          <w:sz w:val="24"/>
        </w:rPr>
        <w:t>分钟</w:t>
      </w:r>
      <w:r w:rsidR="005C1888" w:rsidRPr="005B69B1">
        <w:rPr>
          <w:rFonts w:ascii="Times New Roman" w:hAnsi="Times New Roman" w:hint="eastAsia"/>
          <w:sz w:val="24"/>
        </w:rPr>
        <w:t>，</w:t>
      </w:r>
      <w:r w:rsidR="005C1888" w:rsidRPr="005B69B1">
        <w:rPr>
          <w:rFonts w:ascii="Times New Roman" w:hAnsi="Times New Roman"/>
          <w:sz w:val="24"/>
        </w:rPr>
        <w:t>满分为</w:t>
      </w:r>
      <w:r w:rsidR="005C1888" w:rsidRPr="005B69B1">
        <w:rPr>
          <w:rFonts w:ascii="Times New Roman" w:hAnsi="Times New Roman"/>
          <w:sz w:val="24"/>
        </w:rPr>
        <w:t>150</w:t>
      </w:r>
      <w:r w:rsidR="005C1888" w:rsidRPr="005B69B1">
        <w:rPr>
          <w:rFonts w:ascii="Times New Roman" w:hAnsi="Times New Roman"/>
          <w:sz w:val="24"/>
        </w:rPr>
        <w:t>分</w:t>
      </w:r>
      <w:r w:rsidRPr="005B69B1">
        <w:rPr>
          <w:rFonts w:ascii="Times New Roman" w:hAnsi="Times New Roman"/>
          <w:sz w:val="24"/>
        </w:rPr>
        <w:t>。</w:t>
      </w:r>
    </w:p>
    <w:p w14:paraId="744C28DC" w14:textId="77777777" w:rsidR="006B6451" w:rsidRPr="005B69B1" w:rsidRDefault="006B6451" w:rsidP="006B6451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sz w:val="28"/>
          <w:szCs w:val="28"/>
        </w:rPr>
      </w:pPr>
      <w:r w:rsidRPr="005B69B1">
        <w:rPr>
          <w:rFonts w:ascii="Times New Roman" w:hAnsi="Times New Roman"/>
          <w:b/>
          <w:bCs/>
          <w:sz w:val="28"/>
          <w:szCs w:val="28"/>
        </w:rPr>
        <w:t>答题方式</w:t>
      </w:r>
    </w:p>
    <w:p w14:paraId="28C87D81" w14:textId="77777777" w:rsidR="006B6451" w:rsidRPr="005B69B1" w:rsidRDefault="006B6451" w:rsidP="006B6451">
      <w:pPr>
        <w:pStyle w:val="a8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答题方式为闭卷、笔试。</w:t>
      </w:r>
    </w:p>
    <w:p w14:paraId="2E8381D3" w14:textId="77777777" w:rsidR="006B6451" w:rsidRPr="005B69B1" w:rsidRDefault="006B6451" w:rsidP="006B6451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b/>
          <w:bCs/>
          <w:sz w:val="28"/>
          <w:szCs w:val="28"/>
        </w:rPr>
      </w:pPr>
      <w:r w:rsidRPr="005B69B1">
        <w:rPr>
          <w:rFonts w:ascii="Times New Roman" w:hAnsi="Times New Roman"/>
          <w:b/>
          <w:bCs/>
          <w:sz w:val="28"/>
          <w:szCs w:val="28"/>
        </w:rPr>
        <w:t>试卷题型结构</w:t>
      </w:r>
    </w:p>
    <w:p w14:paraId="439456E8" w14:textId="7392D03F" w:rsidR="006B6451" w:rsidRPr="000B56B3" w:rsidRDefault="00E02DE0" w:rsidP="00E02DE0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 w:hint="eastAsia"/>
          <w:sz w:val="24"/>
        </w:rPr>
        <w:t>（</w:t>
      </w:r>
      <w:r w:rsidRPr="005B69B1">
        <w:rPr>
          <w:rFonts w:ascii="Times New Roman" w:hAnsi="Times New Roman" w:hint="eastAsia"/>
          <w:sz w:val="24"/>
        </w:rPr>
        <w:t>1</w:t>
      </w:r>
      <w:r w:rsidRPr="005B69B1">
        <w:rPr>
          <w:rFonts w:ascii="Times New Roman" w:hAnsi="Times New Roman" w:hint="eastAsia"/>
          <w:sz w:val="24"/>
        </w:rPr>
        <w:t>）</w:t>
      </w:r>
      <w:r w:rsidR="000B56B3" w:rsidRPr="000B56B3">
        <w:rPr>
          <w:rFonts w:ascii="Times New Roman" w:hAnsi="Times New Roman" w:hint="eastAsia"/>
          <w:sz w:val="24"/>
        </w:rPr>
        <w:t>判断题：共</w:t>
      </w:r>
      <w:r w:rsidR="000B56B3" w:rsidRPr="000B56B3">
        <w:rPr>
          <w:rFonts w:ascii="Times New Roman" w:hAnsi="Times New Roman"/>
          <w:sz w:val="24"/>
        </w:rPr>
        <w:t>60</w:t>
      </w:r>
      <w:r w:rsidR="000B56B3" w:rsidRPr="000B56B3">
        <w:rPr>
          <w:rFonts w:ascii="Times New Roman" w:hAnsi="Times New Roman" w:hint="eastAsia"/>
          <w:sz w:val="24"/>
        </w:rPr>
        <w:t>道小题（</w:t>
      </w:r>
      <w:r w:rsidR="000B56B3" w:rsidRPr="000B56B3">
        <w:rPr>
          <w:rFonts w:ascii="Times New Roman" w:hAnsi="Times New Roman"/>
          <w:sz w:val="24"/>
        </w:rPr>
        <w:t>1−60</w:t>
      </w:r>
      <w:r w:rsidR="000B56B3" w:rsidRPr="000B56B3">
        <w:rPr>
          <w:rFonts w:ascii="Times New Roman" w:hAnsi="Times New Roman" w:hint="eastAsia"/>
          <w:sz w:val="24"/>
        </w:rPr>
        <w:t>），每小题</w:t>
      </w:r>
      <w:r w:rsidR="000B56B3" w:rsidRPr="000B56B3">
        <w:rPr>
          <w:rFonts w:ascii="Times New Roman" w:hAnsi="Times New Roman"/>
          <w:sz w:val="24"/>
        </w:rPr>
        <w:t>1</w:t>
      </w:r>
      <w:r w:rsidR="000B56B3" w:rsidRPr="000B56B3">
        <w:rPr>
          <w:rFonts w:ascii="Times New Roman" w:hAnsi="Times New Roman" w:hint="eastAsia"/>
          <w:sz w:val="24"/>
        </w:rPr>
        <w:t>分，计</w:t>
      </w:r>
      <w:r w:rsidR="000B56B3" w:rsidRPr="000B56B3">
        <w:rPr>
          <w:rFonts w:ascii="Times New Roman" w:hAnsi="Times New Roman"/>
          <w:sz w:val="24"/>
        </w:rPr>
        <w:t>60</w:t>
      </w:r>
      <w:r w:rsidR="000B56B3" w:rsidRPr="000B56B3">
        <w:rPr>
          <w:rFonts w:ascii="Times New Roman" w:hAnsi="Times New Roman" w:hint="eastAsia"/>
          <w:sz w:val="24"/>
        </w:rPr>
        <w:t>分。</w:t>
      </w:r>
    </w:p>
    <w:p w14:paraId="2CD6ECE8" w14:textId="2D032DF2" w:rsidR="006B6451" w:rsidRPr="000B56B3" w:rsidRDefault="00E02DE0" w:rsidP="00E02DE0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 w:hint="eastAsia"/>
          <w:sz w:val="24"/>
        </w:rPr>
        <w:t>（</w:t>
      </w:r>
      <w:r w:rsidRPr="005B69B1">
        <w:rPr>
          <w:rFonts w:ascii="Times New Roman" w:hAnsi="Times New Roman" w:hint="eastAsia"/>
          <w:sz w:val="24"/>
        </w:rPr>
        <w:t>2</w:t>
      </w:r>
      <w:r w:rsidRPr="005B69B1">
        <w:rPr>
          <w:rFonts w:ascii="Times New Roman" w:hAnsi="Times New Roman" w:hint="eastAsia"/>
          <w:sz w:val="24"/>
        </w:rPr>
        <w:t>）</w:t>
      </w:r>
      <w:r w:rsidR="000B56B3" w:rsidRPr="000B56B3">
        <w:rPr>
          <w:rFonts w:ascii="Times New Roman" w:hAnsi="Times New Roman" w:hint="eastAsia"/>
          <w:sz w:val="24"/>
        </w:rPr>
        <w:t>单选题：共</w:t>
      </w:r>
      <w:r w:rsidR="000B56B3" w:rsidRPr="000B56B3">
        <w:rPr>
          <w:rFonts w:ascii="Times New Roman" w:hAnsi="Times New Roman"/>
          <w:sz w:val="24"/>
        </w:rPr>
        <w:t>60</w:t>
      </w:r>
      <w:r w:rsidR="000B56B3" w:rsidRPr="000B56B3">
        <w:rPr>
          <w:rFonts w:ascii="Times New Roman" w:hAnsi="Times New Roman" w:hint="eastAsia"/>
          <w:sz w:val="24"/>
        </w:rPr>
        <w:t>道小题（</w:t>
      </w:r>
      <w:r w:rsidR="000B56B3" w:rsidRPr="000B56B3">
        <w:rPr>
          <w:rFonts w:ascii="Times New Roman" w:hAnsi="Times New Roman"/>
          <w:sz w:val="24"/>
        </w:rPr>
        <w:t>61−120</w:t>
      </w:r>
      <w:r w:rsidR="000B56B3" w:rsidRPr="000B56B3">
        <w:rPr>
          <w:rFonts w:ascii="Times New Roman" w:hAnsi="Times New Roman" w:hint="eastAsia"/>
          <w:sz w:val="24"/>
        </w:rPr>
        <w:t>），每小题</w:t>
      </w:r>
      <w:r w:rsidR="000B56B3" w:rsidRPr="000B56B3">
        <w:rPr>
          <w:rFonts w:ascii="Times New Roman" w:hAnsi="Times New Roman"/>
          <w:sz w:val="24"/>
        </w:rPr>
        <w:t>1</w:t>
      </w:r>
      <w:r w:rsidR="000B56B3" w:rsidRPr="000B56B3">
        <w:rPr>
          <w:rFonts w:ascii="Times New Roman" w:hAnsi="Times New Roman" w:hint="eastAsia"/>
          <w:sz w:val="24"/>
        </w:rPr>
        <w:t>分，计</w:t>
      </w:r>
      <w:r w:rsidR="000B56B3" w:rsidRPr="000B56B3">
        <w:rPr>
          <w:rFonts w:ascii="Times New Roman" w:hAnsi="Times New Roman"/>
          <w:sz w:val="24"/>
        </w:rPr>
        <w:t>60</w:t>
      </w:r>
      <w:r w:rsidR="000B56B3" w:rsidRPr="000B56B3">
        <w:rPr>
          <w:rFonts w:ascii="Times New Roman" w:hAnsi="Times New Roman" w:hint="eastAsia"/>
          <w:sz w:val="24"/>
        </w:rPr>
        <w:t>分。</w:t>
      </w:r>
    </w:p>
    <w:p w14:paraId="4C4B45F7" w14:textId="234E4DC7" w:rsidR="006B6451" w:rsidRPr="000B56B3" w:rsidRDefault="00E02DE0" w:rsidP="006B6451">
      <w:pPr>
        <w:pStyle w:val="a8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 w:val="24"/>
        </w:rPr>
      </w:pPr>
      <w:r w:rsidRPr="005B69B1">
        <w:rPr>
          <w:rFonts w:ascii="Times New Roman" w:hAnsi="Times New Roman" w:hint="eastAsia"/>
          <w:sz w:val="24"/>
        </w:rPr>
        <w:t>（</w:t>
      </w:r>
      <w:r w:rsidRPr="005B69B1">
        <w:rPr>
          <w:rFonts w:ascii="Times New Roman" w:hAnsi="Times New Roman" w:hint="eastAsia"/>
          <w:sz w:val="24"/>
        </w:rPr>
        <w:t>3</w:t>
      </w:r>
      <w:r w:rsidRPr="005B69B1">
        <w:rPr>
          <w:rFonts w:ascii="Times New Roman" w:hAnsi="Times New Roman" w:hint="eastAsia"/>
          <w:sz w:val="24"/>
        </w:rPr>
        <w:t>）</w:t>
      </w:r>
      <w:r w:rsidR="000B56B3" w:rsidRPr="000B56B3">
        <w:rPr>
          <w:rFonts w:ascii="Times New Roman" w:hAnsi="Times New Roman" w:hint="eastAsia"/>
          <w:sz w:val="24"/>
        </w:rPr>
        <w:t>多选题：共</w:t>
      </w:r>
      <w:r w:rsidR="000B56B3" w:rsidRPr="000B56B3">
        <w:rPr>
          <w:rFonts w:ascii="Times New Roman" w:hAnsi="Times New Roman"/>
          <w:sz w:val="24"/>
        </w:rPr>
        <w:t>30</w:t>
      </w:r>
      <w:r w:rsidR="000B56B3" w:rsidRPr="000B56B3">
        <w:rPr>
          <w:rFonts w:ascii="Times New Roman" w:hAnsi="Times New Roman" w:hint="eastAsia"/>
          <w:sz w:val="24"/>
        </w:rPr>
        <w:t>道小题（</w:t>
      </w:r>
      <w:r w:rsidR="000B56B3" w:rsidRPr="000B56B3">
        <w:rPr>
          <w:rFonts w:ascii="Times New Roman" w:hAnsi="Times New Roman"/>
          <w:sz w:val="24"/>
        </w:rPr>
        <w:t>121−150</w:t>
      </w:r>
      <w:r w:rsidR="000B56B3" w:rsidRPr="000B56B3">
        <w:rPr>
          <w:rFonts w:ascii="Times New Roman" w:hAnsi="Times New Roman" w:hint="eastAsia"/>
          <w:sz w:val="24"/>
        </w:rPr>
        <w:t>），每小题</w:t>
      </w:r>
      <w:r w:rsidR="000B56B3" w:rsidRPr="000B56B3">
        <w:rPr>
          <w:rFonts w:ascii="Times New Roman" w:hAnsi="Times New Roman"/>
          <w:sz w:val="24"/>
        </w:rPr>
        <w:t>1</w:t>
      </w:r>
      <w:r w:rsidR="000B56B3" w:rsidRPr="000B56B3">
        <w:rPr>
          <w:rFonts w:ascii="Times New Roman" w:hAnsi="Times New Roman" w:hint="eastAsia"/>
          <w:sz w:val="24"/>
        </w:rPr>
        <w:t>分，计</w:t>
      </w:r>
      <w:r w:rsidR="000B56B3" w:rsidRPr="000B56B3">
        <w:rPr>
          <w:rFonts w:ascii="Times New Roman" w:hAnsi="Times New Roman"/>
          <w:sz w:val="24"/>
        </w:rPr>
        <w:t>30</w:t>
      </w:r>
      <w:r w:rsidR="000B56B3" w:rsidRPr="000B56B3">
        <w:rPr>
          <w:rFonts w:ascii="Times New Roman" w:hAnsi="Times New Roman" w:hint="eastAsia"/>
          <w:sz w:val="24"/>
        </w:rPr>
        <w:t>分。</w:t>
      </w:r>
    </w:p>
    <w:p w14:paraId="5C687ED3" w14:textId="2FD63D4B" w:rsidR="006B6451" w:rsidRPr="005B69B1" w:rsidRDefault="006B6451"/>
    <w:p w14:paraId="42CA058E" w14:textId="77777777" w:rsidR="006B6451" w:rsidRPr="005B69B1" w:rsidRDefault="006B6451" w:rsidP="006B6451">
      <w:pPr>
        <w:pStyle w:val="a7"/>
        <w:spacing w:before="0" w:beforeAutospacing="0" w:after="0" w:afterAutospacing="0" w:line="462" w:lineRule="atLeast"/>
        <w:ind w:left="643" w:hanging="643"/>
        <w:rPr>
          <w:rFonts w:ascii="Times New Roman" w:eastAsia="黑体" w:hAnsi="Times New Roman" w:cs="Times New Roman"/>
          <w:b/>
          <w:sz w:val="32"/>
          <w:szCs w:val="32"/>
        </w:rPr>
      </w:pPr>
      <w:r w:rsidRPr="005B69B1">
        <w:rPr>
          <w:rFonts w:ascii="Times New Roman" w:eastAsia="黑体" w:hAnsi="Times New Roman" w:cs="Times New Roman"/>
          <w:b/>
          <w:sz w:val="32"/>
          <w:szCs w:val="32"/>
        </w:rPr>
        <w:t>第二部分：考试大纲</w:t>
      </w:r>
    </w:p>
    <w:p w14:paraId="5B43E0D1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要求考生理解和掌握相关课程基础知识和基本理论，能够运用基本原理和方法分析、判断和解决有关实际问题。</w:t>
      </w:r>
    </w:p>
    <w:p w14:paraId="74D6AD1C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生物化学是研究生命的科学，主要研究生物体的分子结构与功能、物质代谢及其在生命活动中的作用，生物化学是高等医药院校重要的专业基础课。生物化学是研究生物体内化学分子与化学反应的基础生命科学，主要采用化学的原理与方法，从分子水平探讨生命现象的本质。</w:t>
      </w:r>
      <w:r w:rsidRPr="005B69B1">
        <w:rPr>
          <w:rFonts w:ascii="Times New Roman" w:hAnsi="Times New Roman"/>
          <w:sz w:val="24"/>
        </w:rPr>
        <w:t xml:space="preserve"> </w:t>
      </w:r>
    </w:p>
    <w:p w14:paraId="6ABBFBA3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196" w:firstLine="47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本大纲的主要内容，包括生物大分子的结构与功能，着重介绍蛋白质、酶、</w:t>
      </w:r>
      <w:r w:rsidRPr="005B69B1">
        <w:rPr>
          <w:rFonts w:ascii="Times New Roman" w:hAnsi="Times New Roman"/>
          <w:sz w:val="24"/>
        </w:rPr>
        <w:lastRenderedPageBreak/>
        <w:t>核酸的结构与功能；物质代谢、能量代谢，主要为糖、脂、蛋白质三大营养物质的代谢过程及其调节。</w:t>
      </w:r>
    </w:p>
    <w:p w14:paraId="48B18EC8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第一章</w:t>
      </w:r>
      <w:r w:rsidRPr="005B69B1">
        <w:rPr>
          <w:rFonts w:ascii="Times New Roman" w:hAnsi="Times New Roman"/>
          <w:b/>
          <w:sz w:val="24"/>
        </w:rPr>
        <w:t xml:space="preserve">  </w:t>
      </w:r>
      <w:r w:rsidRPr="005B69B1">
        <w:rPr>
          <w:rFonts w:ascii="Times New Roman" w:hAnsi="Times New Roman"/>
          <w:b/>
          <w:sz w:val="24"/>
        </w:rPr>
        <w:t>绪</w:t>
      </w:r>
      <w:r w:rsidRPr="005B69B1">
        <w:rPr>
          <w:rFonts w:ascii="Times New Roman" w:hAnsi="Times New Roman"/>
          <w:b/>
          <w:sz w:val="24"/>
        </w:rPr>
        <w:t xml:space="preserve"> </w:t>
      </w:r>
      <w:r w:rsidRPr="005B69B1">
        <w:rPr>
          <w:rFonts w:ascii="Times New Roman" w:hAnsi="Times New Roman"/>
          <w:b/>
          <w:sz w:val="24"/>
        </w:rPr>
        <w:t>论</w:t>
      </w:r>
    </w:p>
    <w:p w14:paraId="5EBF5E14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【要求】</w:t>
      </w:r>
    </w:p>
    <w:p w14:paraId="6E8913C8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、掌握生物化学的含义；</w:t>
      </w:r>
    </w:p>
    <w:p w14:paraId="1BC8DCCA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、熟悉生物化学研究的主要内容；了解生物化学与分子生物学的发展史，在药学中的地位和作用及与药学的关系。</w:t>
      </w:r>
    </w:p>
    <w:p w14:paraId="03CAF20D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【内容】</w:t>
      </w:r>
    </w:p>
    <w:p w14:paraId="1BB486D6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、生物化学的研究内容（包括定义、发展简史和重要性）。</w:t>
      </w:r>
    </w:p>
    <w:p w14:paraId="77A5765D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、生物化学在药学中的地位和作用及与药学的关系。</w:t>
      </w:r>
    </w:p>
    <w:p w14:paraId="21BAB796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第二章</w:t>
      </w:r>
      <w:r w:rsidRPr="005B69B1">
        <w:rPr>
          <w:rFonts w:ascii="Times New Roman" w:hAnsi="Times New Roman"/>
          <w:b/>
          <w:sz w:val="24"/>
        </w:rPr>
        <w:t xml:space="preserve">  </w:t>
      </w:r>
      <w:r w:rsidRPr="005B69B1">
        <w:rPr>
          <w:rFonts w:ascii="Times New Roman" w:hAnsi="Times New Roman"/>
          <w:b/>
          <w:sz w:val="24"/>
        </w:rPr>
        <w:t>蛋白质的结构与功能</w:t>
      </w:r>
    </w:p>
    <w:p w14:paraId="1321BB41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【要求】</w:t>
      </w:r>
    </w:p>
    <w:p w14:paraId="10196437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、掌握蛋白质的组成和分子结构；</w:t>
      </w:r>
    </w:p>
    <w:p w14:paraId="39263CEA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、熟悉蛋白质理化性质；了解蛋白质的分子结构与功能的关系。</w:t>
      </w:r>
    </w:p>
    <w:p w14:paraId="0AFBB9EC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【内容】</w:t>
      </w:r>
    </w:p>
    <w:p w14:paraId="76184F33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50" w:firstLine="60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蛋白质的化学组成：</w:t>
      </w:r>
      <w:r w:rsidRPr="005B69B1">
        <w:rPr>
          <w:rFonts w:ascii="宋体" w:hAnsi="宋体" w:cs="宋体" w:hint="eastAsia"/>
          <w:sz w:val="24"/>
        </w:rPr>
        <w:t>⑴</w:t>
      </w:r>
      <w:r w:rsidRPr="005B69B1">
        <w:rPr>
          <w:rFonts w:ascii="Times New Roman" w:hAnsi="Times New Roman"/>
          <w:sz w:val="24"/>
        </w:rPr>
        <w:t>蛋白质的元素组成</w:t>
      </w:r>
      <w:r w:rsidRPr="005B69B1">
        <w:rPr>
          <w:rFonts w:ascii="宋体" w:hAnsi="宋体" w:cs="宋体" w:hint="eastAsia"/>
          <w:sz w:val="24"/>
        </w:rPr>
        <w:t>⑵</w:t>
      </w:r>
      <w:r w:rsidRPr="005B69B1">
        <w:rPr>
          <w:rFonts w:ascii="Times New Roman" w:hAnsi="Times New Roman"/>
          <w:sz w:val="24"/>
        </w:rPr>
        <w:t>蛋白质结构的基本单位。蛋白质的分子结构：一至四级结构。蛋白质的结构与功能。</w:t>
      </w:r>
    </w:p>
    <w:p w14:paraId="1DA347C6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50" w:firstLine="60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蛋白质的性质，</w:t>
      </w:r>
      <w:r w:rsidRPr="005B69B1">
        <w:rPr>
          <w:rFonts w:ascii="宋体" w:hAnsi="宋体" w:cs="宋体" w:hint="eastAsia"/>
          <w:sz w:val="24"/>
        </w:rPr>
        <w:t>⑴</w:t>
      </w:r>
      <w:r w:rsidRPr="005B69B1">
        <w:rPr>
          <w:rFonts w:ascii="Times New Roman" w:hAnsi="Times New Roman"/>
          <w:sz w:val="24"/>
        </w:rPr>
        <w:t>一般性质：紫外吸收特征，呈色反应；两性电离与等电点</w:t>
      </w:r>
      <w:r w:rsidRPr="005B69B1">
        <w:rPr>
          <w:rFonts w:ascii="宋体" w:hAnsi="宋体" w:cs="宋体" w:hint="eastAsia"/>
          <w:sz w:val="24"/>
        </w:rPr>
        <w:t>⑵</w:t>
      </w:r>
      <w:r w:rsidRPr="005B69B1">
        <w:rPr>
          <w:rFonts w:ascii="Times New Roman" w:hAnsi="Times New Roman"/>
          <w:sz w:val="24"/>
        </w:rPr>
        <w:t>大分子特性：蛋白质是胶体溶液，透析，沉降与沉降系数，沉淀，变性与复性。蛋白质分离与纯化。</w:t>
      </w:r>
    </w:p>
    <w:p w14:paraId="1C052E4E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第三章</w:t>
      </w:r>
      <w:r w:rsidRPr="005B69B1">
        <w:rPr>
          <w:rFonts w:ascii="Times New Roman" w:hAnsi="Times New Roman"/>
          <w:b/>
          <w:sz w:val="24"/>
        </w:rPr>
        <w:t xml:space="preserve">  </w:t>
      </w:r>
      <w:r w:rsidRPr="005B69B1">
        <w:rPr>
          <w:rFonts w:ascii="Times New Roman" w:hAnsi="Times New Roman"/>
          <w:b/>
          <w:sz w:val="24"/>
        </w:rPr>
        <w:t>核酸的结构与功能</w:t>
      </w:r>
    </w:p>
    <w:p w14:paraId="0DCE22BB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【要求】</w:t>
      </w:r>
    </w:p>
    <w:p w14:paraId="381722D8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、掌握核酸的化学组成，</w:t>
      </w:r>
      <w:r w:rsidRPr="005B69B1">
        <w:rPr>
          <w:rFonts w:ascii="Times New Roman" w:hAnsi="Times New Roman"/>
          <w:sz w:val="24"/>
        </w:rPr>
        <w:t>DNA</w:t>
      </w:r>
      <w:r w:rsidRPr="005B69B1">
        <w:rPr>
          <w:rFonts w:ascii="Times New Roman" w:hAnsi="Times New Roman"/>
          <w:sz w:val="24"/>
        </w:rPr>
        <w:t>的分子结构及生物学意义。</w:t>
      </w:r>
    </w:p>
    <w:p w14:paraId="6AA09A2C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、熟悉</w:t>
      </w:r>
      <w:r w:rsidRPr="005B69B1">
        <w:rPr>
          <w:rFonts w:ascii="Times New Roman" w:hAnsi="Times New Roman"/>
          <w:sz w:val="24"/>
        </w:rPr>
        <w:t>RNA</w:t>
      </w:r>
      <w:r w:rsidRPr="005B69B1">
        <w:rPr>
          <w:rFonts w:ascii="Times New Roman" w:hAnsi="Times New Roman"/>
          <w:sz w:val="24"/>
        </w:rPr>
        <w:t>的种类及其生物学作用；了解核酸的理化性质和各类</w:t>
      </w:r>
      <w:r w:rsidRPr="005B69B1">
        <w:rPr>
          <w:rFonts w:ascii="Times New Roman" w:hAnsi="Times New Roman"/>
          <w:sz w:val="24"/>
        </w:rPr>
        <w:t>RNA</w:t>
      </w:r>
      <w:r w:rsidRPr="005B69B1">
        <w:rPr>
          <w:rFonts w:ascii="Times New Roman" w:hAnsi="Times New Roman"/>
          <w:sz w:val="24"/>
        </w:rPr>
        <w:t>的结构特点；</w:t>
      </w:r>
    </w:p>
    <w:p w14:paraId="2E4784CB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【内容】</w:t>
      </w:r>
    </w:p>
    <w:p w14:paraId="08BE2E6D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、核酸的组成与结构</w:t>
      </w:r>
      <w:r w:rsidRPr="005B69B1">
        <w:rPr>
          <w:rFonts w:ascii="宋体" w:hAnsi="宋体" w:cs="宋体" w:hint="eastAsia"/>
          <w:sz w:val="24"/>
        </w:rPr>
        <w:t>⑴</w:t>
      </w:r>
      <w:r w:rsidRPr="005B69B1">
        <w:rPr>
          <w:rFonts w:ascii="Times New Roman" w:hAnsi="Times New Roman"/>
          <w:sz w:val="24"/>
        </w:rPr>
        <w:t>核苷酸的功能</w:t>
      </w:r>
      <w:r w:rsidRPr="005B69B1">
        <w:rPr>
          <w:rFonts w:ascii="宋体" w:hAnsi="宋体" w:cs="宋体" w:hint="eastAsia"/>
          <w:sz w:val="24"/>
        </w:rPr>
        <w:t>⑵</w:t>
      </w:r>
      <w:r w:rsidRPr="005B69B1">
        <w:rPr>
          <w:rFonts w:ascii="Times New Roman" w:hAnsi="Times New Roman"/>
          <w:sz w:val="24"/>
        </w:rPr>
        <w:t>核苷酸的组成与基本结构单位</w:t>
      </w:r>
      <w:r w:rsidRPr="005B69B1">
        <w:rPr>
          <w:rFonts w:ascii="宋体" w:hAnsi="宋体" w:cs="宋体" w:hint="eastAsia"/>
          <w:sz w:val="24"/>
        </w:rPr>
        <w:t>⑶</w:t>
      </w:r>
      <w:r w:rsidRPr="005B69B1">
        <w:rPr>
          <w:rFonts w:ascii="Times New Roman" w:hAnsi="Times New Roman"/>
          <w:sz w:val="24"/>
        </w:rPr>
        <w:t>核苷酸的结构</w:t>
      </w:r>
    </w:p>
    <w:p w14:paraId="0307B470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、核酸的理化性质</w:t>
      </w:r>
      <w:r w:rsidRPr="005B69B1">
        <w:rPr>
          <w:rFonts w:ascii="宋体" w:hAnsi="宋体" w:cs="宋体" w:hint="eastAsia"/>
          <w:sz w:val="24"/>
        </w:rPr>
        <w:t>⑴</w:t>
      </w:r>
      <w:r w:rsidRPr="005B69B1">
        <w:rPr>
          <w:rFonts w:ascii="Times New Roman" w:hAnsi="Times New Roman"/>
          <w:sz w:val="24"/>
        </w:rPr>
        <w:t>核酸的紫外吸收</w:t>
      </w:r>
      <w:r w:rsidRPr="005B69B1">
        <w:rPr>
          <w:rFonts w:ascii="宋体" w:hAnsi="宋体" w:cs="宋体" w:hint="eastAsia"/>
          <w:sz w:val="24"/>
        </w:rPr>
        <w:t>⑵</w:t>
      </w:r>
      <w:r w:rsidRPr="005B69B1">
        <w:rPr>
          <w:rFonts w:ascii="Times New Roman" w:hAnsi="Times New Roman"/>
          <w:sz w:val="24"/>
        </w:rPr>
        <w:t>变性与复性</w:t>
      </w:r>
      <w:r w:rsidRPr="005B69B1">
        <w:rPr>
          <w:rFonts w:ascii="宋体" w:hAnsi="宋体" w:cs="宋体" w:hint="eastAsia"/>
          <w:sz w:val="24"/>
        </w:rPr>
        <w:t>⑶</w:t>
      </w:r>
      <w:r w:rsidRPr="005B69B1">
        <w:rPr>
          <w:rFonts w:ascii="Times New Roman" w:hAnsi="Times New Roman"/>
          <w:sz w:val="24"/>
        </w:rPr>
        <w:t>核酸杂交</w:t>
      </w:r>
    </w:p>
    <w:p w14:paraId="59A1DFF0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、核酸的分离与含量测定</w:t>
      </w:r>
    </w:p>
    <w:p w14:paraId="3218DD52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lastRenderedPageBreak/>
        <w:t>第四章</w:t>
      </w:r>
      <w:r w:rsidRPr="005B69B1">
        <w:rPr>
          <w:rFonts w:ascii="Times New Roman" w:hAnsi="Times New Roman"/>
          <w:b/>
          <w:sz w:val="24"/>
        </w:rPr>
        <w:t xml:space="preserve">  </w:t>
      </w:r>
      <w:r w:rsidRPr="005B69B1">
        <w:rPr>
          <w:rFonts w:ascii="Times New Roman" w:hAnsi="Times New Roman"/>
          <w:b/>
          <w:sz w:val="24"/>
        </w:rPr>
        <w:t>酶</w:t>
      </w:r>
    </w:p>
    <w:p w14:paraId="7EEF692E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【要求】</w:t>
      </w:r>
    </w:p>
    <w:p w14:paraId="41A2F41C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、掌握酶的化学本质、组成、酶反应特点和酶原与同工酶的概念；</w:t>
      </w:r>
    </w:p>
    <w:p w14:paraId="237BAD51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、熟悉酶促反应动力学；了解酶与医学的关系。</w:t>
      </w:r>
    </w:p>
    <w:p w14:paraId="5AB4B96B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【内容】</w:t>
      </w:r>
    </w:p>
    <w:p w14:paraId="623A122A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、酶是生物催化剂（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</w:t>
      </w:r>
      <w:r w:rsidRPr="005B69B1">
        <w:rPr>
          <w:rFonts w:ascii="Times New Roman" w:hAnsi="Times New Roman"/>
          <w:sz w:val="24"/>
        </w:rPr>
        <w:t xml:space="preserve"> </w:t>
      </w:r>
      <w:r w:rsidRPr="005B69B1">
        <w:rPr>
          <w:rFonts w:ascii="Times New Roman" w:hAnsi="Times New Roman"/>
          <w:sz w:val="24"/>
        </w:rPr>
        <w:t>酶的生物学意义（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）酶的特点（</w:t>
      </w: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）分类与命名。</w:t>
      </w:r>
    </w:p>
    <w:p w14:paraId="68D7BC5B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、酶的化学本质、结构与功能</w:t>
      </w:r>
      <w:r w:rsidRPr="005B69B1">
        <w:rPr>
          <w:rFonts w:ascii="Times New Roman" w:hAnsi="Times New Roman"/>
          <w:sz w:val="24"/>
        </w:rPr>
        <w:t xml:space="preserve">  </w:t>
      </w: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）酶的化学本质与分子组成（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）酶蛋白的结构（</w:t>
      </w: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）酶的辅助因子与功能</w:t>
      </w:r>
      <w:r w:rsidRPr="005B69B1">
        <w:rPr>
          <w:rFonts w:ascii="Times New Roman" w:hAnsi="Times New Roman"/>
          <w:sz w:val="24"/>
        </w:rPr>
        <w:t xml:space="preserve"> </w:t>
      </w: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4</w:t>
      </w:r>
      <w:r w:rsidRPr="005B69B1">
        <w:rPr>
          <w:rFonts w:ascii="Times New Roman" w:hAnsi="Times New Roman"/>
          <w:sz w:val="24"/>
        </w:rPr>
        <w:t>）酶的结构与功能</w:t>
      </w:r>
    </w:p>
    <w:p w14:paraId="3761ECDD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、酶的作用机制</w:t>
      </w:r>
    </w:p>
    <w:p w14:paraId="42C8B326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4</w:t>
      </w:r>
      <w:r w:rsidRPr="005B69B1">
        <w:rPr>
          <w:rFonts w:ascii="Times New Roman" w:hAnsi="Times New Roman"/>
          <w:sz w:val="24"/>
        </w:rPr>
        <w:t>、酶促反应动力学：酶浓度、底物浓度、温度、</w:t>
      </w:r>
      <w:r w:rsidRPr="005B69B1">
        <w:rPr>
          <w:rFonts w:ascii="Times New Roman" w:hAnsi="Times New Roman"/>
          <w:sz w:val="24"/>
        </w:rPr>
        <w:t>pH</w:t>
      </w:r>
      <w:r w:rsidRPr="005B69B1">
        <w:rPr>
          <w:rFonts w:ascii="Times New Roman" w:hAnsi="Times New Roman"/>
          <w:sz w:val="24"/>
        </w:rPr>
        <w:t>、抑制剂、激活剂对酶促反应速度的影响。</w:t>
      </w:r>
    </w:p>
    <w:p w14:paraId="288DA2FB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5</w:t>
      </w:r>
      <w:r w:rsidRPr="005B69B1">
        <w:rPr>
          <w:rFonts w:ascii="Times New Roman" w:hAnsi="Times New Roman"/>
          <w:sz w:val="24"/>
        </w:rPr>
        <w:t>、</w:t>
      </w:r>
      <w:r w:rsidRPr="005B69B1">
        <w:rPr>
          <w:rFonts w:ascii="Times New Roman" w:hAnsi="Times New Roman"/>
          <w:sz w:val="24"/>
        </w:rPr>
        <w:t xml:space="preserve"> </w:t>
      </w:r>
      <w:r w:rsidRPr="005B69B1">
        <w:rPr>
          <w:rFonts w:ascii="Times New Roman" w:hAnsi="Times New Roman"/>
          <w:sz w:val="24"/>
        </w:rPr>
        <w:t>酶的分离、提纯和活性测定</w:t>
      </w:r>
    </w:p>
    <w:p w14:paraId="5CB2396B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第五章</w:t>
      </w:r>
      <w:r w:rsidRPr="005B69B1">
        <w:rPr>
          <w:rFonts w:ascii="Times New Roman" w:hAnsi="Times New Roman"/>
          <w:b/>
          <w:sz w:val="24"/>
        </w:rPr>
        <w:t xml:space="preserve">  </w:t>
      </w:r>
      <w:r w:rsidRPr="005B69B1">
        <w:rPr>
          <w:rFonts w:ascii="Times New Roman" w:hAnsi="Times New Roman"/>
          <w:b/>
          <w:sz w:val="24"/>
        </w:rPr>
        <w:t>维生素</w:t>
      </w:r>
    </w:p>
    <w:p w14:paraId="3C51AD97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【要求】</w:t>
      </w:r>
    </w:p>
    <w:p w14:paraId="247D4D07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、掌握维生素的概念、分类。</w:t>
      </w:r>
    </w:p>
    <w:p w14:paraId="7600D0D8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、熟悉</w:t>
      </w:r>
      <w:r w:rsidRPr="005B69B1">
        <w:rPr>
          <w:rFonts w:ascii="Times New Roman" w:hAnsi="Times New Roman"/>
          <w:sz w:val="24"/>
        </w:rPr>
        <w:t>B</w:t>
      </w:r>
      <w:r w:rsidRPr="005B69B1">
        <w:rPr>
          <w:rFonts w:ascii="Times New Roman" w:hAnsi="Times New Roman"/>
          <w:sz w:val="24"/>
        </w:rPr>
        <w:t>族维生素及其在体内的活性形式</w:t>
      </w:r>
      <w:r w:rsidRPr="005B69B1">
        <w:rPr>
          <w:rFonts w:ascii="Times New Roman" w:hAnsi="Times New Roman"/>
          <w:sz w:val="24"/>
        </w:rPr>
        <w:t>(</w:t>
      </w:r>
      <w:r w:rsidRPr="005B69B1">
        <w:rPr>
          <w:rFonts w:ascii="Times New Roman" w:hAnsi="Times New Roman"/>
          <w:sz w:val="24"/>
        </w:rPr>
        <w:t>辅酶形式</w:t>
      </w:r>
      <w:r w:rsidRPr="005B69B1">
        <w:rPr>
          <w:rFonts w:ascii="Times New Roman" w:hAnsi="Times New Roman"/>
          <w:sz w:val="24"/>
        </w:rPr>
        <w:t>)</w:t>
      </w:r>
      <w:r w:rsidRPr="005B69B1">
        <w:rPr>
          <w:rFonts w:ascii="Times New Roman" w:hAnsi="Times New Roman"/>
          <w:sz w:val="24"/>
        </w:rPr>
        <w:t>和维生素</w:t>
      </w:r>
      <w:r w:rsidRPr="005B69B1">
        <w:rPr>
          <w:rFonts w:ascii="Times New Roman" w:hAnsi="Times New Roman"/>
          <w:sz w:val="24"/>
        </w:rPr>
        <w:t>A</w:t>
      </w:r>
      <w:r w:rsidRPr="005B69B1">
        <w:rPr>
          <w:rFonts w:ascii="Times New Roman" w:hAnsi="Times New Roman"/>
          <w:sz w:val="24"/>
        </w:rPr>
        <w:t>、</w:t>
      </w:r>
      <w:r w:rsidRPr="005B69B1">
        <w:rPr>
          <w:rFonts w:ascii="Times New Roman" w:hAnsi="Times New Roman"/>
          <w:sz w:val="24"/>
        </w:rPr>
        <w:t>D</w:t>
      </w:r>
      <w:r w:rsidRPr="005B69B1">
        <w:rPr>
          <w:rFonts w:ascii="Times New Roman" w:hAnsi="Times New Roman"/>
          <w:sz w:val="24"/>
        </w:rPr>
        <w:t>、</w:t>
      </w:r>
      <w:r w:rsidRPr="005B69B1">
        <w:rPr>
          <w:rFonts w:ascii="Times New Roman" w:hAnsi="Times New Roman"/>
          <w:sz w:val="24"/>
        </w:rPr>
        <w:t>C</w:t>
      </w:r>
      <w:r w:rsidRPr="005B69B1">
        <w:rPr>
          <w:rFonts w:ascii="Times New Roman" w:hAnsi="Times New Roman"/>
          <w:sz w:val="24"/>
        </w:rPr>
        <w:t>的生理功能和结构特点。引起维生素缺乏病的原因。了解维生素</w:t>
      </w:r>
      <w:r w:rsidRPr="005B69B1">
        <w:rPr>
          <w:rFonts w:ascii="Times New Roman" w:hAnsi="Times New Roman"/>
          <w:sz w:val="24"/>
        </w:rPr>
        <w:t>E</w:t>
      </w:r>
      <w:r w:rsidRPr="005B69B1">
        <w:rPr>
          <w:rFonts w:ascii="Times New Roman" w:hAnsi="Times New Roman"/>
          <w:sz w:val="24"/>
        </w:rPr>
        <w:t>、</w:t>
      </w:r>
      <w:r w:rsidRPr="005B69B1">
        <w:rPr>
          <w:rFonts w:ascii="Times New Roman" w:hAnsi="Times New Roman"/>
          <w:sz w:val="24"/>
        </w:rPr>
        <w:t>K</w:t>
      </w:r>
      <w:r w:rsidRPr="005B69B1">
        <w:rPr>
          <w:rFonts w:ascii="Times New Roman" w:hAnsi="Times New Roman"/>
          <w:sz w:val="24"/>
        </w:rPr>
        <w:t>的生理功能。</w:t>
      </w:r>
    </w:p>
    <w:p w14:paraId="1858DD5E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【内容】</w:t>
      </w:r>
    </w:p>
    <w:p w14:paraId="24310C08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、维生素概述：</w:t>
      </w:r>
      <w:r w:rsidRPr="005B69B1">
        <w:rPr>
          <w:rFonts w:ascii="宋体" w:hAnsi="宋体" w:cs="宋体" w:hint="eastAsia"/>
          <w:sz w:val="24"/>
        </w:rPr>
        <w:t>⑴</w:t>
      </w:r>
      <w:r w:rsidRPr="005B69B1">
        <w:rPr>
          <w:rFonts w:ascii="Times New Roman" w:hAnsi="Times New Roman"/>
          <w:sz w:val="24"/>
        </w:rPr>
        <w:t>维生素的定义；</w:t>
      </w:r>
      <w:r w:rsidRPr="005B69B1">
        <w:rPr>
          <w:rFonts w:ascii="宋体" w:hAnsi="宋体" w:cs="宋体" w:hint="eastAsia"/>
          <w:sz w:val="24"/>
        </w:rPr>
        <w:t>⑵</w:t>
      </w:r>
      <w:r w:rsidRPr="005B69B1">
        <w:rPr>
          <w:rFonts w:ascii="Times New Roman" w:hAnsi="Times New Roman"/>
          <w:sz w:val="24"/>
        </w:rPr>
        <w:t>维生素的命名与分类；</w:t>
      </w:r>
      <w:r w:rsidRPr="005B69B1">
        <w:rPr>
          <w:rFonts w:ascii="宋体" w:hAnsi="宋体" w:cs="宋体" w:hint="eastAsia"/>
          <w:sz w:val="24"/>
        </w:rPr>
        <w:t>⑶</w:t>
      </w:r>
      <w:r w:rsidRPr="005B69B1">
        <w:rPr>
          <w:rFonts w:ascii="Times New Roman" w:hAnsi="Times New Roman"/>
          <w:sz w:val="24"/>
        </w:rPr>
        <w:t>维生素的需要量。</w:t>
      </w:r>
    </w:p>
    <w:p w14:paraId="08A7612E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、脂溶性维生素：维生素</w:t>
      </w:r>
      <w:r w:rsidRPr="005B69B1">
        <w:rPr>
          <w:rFonts w:ascii="Times New Roman" w:hAnsi="Times New Roman"/>
          <w:sz w:val="24"/>
        </w:rPr>
        <w:t>A</w:t>
      </w:r>
      <w:r w:rsidRPr="005B69B1">
        <w:rPr>
          <w:rFonts w:ascii="Times New Roman" w:hAnsi="Times New Roman"/>
          <w:sz w:val="24"/>
        </w:rPr>
        <w:t>、</w:t>
      </w:r>
      <w:r w:rsidRPr="005B69B1">
        <w:rPr>
          <w:rFonts w:ascii="Times New Roman" w:hAnsi="Times New Roman"/>
          <w:sz w:val="24"/>
        </w:rPr>
        <w:t>D</w:t>
      </w:r>
      <w:r w:rsidRPr="005B69B1">
        <w:rPr>
          <w:rFonts w:ascii="Times New Roman" w:hAnsi="Times New Roman"/>
          <w:sz w:val="24"/>
        </w:rPr>
        <w:t>、</w:t>
      </w:r>
      <w:r w:rsidRPr="005B69B1">
        <w:rPr>
          <w:rFonts w:ascii="Times New Roman" w:hAnsi="Times New Roman"/>
          <w:sz w:val="24"/>
        </w:rPr>
        <w:t>E</w:t>
      </w:r>
      <w:r w:rsidRPr="005B69B1">
        <w:rPr>
          <w:rFonts w:ascii="Times New Roman" w:hAnsi="Times New Roman"/>
          <w:sz w:val="24"/>
        </w:rPr>
        <w:t>、</w:t>
      </w:r>
      <w:r w:rsidRPr="005B69B1">
        <w:rPr>
          <w:rFonts w:ascii="Times New Roman" w:hAnsi="Times New Roman"/>
          <w:sz w:val="24"/>
        </w:rPr>
        <w:t>K</w:t>
      </w:r>
      <w:r w:rsidRPr="005B69B1">
        <w:rPr>
          <w:rFonts w:ascii="Times New Roman" w:hAnsi="Times New Roman"/>
          <w:sz w:val="24"/>
        </w:rPr>
        <w:t>的生化功能及缺乏病；</w:t>
      </w:r>
    </w:p>
    <w:p w14:paraId="1847E620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、水溶性维生素：</w:t>
      </w:r>
      <w:r w:rsidRPr="005B69B1">
        <w:rPr>
          <w:rFonts w:ascii="宋体" w:hAnsi="宋体" w:cs="宋体" w:hint="eastAsia"/>
          <w:sz w:val="24"/>
        </w:rPr>
        <w:t>⑴</w:t>
      </w:r>
      <w:r w:rsidRPr="005B69B1">
        <w:rPr>
          <w:rFonts w:ascii="Times New Roman" w:hAnsi="Times New Roman"/>
          <w:sz w:val="24"/>
        </w:rPr>
        <w:t>维生素</w:t>
      </w:r>
      <w:r w:rsidRPr="005B69B1">
        <w:rPr>
          <w:rFonts w:ascii="Times New Roman" w:hAnsi="Times New Roman"/>
          <w:sz w:val="24"/>
        </w:rPr>
        <w:t>C</w:t>
      </w:r>
      <w:r w:rsidRPr="005B69B1">
        <w:rPr>
          <w:rFonts w:ascii="Times New Roman" w:hAnsi="Times New Roman"/>
          <w:sz w:val="24"/>
        </w:rPr>
        <w:t>的生化功能及缺乏病；</w:t>
      </w:r>
      <w:r w:rsidRPr="005B69B1">
        <w:rPr>
          <w:rFonts w:ascii="宋体" w:hAnsi="宋体" w:cs="宋体" w:hint="eastAsia"/>
          <w:sz w:val="24"/>
        </w:rPr>
        <w:t>⑵</w:t>
      </w:r>
      <w:r w:rsidRPr="005B69B1">
        <w:rPr>
          <w:rFonts w:ascii="Times New Roman" w:hAnsi="Times New Roman"/>
          <w:sz w:val="24"/>
        </w:rPr>
        <w:t>维生素</w:t>
      </w:r>
      <w:r w:rsidRPr="005B69B1">
        <w:rPr>
          <w:rFonts w:ascii="Times New Roman" w:hAnsi="Times New Roman"/>
          <w:sz w:val="24"/>
        </w:rPr>
        <w:t>B</w:t>
      </w:r>
      <w:r w:rsidRPr="005B69B1">
        <w:rPr>
          <w:rFonts w:ascii="Times New Roman" w:hAnsi="Times New Roman"/>
          <w:sz w:val="24"/>
        </w:rPr>
        <w:t>族的、辅酶形式、生化功能及缺乏病。</w:t>
      </w:r>
    </w:p>
    <w:p w14:paraId="195406E2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第六章</w:t>
      </w:r>
      <w:r w:rsidRPr="005B69B1">
        <w:rPr>
          <w:rFonts w:ascii="Times New Roman" w:hAnsi="Times New Roman"/>
          <w:b/>
          <w:sz w:val="24"/>
        </w:rPr>
        <w:t xml:space="preserve">  </w:t>
      </w:r>
      <w:r w:rsidRPr="005B69B1">
        <w:rPr>
          <w:rFonts w:ascii="Times New Roman" w:hAnsi="Times New Roman"/>
          <w:b/>
          <w:sz w:val="24"/>
        </w:rPr>
        <w:t>生物氧化</w:t>
      </w:r>
    </w:p>
    <w:p w14:paraId="4798DADA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【要求】</w:t>
      </w:r>
    </w:p>
    <w:p w14:paraId="4E10B35D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、掌握生物氧化的概念与特点，呼吸链与能量代谢。</w:t>
      </w:r>
    </w:p>
    <w:p w14:paraId="71BDCC47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、熟悉生物氧化过程中二氧化碳的生成方式。</w:t>
      </w:r>
    </w:p>
    <w:p w14:paraId="1952A34D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、了解物质的氧化方式。</w:t>
      </w:r>
    </w:p>
    <w:p w14:paraId="124F7CD8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【内容】</w:t>
      </w:r>
    </w:p>
    <w:p w14:paraId="0E7522F8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、生物氧化的概念、意义、特点和方式。</w:t>
      </w:r>
    </w:p>
    <w:p w14:paraId="3ECB35EC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lastRenderedPageBreak/>
        <w:t>2</w:t>
      </w:r>
      <w:r w:rsidRPr="005B69B1">
        <w:rPr>
          <w:rFonts w:ascii="Times New Roman" w:hAnsi="Times New Roman"/>
          <w:sz w:val="24"/>
        </w:rPr>
        <w:t>、线粒体氧化体系</w:t>
      </w:r>
    </w:p>
    <w:p w14:paraId="14E0708F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）呼吸链的组成与呼吸链传递体排列。</w:t>
      </w:r>
    </w:p>
    <w:p w14:paraId="014ADEEB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</w:t>
      </w:r>
      <w:r w:rsidRPr="005B69B1">
        <w:rPr>
          <w:rFonts w:ascii="Times New Roman" w:hAnsi="Times New Roman"/>
          <w:sz w:val="24"/>
        </w:rPr>
        <w:t>ATP</w:t>
      </w:r>
      <w:r w:rsidRPr="005B69B1">
        <w:rPr>
          <w:rFonts w:ascii="Times New Roman" w:hAnsi="Times New Roman"/>
          <w:sz w:val="24"/>
        </w:rPr>
        <w:t>的生成、储存和利用、</w:t>
      </w:r>
    </w:p>
    <w:p w14:paraId="30567CFE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）胞液中</w:t>
      </w:r>
      <w:r w:rsidRPr="005B69B1">
        <w:rPr>
          <w:rFonts w:ascii="Times New Roman" w:hAnsi="Times New Roman"/>
          <w:sz w:val="24"/>
        </w:rPr>
        <w:t>NADH</w:t>
      </w:r>
      <w:r w:rsidRPr="005B69B1">
        <w:rPr>
          <w:rFonts w:ascii="Times New Roman" w:hAnsi="Times New Roman"/>
          <w:sz w:val="24"/>
        </w:rPr>
        <w:t>的氧化。</w:t>
      </w:r>
    </w:p>
    <w:p w14:paraId="0105E8C8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第七章</w:t>
      </w:r>
      <w:r w:rsidRPr="005B69B1">
        <w:rPr>
          <w:rFonts w:ascii="Times New Roman" w:hAnsi="Times New Roman"/>
          <w:b/>
          <w:sz w:val="24"/>
        </w:rPr>
        <w:t xml:space="preserve">  </w:t>
      </w:r>
      <w:r w:rsidRPr="005B69B1">
        <w:rPr>
          <w:rFonts w:ascii="Times New Roman" w:hAnsi="Times New Roman"/>
          <w:b/>
          <w:sz w:val="24"/>
        </w:rPr>
        <w:t>糖代谢</w:t>
      </w:r>
    </w:p>
    <w:p w14:paraId="5ABFEABA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【要求】</w:t>
      </w:r>
      <w:r w:rsidRPr="005B69B1">
        <w:rPr>
          <w:rFonts w:ascii="Times New Roman" w:hAnsi="Times New Roman"/>
          <w:b/>
          <w:sz w:val="24"/>
        </w:rPr>
        <w:t xml:space="preserve"> </w:t>
      </w:r>
    </w:p>
    <w:p w14:paraId="0F9CCE42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、掌握糖在体内的主要代谢途径及其生理意义。</w:t>
      </w:r>
    </w:p>
    <w:p w14:paraId="0DA177CC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、熟悉血糖的来源去路及其调节。</w:t>
      </w:r>
    </w:p>
    <w:p w14:paraId="067D7AF8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、了解糖代谢紊乱。</w:t>
      </w:r>
    </w:p>
    <w:p w14:paraId="16E335DE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【内容】</w:t>
      </w:r>
    </w:p>
    <w:p w14:paraId="25963AD9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、糖的消化和吸收：主要消化吸收的部位和过程。</w:t>
      </w:r>
    </w:p>
    <w:p w14:paraId="0F5C6F53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、糖的分解代谢：</w:t>
      </w:r>
    </w:p>
    <w:p w14:paraId="68278A7B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）糖的无氧分解：糖酵解的反应过程；糖酵解的生理意义及调节。</w:t>
      </w:r>
    </w:p>
    <w:p w14:paraId="4FF88DE3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）糖的有氧氧化：糖的有氧氧化过程；糖的有氧氧化及三羧酸循环的生理意义及调节。</w:t>
      </w:r>
    </w:p>
    <w:p w14:paraId="0D682B50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）磷酸戊糖途径：磷酸戊糖途径的反应过程；磷酸戊糖途径的生理意义。</w:t>
      </w:r>
    </w:p>
    <w:p w14:paraId="70525A7A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、糖原的合成、分解和糖异生</w:t>
      </w:r>
    </w:p>
    <w:p w14:paraId="2265DFED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）糖原合成：糖原合成的反应过程。</w:t>
      </w:r>
    </w:p>
    <w:p w14:paraId="394C4643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）糖原分解：糖原分解的反应过程；糖原合成与分解的生理意义。</w:t>
      </w:r>
    </w:p>
    <w:p w14:paraId="3E3056E6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）糖异生：糖异生途径；糖异生的生理意义</w:t>
      </w:r>
    </w:p>
    <w:p w14:paraId="5F82983C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4</w:t>
      </w:r>
      <w:r w:rsidRPr="005B69B1">
        <w:rPr>
          <w:rFonts w:ascii="Times New Roman" w:hAnsi="Times New Roman"/>
          <w:sz w:val="24"/>
        </w:rPr>
        <w:t>、血糖水平的调节</w:t>
      </w:r>
    </w:p>
    <w:p w14:paraId="3017181B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）血糖的来源和去路，</w:t>
      </w:r>
    </w:p>
    <w:p w14:paraId="01048347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）血糖浓度的调节：肝脏调节、肾脏调节、激素调节</w:t>
      </w:r>
    </w:p>
    <w:p w14:paraId="252CE880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5</w:t>
      </w:r>
      <w:r w:rsidRPr="005B69B1">
        <w:rPr>
          <w:rFonts w:ascii="Times New Roman" w:hAnsi="Times New Roman"/>
          <w:sz w:val="24"/>
        </w:rPr>
        <w:t>、糖代谢紊乱：糖尿病的生化基础。</w:t>
      </w:r>
    </w:p>
    <w:p w14:paraId="46E048B3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第八章</w:t>
      </w:r>
      <w:r w:rsidRPr="005B69B1">
        <w:rPr>
          <w:rFonts w:ascii="Times New Roman" w:hAnsi="Times New Roman"/>
          <w:b/>
          <w:sz w:val="24"/>
        </w:rPr>
        <w:t xml:space="preserve">  </w:t>
      </w:r>
      <w:r w:rsidRPr="005B69B1">
        <w:rPr>
          <w:rFonts w:ascii="Times New Roman" w:hAnsi="Times New Roman"/>
          <w:b/>
          <w:sz w:val="24"/>
        </w:rPr>
        <w:t>脂类代谢</w:t>
      </w:r>
    </w:p>
    <w:p w14:paraId="2551C3F9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sz w:val="24"/>
        </w:rPr>
        <w:t xml:space="preserve"> </w:t>
      </w:r>
      <w:r w:rsidRPr="005B69B1">
        <w:rPr>
          <w:rFonts w:ascii="Times New Roman" w:hAnsi="Times New Roman"/>
          <w:b/>
          <w:sz w:val="24"/>
        </w:rPr>
        <w:t>【要求】</w:t>
      </w:r>
      <w:r w:rsidRPr="005B69B1">
        <w:rPr>
          <w:rFonts w:ascii="Times New Roman" w:hAnsi="Times New Roman"/>
          <w:b/>
          <w:sz w:val="24"/>
        </w:rPr>
        <w:t xml:space="preserve"> </w:t>
      </w:r>
    </w:p>
    <w:p w14:paraId="4CD7E772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、掌握甘油三脂的中间代谢，胆固醇的转化；</w:t>
      </w:r>
    </w:p>
    <w:p w14:paraId="11D6DEE7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、熟悉脂类的分布、生理功能及血浆脂蛋白的代谢；</w:t>
      </w:r>
    </w:p>
    <w:p w14:paraId="7B31F943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、了解甘油磷脂的代谢，胆固醇的合成原料。</w:t>
      </w:r>
    </w:p>
    <w:p w14:paraId="47348C21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【内容】</w:t>
      </w:r>
    </w:p>
    <w:p w14:paraId="45F0B384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lastRenderedPageBreak/>
        <w:t>1</w:t>
      </w:r>
      <w:r w:rsidRPr="005B69B1">
        <w:rPr>
          <w:rFonts w:ascii="Times New Roman" w:hAnsi="Times New Roman"/>
          <w:sz w:val="24"/>
        </w:rPr>
        <w:t>、脂类在体内的消化和吸收的基本过程</w:t>
      </w:r>
    </w:p>
    <w:p w14:paraId="3E23AD83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、脂类的体内储存和运输</w:t>
      </w:r>
    </w:p>
    <w:p w14:paraId="79C45D44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、脂肪的分解代谢（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）脂肪的水解</w:t>
      </w:r>
      <w:r w:rsidRPr="005B69B1">
        <w:rPr>
          <w:rFonts w:ascii="Times New Roman" w:hAnsi="Times New Roman"/>
          <w:sz w:val="24"/>
        </w:rPr>
        <w:t xml:space="preserve"> </w:t>
      </w: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）甘油的氧化分解（</w:t>
      </w: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）酮体的生成和利用。</w:t>
      </w:r>
    </w:p>
    <w:p w14:paraId="7D3B025E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4</w:t>
      </w:r>
      <w:r w:rsidRPr="005B69B1">
        <w:rPr>
          <w:rFonts w:ascii="Times New Roman" w:hAnsi="Times New Roman"/>
          <w:sz w:val="24"/>
        </w:rPr>
        <w:t>、脂肪合成代谢：（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）脂肪酸的合成（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）甘油三酯的合成。</w:t>
      </w:r>
    </w:p>
    <w:p w14:paraId="5BD6DC57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5</w:t>
      </w:r>
      <w:r w:rsidRPr="005B69B1">
        <w:rPr>
          <w:rFonts w:ascii="Times New Roman" w:hAnsi="Times New Roman"/>
          <w:sz w:val="24"/>
        </w:rPr>
        <w:t>、类脂的代谢（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）胆固醇的代谢（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）磷脂的代谢。</w:t>
      </w:r>
    </w:p>
    <w:p w14:paraId="5CCFC9C0" w14:textId="77777777" w:rsidR="006B6451" w:rsidRPr="005B69B1" w:rsidRDefault="006B6451" w:rsidP="006B645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 w:rsidRPr="005B69B1">
        <w:rPr>
          <w:rFonts w:ascii="Times New Roman" w:hAnsi="Times New Roman"/>
          <w:b/>
          <w:sz w:val="24"/>
        </w:rPr>
        <w:t>第九章</w:t>
      </w:r>
      <w:r w:rsidRPr="005B69B1">
        <w:rPr>
          <w:rFonts w:ascii="Times New Roman" w:hAnsi="Times New Roman"/>
          <w:b/>
          <w:sz w:val="24"/>
        </w:rPr>
        <w:t xml:space="preserve">  </w:t>
      </w:r>
      <w:r w:rsidRPr="005B69B1">
        <w:rPr>
          <w:rFonts w:ascii="Times New Roman" w:hAnsi="Times New Roman"/>
          <w:b/>
          <w:sz w:val="24"/>
        </w:rPr>
        <w:t>蛋白质的分解代谢</w:t>
      </w:r>
    </w:p>
    <w:p w14:paraId="2A7BA3EB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【要求】</w:t>
      </w:r>
    </w:p>
    <w:p w14:paraId="644C27B0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、掌握蛋白质的营养价值和氨基酸一般代谢；</w:t>
      </w:r>
    </w:p>
    <w:p w14:paraId="589B896A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、熟悉一碳单位代谢、芳香族氨基酸代谢和含硫氨基酸代谢；</w:t>
      </w:r>
    </w:p>
    <w:p w14:paraId="61F398B9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、了解蛋白质的消化与吸收、蛋白质的腐败作用。</w:t>
      </w:r>
    </w:p>
    <w:p w14:paraId="5936DCA7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【内容】</w:t>
      </w:r>
    </w:p>
    <w:p w14:paraId="28BBDEA4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、蛋白质的营养：（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）蛋白质的生理功能（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）氮平衡（</w:t>
      </w: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）蛋白质的营养价值</w:t>
      </w:r>
    </w:p>
    <w:p w14:paraId="4A59099A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、蛋白质的消化、吸收和腐败</w:t>
      </w:r>
    </w:p>
    <w:p w14:paraId="54D2327C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）蛋白质的消化</w:t>
      </w:r>
    </w:p>
    <w:p w14:paraId="1EE79B36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）肽和氨基酸的吸收</w:t>
      </w:r>
    </w:p>
    <w:p w14:paraId="363A2A21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）蛋白质及其消化产物在肠中的腐败作用</w:t>
      </w:r>
      <w:r w:rsidRPr="005B69B1">
        <w:rPr>
          <w:rFonts w:ascii="Times New Roman" w:hAnsi="Times New Roman"/>
          <w:sz w:val="24"/>
        </w:rPr>
        <w:t xml:space="preserve"> </w:t>
      </w:r>
    </w:p>
    <w:p w14:paraId="706F00B6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、氨基酸的一般代谢</w:t>
      </w:r>
    </w:p>
    <w:p w14:paraId="6D7B4651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）氨基酸的脱氨基作用：氨基转移（转氨基）作用，氧化脱氨基作用，联合脱氨基作用，其他脱氨基作用</w:t>
      </w:r>
    </w:p>
    <w:p w14:paraId="2D45898A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）氨的代谢：氨的来源与去路，氨的转运（谷氨酰胺的运氨作用，丙氨酸</w:t>
      </w:r>
      <w:r w:rsidRPr="005B69B1">
        <w:rPr>
          <w:rFonts w:ascii="Times New Roman" w:hAnsi="Times New Roman"/>
          <w:sz w:val="24"/>
        </w:rPr>
        <w:t>-</w:t>
      </w:r>
      <w:r w:rsidRPr="005B69B1">
        <w:rPr>
          <w:rFonts w:ascii="Times New Roman" w:hAnsi="Times New Roman"/>
          <w:sz w:val="24"/>
        </w:rPr>
        <w:t>葡萄糖循环），尿素的合成</w:t>
      </w:r>
      <w:r w:rsidRPr="005B69B1">
        <w:rPr>
          <w:rFonts w:ascii="Times New Roman" w:hAnsi="Times New Roman"/>
          <w:sz w:val="24"/>
        </w:rPr>
        <w:t>——</w:t>
      </w:r>
      <w:r w:rsidRPr="005B69B1">
        <w:rPr>
          <w:rFonts w:ascii="Times New Roman" w:hAnsi="Times New Roman"/>
          <w:sz w:val="24"/>
        </w:rPr>
        <w:t>鸟氨酸循环（尿素合成过程及其生理意义）</w:t>
      </w:r>
    </w:p>
    <w:p w14:paraId="5FBA2D33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）</w:t>
      </w:r>
      <w:r w:rsidRPr="005B69B1">
        <w:rPr>
          <w:rFonts w:ascii="Times New Roman" w:hAnsi="Times New Roman"/>
          <w:sz w:val="24"/>
        </w:rPr>
        <w:t>α-</w:t>
      </w:r>
      <w:r w:rsidRPr="005B69B1">
        <w:rPr>
          <w:rFonts w:ascii="Times New Roman" w:hAnsi="Times New Roman"/>
          <w:sz w:val="24"/>
        </w:rPr>
        <w:t>酮酸的代谢</w:t>
      </w:r>
    </w:p>
    <w:p w14:paraId="0464F4F8" w14:textId="77777777" w:rsidR="006B6451" w:rsidRPr="005B69B1" w:rsidRDefault="006B6451" w:rsidP="006B6451">
      <w:pPr>
        <w:adjustRightInd w:val="0"/>
        <w:snapToGrid w:val="0"/>
        <w:spacing w:line="360" w:lineRule="auto"/>
        <w:ind w:firstLine="420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4</w:t>
      </w:r>
      <w:r w:rsidRPr="005B69B1">
        <w:rPr>
          <w:rFonts w:ascii="Times New Roman" w:hAnsi="Times New Roman"/>
          <w:sz w:val="24"/>
        </w:rPr>
        <w:t>、一些氨基酸的特殊代谢</w:t>
      </w:r>
    </w:p>
    <w:p w14:paraId="30166FBD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1</w:t>
      </w:r>
      <w:r w:rsidRPr="005B69B1">
        <w:rPr>
          <w:rFonts w:ascii="Times New Roman" w:hAnsi="Times New Roman"/>
          <w:sz w:val="24"/>
        </w:rPr>
        <w:t>）氨基酸的脱羧基作用</w:t>
      </w:r>
    </w:p>
    <w:p w14:paraId="67C96E7D" w14:textId="77777777" w:rsidR="006B6451" w:rsidRPr="005B69B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2</w:t>
      </w:r>
      <w:r w:rsidRPr="005B69B1">
        <w:rPr>
          <w:rFonts w:ascii="Times New Roman" w:hAnsi="Times New Roman"/>
          <w:sz w:val="24"/>
        </w:rPr>
        <w:t>）一碳单位的代谢</w:t>
      </w:r>
    </w:p>
    <w:p w14:paraId="35A0A088" w14:textId="77777777" w:rsidR="006B6451" w:rsidRDefault="006B6451" w:rsidP="006B6451">
      <w:pPr>
        <w:adjustRightInd w:val="0"/>
        <w:snapToGrid w:val="0"/>
        <w:spacing w:line="360" w:lineRule="auto"/>
        <w:rPr>
          <w:rFonts w:ascii="Times New Roman" w:hAnsi="Times New Roman"/>
          <w:sz w:val="24"/>
        </w:rPr>
      </w:pPr>
      <w:r w:rsidRPr="005B69B1">
        <w:rPr>
          <w:rFonts w:ascii="Times New Roman" w:hAnsi="Times New Roman"/>
          <w:sz w:val="24"/>
        </w:rPr>
        <w:t>（</w:t>
      </w:r>
      <w:r w:rsidRPr="005B69B1">
        <w:rPr>
          <w:rFonts w:ascii="Times New Roman" w:hAnsi="Times New Roman"/>
          <w:sz w:val="24"/>
        </w:rPr>
        <w:t>3</w:t>
      </w:r>
      <w:r w:rsidRPr="005B69B1">
        <w:rPr>
          <w:rFonts w:ascii="Times New Roman" w:hAnsi="Times New Roman"/>
          <w:sz w:val="24"/>
        </w:rPr>
        <w:t>）个别氨基酸代谢降解与疾病</w:t>
      </w:r>
      <w:r>
        <w:rPr>
          <w:rFonts w:ascii="Times New Roman" w:hAnsi="Times New Roman"/>
          <w:sz w:val="24"/>
        </w:rPr>
        <w:t xml:space="preserve"> </w:t>
      </w:r>
    </w:p>
    <w:p w14:paraId="48FA3B84" w14:textId="77777777" w:rsidR="006B6451" w:rsidRPr="006B6451" w:rsidRDefault="006B6451"/>
    <w:sectPr w:rsidR="006B6451" w:rsidRPr="006B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9A94" w14:textId="77777777" w:rsidR="0068467E" w:rsidRDefault="0068467E" w:rsidP="006B6451">
      <w:r>
        <w:separator/>
      </w:r>
    </w:p>
  </w:endnote>
  <w:endnote w:type="continuationSeparator" w:id="0">
    <w:p w14:paraId="357F0FDF" w14:textId="77777777" w:rsidR="0068467E" w:rsidRDefault="0068467E" w:rsidP="006B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EA83" w14:textId="77777777" w:rsidR="0068467E" w:rsidRDefault="0068467E" w:rsidP="006B6451">
      <w:r>
        <w:separator/>
      </w:r>
    </w:p>
  </w:footnote>
  <w:footnote w:type="continuationSeparator" w:id="0">
    <w:p w14:paraId="5031FCEE" w14:textId="77777777" w:rsidR="0068467E" w:rsidRDefault="0068467E" w:rsidP="006B6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0920"/>
    <w:multiLevelType w:val="multilevel"/>
    <w:tmpl w:val="204B0920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5F009F"/>
    <w:multiLevelType w:val="multilevel"/>
    <w:tmpl w:val="3A5F009F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A61E30"/>
    <w:multiLevelType w:val="multilevel"/>
    <w:tmpl w:val="46A61E30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DE7367"/>
    <w:multiLevelType w:val="multilevel"/>
    <w:tmpl w:val="7ADE7367"/>
    <w:lvl w:ilvl="0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21917175">
    <w:abstractNumId w:val="1"/>
  </w:num>
  <w:num w:numId="2" w16cid:durableId="364445699">
    <w:abstractNumId w:val="3"/>
  </w:num>
  <w:num w:numId="3" w16cid:durableId="509443580">
    <w:abstractNumId w:val="2"/>
  </w:num>
  <w:num w:numId="4" w16cid:durableId="198157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8C"/>
    <w:rsid w:val="00050BF1"/>
    <w:rsid w:val="000B56B3"/>
    <w:rsid w:val="000E4A67"/>
    <w:rsid w:val="00130CAD"/>
    <w:rsid w:val="003E0186"/>
    <w:rsid w:val="003F1673"/>
    <w:rsid w:val="004867DA"/>
    <w:rsid w:val="005B69B1"/>
    <w:rsid w:val="005C1888"/>
    <w:rsid w:val="005F31DE"/>
    <w:rsid w:val="0068467E"/>
    <w:rsid w:val="006B6451"/>
    <w:rsid w:val="00762E8C"/>
    <w:rsid w:val="007D69A5"/>
    <w:rsid w:val="008777BA"/>
    <w:rsid w:val="00892BB5"/>
    <w:rsid w:val="00B0390C"/>
    <w:rsid w:val="00D84266"/>
    <w:rsid w:val="00E02DE0"/>
    <w:rsid w:val="00F6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09098"/>
  <w15:chartTrackingRefBased/>
  <w15:docId w15:val="{D6E27F70-AECD-4BF3-9782-B3E4CC4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4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451"/>
    <w:rPr>
      <w:sz w:val="18"/>
      <w:szCs w:val="18"/>
    </w:rPr>
  </w:style>
  <w:style w:type="paragraph" w:styleId="a7">
    <w:name w:val="Normal (Web)"/>
    <w:basedOn w:val="a"/>
    <w:uiPriority w:val="99"/>
    <w:rsid w:val="006B6451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a8">
    <w:name w:val="List Paragraph"/>
    <w:basedOn w:val="a"/>
    <w:uiPriority w:val="34"/>
    <w:qFormat/>
    <w:rsid w:val="006B6451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6B645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B645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B6451"/>
    <w:rPr>
      <w:rFonts w:ascii="Calibri" w:eastAsia="宋体" w:hAnsi="Calibri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B645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B6451"/>
    <w:rPr>
      <w:rFonts w:ascii="Calibri" w:eastAsia="宋体" w:hAnsi="Calibri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2022-09-14T02:55:00Z</cp:lastPrinted>
  <dcterms:created xsi:type="dcterms:W3CDTF">2022-09-06T06:57:00Z</dcterms:created>
  <dcterms:modified xsi:type="dcterms:W3CDTF">2022-09-15T09:15:00Z</dcterms:modified>
</cp:coreProperties>
</file>