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/>
        </w:rPr>
      </w:pPr>
      <w:bookmarkStart w:id="0" w:name="_GoBack"/>
      <w:bookmarkEnd w:id="0"/>
      <w:r>
        <w:rPr>
          <w:rFonts w:hint="eastAsia"/>
        </w:rPr>
        <w:t>《计算机网络》课程考试大纲</w:t>
      </w:r>
    </w:p>
    <w:p>
      <w:pPr>
        <w:snapToGrid w:val="0"/>
        <w:spacing w:line="440" w:lineRule="exact"/>
        <w:rPr>
          <w:rFonts w:hint="eastAsia"/>
          <w:b/>
          <w:bCs/>
          <w:sz w:val="24"/>
        </w:rPr>
      </w:pPr>
    </w:p>
    <w:p>
      <w:pPr>
        <w:snapToGrid w:val="0"/>
        <w:spacing w:before="156" w:beforeLines="50" w:after="156" w:afterLines="50" w:line="3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科目名称：计算机网络                       科目代码：859</w:t>
      </w:r>
    </w:p>
    <w:p>
      <w:pPr>
        <w:snapToGrid w:val="0"/>
        <w:spacing w:before="156" w:beforeLines="50" w:after="156" w:afterLines="50" w:line="320" w:lineRule="exact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一、课程的性质、目的与任务</w:t>
      </w:r>
    </w:p>
    <w:p>
      <w:pPr>
        <w:spacing w:before="156" w:beforeLines="50" w:after="156" w:afterLines="50"/>
        <w:ind w:firstLine="420" w:firstLineChars="200"/>
        <w:rPr>
          <w:rFonts w:hint="eastAsia"/>
          <w:color w:val="000000"/>
        </w:rPr>
      </w:pPr>
      <w:r>
        <w:t>《计算机网络》</w:t>
      </w:r>
      <w:r>
        <w:rPr>
          <w:rFonts w:hint="eastAsia"/>
        </w:rPr>
        <w:t>是计算机科学与技术、网络工程和软件工程本科专业开设的一门重要基础课，</w:t>
      </w:r>
      <w:r>
        <w:t>主要介绍计算机网络的基本概念，基本原理和方法。通过本课程的学习，</w:t>
      </w:r>
      <w:r>
        <w:rPr>
          <w:color w:val="000000"/>
        </w:rPr>
        <w:t>使学生掌握计算机网络的基本概念</w:t>
      </w:r>
      <w:r>
        <w:rPr>
          <w:rFonts w:hint="eastAsia"/>
          <w:color w:val="000000"/>
        </w:rPr>
        <w:t>、</w:t>
      </w:r>
      <w:r>
        <w:rPr>
          <w:color w:val="000000"/>
        </w:rPr>
        <w:t>基本原理</w:t>
      </w:r>
      <w:r>
        <w:rPr>
          <w:rFonts w:hint="eastAsia"/>
          <w:color w:val="000000"/>
        </w:rPr>
        <w:t>、基本方法</w:t>
      </w:r>
      <w:r>
        <w:rPr>
          <w:color w:val="000000"/>
        </w:rPr>
        <w:t>，</w:t>
      </w:r>
      <w:r>
        <w:rPr>
          <w:rFonts w:hint="eastAsia"/>
          <w:color w:val="000000"/>
        </w:rPr>
        <w:t>理解</w:t>
      </w:r>
      <w:r>
        <w:rPr>
          <w:color w:val="000000"/>
        </w:rPr>
        <w:t>网络</w:t>
      </w:r>
      <w:r>
        <w:rPr>
          <w:rFonts w:hint="eastAsia"/>
          <w:color w:val="000000"/>
        </w:rPr>
        <w:t>分层</w:t>
      </w:r>
      <w:r>
        <w:rPr>
          <w:color w:val="000000"/>
        </w:rPr>
        <w:t>体系结构</w:t>
      </w:r>
      <w:r>
        <w:rPr>
          <w:rFonts w:hint="eastAsia"/>
          <w:color w:val="000000"/>
        </w:rPr>
        <w:t>、网络协议设计原理与工作机理</w:t>
      </w:r>
      <w:r>
        <w:rPr>
          <w:color w:val="000000"/>
        </w:rPr>
        <w:t>，</w:t>
      </w:r>
      <w:r>
        <w:rPr>
          <w:rFonts w:hint="eastAsia"/>
          <w:color w:val="000000"/>
        </w:rPr>
        <w:t>具备一定的网络设计与分析、网络组建、网络运维管理等网络技术应用能力，以及较好的网络工程素养，</w:t>
      </w:r>
      <w:r>
        <w:rPr>
          <w:color w:val="000000"/>
        </w:rPr>
        <w:t>为今后从事计算机</w:t>
      </w:r>
      <w:r>
        <w:rPr>
          <w:rFonts w:hint="eastAsia"/>
          <w:color w:val="000000"/>
        </w:rPr>
        <w:t>、数据通信</w:t>
      </w:r>
      <w:r>
        <w:rPr>
          <w:color w:val="000000"/>
        </w:rPr>
        <w:t>网络</w:t>
      </w:r>
      <w:r>
        <w:rPr>
          <w:rFonts w:hint="eastAsia"/>
          <w:color w:val="000000"/>
        </w:rPr>
        <w:t>等相关领域</w:t>
      </w:r>
      <w:r>
        <w:rPr>
          <w:color w:val="000000"/>
        </w:rPr>
        <w:t>的技术</w:t>
      </w:r>
      <w:r>
        <w:rPr>
          <w:rFonts w:hint="eastAsia"/>
          <w:color w:val="000000"/>
        </w:rPr>
        <w:t>研</w:t>
      </w:r>
      <w:r>
        <w:rPr>
          <w:color w:val="000000"/>
        </w:rPr>
        <w:t>发、工程应用</w:t>
      </w:r>
      <w:r>
        <w:rPr>
          <w:rFonts w:hint="eastAsia"/>
          <w:color w:val="000000"/>
        </w:rPr>
        <w:t>等</w:t>
      </w:r>
      <w:r>
        <w:rPr>
          <w:color w:val="000000"/>
        </w:rPr>
        <w:t>打</w:t>
      </w:r>
      <w:r>
        <w:rPr>
          <w:rFonts w:hint="eastAsia"/>
          <w:color w:val="000000"/>
        </w:rPr>
        <w:t>下良好</w:t>
      </w:r>
      <w:r>
        <w:rPr>
          <w:color w:val="000000"/>
        </w:rPr>
        <w:t>基础。</w:t>
      </w:r>
      <w:r>
        <w:rPr>
          <w:rFonts w:hint="eastAsia"/>
          <w:color w:val="000000"/>
        </w:rPr>
        <w:t>课程教学强调培养学生的独立思考能力、科学思维方法和求知创新精神。</w:t>
      </w:r>
    </w:p>
    <w:p>
      <w:pPr>
        <w:snapToGrid w:val="0"/>
        <w:spacing w:before="156" w:beforeLines="50" w:after="156" w:afterLines="50" w:line="320" w:lineRule="exact"/>
        <w:outlineLvl w:val="0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二、教学内容及基本要求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1 计算机网络概论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1．目的和要求：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了解计算机网络的形成与发展；了解计算机网络技术发展三条主线；掌握计算机网络的概念、分类、组成以及结构等；理解分组交换的工作原理；掌握分组交换技术的基本概念。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2．知识点：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（1）计算机网络的形成与发展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计算机网络的形成与发展；宽带城域网与三网融合技术；物联网技术形成与发展；网络安全。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rFonts w:hint="eastAsia" w:hAnsi="宋体"/>
          <w:color w:val="000000"/>
          <w:szCs w:val="21"/>
        </w:rPr>
        <w:t>计算机网络定义与分类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计算机网络定义；计算机网络分类。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（3）</w:t>
      </w:r>
      <w:r>
        <w:rPr>
          <w:rFonts w:hint="eastAsia" w:hAnsi="宋体"/>
          <w:color w:val="000000"/>
          <w:szCs w:val="21"/>
        </w:rPr>
        <w:t>计算机网络的组成与结构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计算机网络的组成与结构；ISP的层次结构；Internet的网络结构。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（4）计算机网络拓扑结构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计算机网络拓扑的定义、分类及特点。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（5）</w:t>
      </w:r>
      <w:r>
        <w:rPr>
          <w:rFonts w:hint="eastAsia" w:hAnsi="宋体"/>
          <w:color w:val="000000"/>
          <w:szCs w:val="21"/>
        </w:rPr>
        <w:t>分组交换技术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数据交换方式（线路交换、分组交换、数据报）的分类、特点及对比；面向连接服务与无连接服务。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3．考核知识点：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计算机网络的定义、分类、组成与结构等概念；</w:t>
      </w:r>
      <w:r>
        <w:rPr>
          <w:rFonts w:hint="eastAsia"/>
          <w:color w:val="000000"/>
          <w:szCs w:val="21"/>
        </w:rPr>
        <w:t>线路交换、分组交换和报文交换的概念和工作原理。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2  网络体系结构与网络协议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1．目的和要求：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掌握网络分层结构、协议、接口、服务等概念，掌握</w:t>
      </w:r>
      <w:r>
        <w:rPr>
          <w:rFonts w:hint="eastAsia"/>
          <w:color w:val="000000"/>
          <w:szCs w:val="21"/>
        </w:rPr>
        <w:t>ISO/OSI</w:t>
      </w:r>
      <w:r>
        <w:rPr>
          <w:rFonts w:hint="eastAsia" w:hAnsi="宋体"/>
          <w:color w:val="000000"/>
          <w:szCs w:val="21"/>
        </w:rPr>
        <w:t>参考模型和</w:t>
      </w:r>
      <w:r>
        <w:rPr>
          <w:rFonts w:hint="eastAsia"/>
          <w:color w:val="000000"/>
          <w:szCs w:val="21"/>
        </w:rPr>
        <w:t>TCP/IP</w:t>
      </w:r>
      <w:r>
        <w:rPr>
          <w:rFonts w:hint="eastAsia" w:hAnsi="宋体"/>
          <w:color w:val="000000"/>
          <w:szCs w:val="21"/>
        </w:rPr>
        <w:t>模型的区别与联系，了解本课程体系与内容。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2．知识点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（1）网络体系结构的基本概念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网络协议、</w:t>
      </w:r>
      <w:r>
        <w:rPr>
          <w:rFonts w:hint="eastAsia" w:hAnsi="宋体"/>
          <w:color w:val="000000"/>
          <w:szCs w:val="21"/>
        </w:rPr>
        <w:t>接口与体系结构的基本概念</w:t>
      </w:r>
      <w:r>
        <w:rPr>
          <w:rFonts w:hint="eastAsia"/>
          <w:color w:val="000000"/>
          <w:szCs w:val="21"/>
        </w:rPr>
        <w:t>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rFonts w:hint="eastAsia" w:hAnsi="宋体"/>
          <w:color w:val="000000"/>
          <w:szCs w:val="21"/>
        </w:rPr>
        <w:t>OSI参考模型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OSI参考模型的结构；OSI参考模型各层的主要功能；OSI环境中的数据传输过程。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（3）TCP/IP参考模型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TCP/IP参考模型的结构；TCP/IP参考模型各层的功能；</w:t>
      </w:r>
      <w:r>
        <w:rPr>
          <w:rFonts w:hint="eastAsia" w:hAnsi="宋体"/>
          <w:color w:val="000000"/>
          <w:szCs w:val="21"/>
        </w:rPr>
        <w:t>OSI参考模型与TCP/IP参考模型的比较。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3．考核知识点：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网络体系结构的基本概念，以及各层的主要功能。服务与协议的概念及二者的区别。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3  物理层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1．目的和要求：</w:t>
      </w:r>
      <w:r>
        <w:rPr>
          <w:rFonts w:hint="eastAsia"/>
          <w:color w:val="000000"/>
          <w:szCs w:val="21"/>
        </w:rPr>
        <w:t xml:space="preserve"> 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掌握物理层的基本概念，数据通信的基础知识，以及模拟传输和数字传输的一些常用技术，掌握信道、信号、码元、波特、编码与调制、等基本概念，了解频带传输技术、基带传输技术、多路复用技术和</w:t>
      </w:r>
      <w:r>
        <w:rPr>
          <w:rFonts w:hint="eastAsia"/>
          <w:color w:val="000000"/>
          <w:szCs w:val="21"/>
        </w:rPr>
        <w:t>接入技术</w:t>
      </w:r>
      <w:r>
        <w:rPr>
          <w:rFonts w:hint="eastAsia" w:hAnsi="宋体"/>
          <w:color w:val="000000"/>
          <w:szCs w:val="21"/>
        </w:rPr>
        <w:t>。</w:t>
      </w:r>
    </w:p>
    <w:p>
      <w:pPr>
        <w:spacing w:line="320" w:lineRule="exact"/>
        <w:ind w:firstLine="42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2．知识点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（1）物理层与物理层协议的基本概念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物理层的基本服务和功能；物理层协议的类型。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（2）数据通信的基本概念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信息、数据与信号等术语；数据通信方式；传输介质的主要类型与特性；数据编码分类。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（3）频带传输技术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模拟数据编码方法；波特率的定义。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（4）基带传输技术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基带传输的定义；数字数据编码方法；比特率的定义；奈奎斯特准则与香农定理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（5）多路复用技术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多路复用的基本概念；时分多路复用；频分多路复用；波分多路复用</w:t>
      </w:r>
    </w:p>
    <w:p>
      <w:pPr>
        <w:spacing w:line="320" w:lineRule="exact"/>
        <w:ind w:firstLine="420" w:firstLineChars="200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3．考核知识点：</w:t>
      </w:r>
    </w:p>
    <w:p>
      <w:pPr>
        <w:spacing w:line="32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物理层的基本概念，数据通信的基础知识，</w:t>
      </w:r>
      <w:r>
        <w:rPr>
          <w:rFonts w:hint="eastAsia"/>
          <w:color w:val="000000"/>
          <w:szCs w:val="21"/>
        </w:rPr>
        <w:t>奈奎斯特准则与香农定理，</w:t>
      </w:r>
      <w:r>
        <w:rPr>
          <w:rFonts w:hint="eastAsia" w:hAnsi="宋体"/>
          <w:color w:val="000000"/>
          <w:szCs w:val="21"/>
        </w:rPr>
        <w:t>频带传输技术、基带传输技术、多路复用技术。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4  数据链路层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1.目的和要求： 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数据链路层的基本主要功能，掌握差错产生与差错控制方法；掌握PPP协议的工作原理及其帧结构：了解局域网的分类与特点；掌握介质访问控制方法CSMA/CD的基本原理；掌握Ethernet局域网的基本工作原理；掌握网络互连基本概念与网桥的基本工作原理；了解高速局域网、交换局域网、虚拟局域网和无线局域网的基本工作原理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2.知识点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（1）数据链路层的基本概念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物理线路与数据链路；数据链路层的主要功能；数据链路层向网络层提供的服务；数据链路层协议的分类。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（2）差错产生与差错控制方法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设计数据链路层的原因；差错产生的原因和差错类型；误码率的定义；检错码与纠错码；循环冗余编码工作原理；差错控制机制。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（3）点-点协议PPP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PPP协议的主要特点；PPP协议帧结构；PPP协议工作过程。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（4）局域网技术的发展与演变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局域网技术的研究与发展；介质访问控制方法CSMA/CD；局域网参考模型与协议标准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（5）Ethernet基本工作原理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Ethernet技术的研究与发展；Ethernet数据发送流程分析；Ethernet帧结构；Ethernet接收流程的分析；Ethernet网卡设计与物理地址； Ethernet物理层标准命名方法。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（6）局域网互联与网桥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局域网互联与网桥的基本概念；网桥的工作流程；生成树协议；网桥与中继器、集线器、交换机的比较。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（7）高速Ethernet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Fast Ethernet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Gigabit Ethernet</w: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szCs w:val="21"/>
        </w:rPr>
        <w:t>10 Gigabit Ethernet</w:t>
      </w:r>
      <w:r>
        <w:rPr>
          <w:rFonts w:hint="eastAsia" w:ascii="宋体" w:hAnsi="宋体"/>
          <w:szCs w:val="21"/>
        </w:rPr>
        <w:t>；40 Gigabit Ethernet与100 Gigabit Ethernet；光以太网与城域以太网。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（8）交换式局域网、虚拟局域网和无线局域网技术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交换式局域网技术；虚拟局域网技术；无线局域网发展背景；无线局域网IEEE 802.11标准。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3.考核知识点：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数据链路层中实现链路控制与差错控制的主要方法； PPP协议的工作原理及其帧结构；介质访问控制方法CSMA/CD的基本原理；Ethernet局域网的基本工作原理；网络互连基本概念与网桥的基本工作原理；高速局域网、交换局域网、虚拟局域网和无线局域网的基本工作原理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5  网络层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1.目的和要求：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了解路由器的作用及其工作原理；理解IP协议的作用及IP地址分类；理解ARP协议的作用及其工作原理；重点理解并熟练掌握划分子网和CIDR地址块划分的方法，子网掩码的作用；理解分组转发的流程；理解ICMP协议的作用以及ICMP报文的使用；理解RIP协议、OSPF协议和BGP协议的特点；掌握RIP协议采用距离向量算法更新路由表的过程；了解OSPF报文和BGP报文的使用； 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（1）网络层与IP协议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网络层基本概念；IP协议的发展与演变；IP协议的主要特点。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（2）IPv4协议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IPv4分组格式；IPv4地址的基本概念；标准分类IP地址；划分子网的三级地址结构；无类别域间路由CIDR；网络地址转换NAT。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（3）路由选择协议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路由表的建立、更新与路由选择协议；路由信息协议RIP；最短路径优先协议OSPF；外部网关协议BGP；路由器与第三层交换技术。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（4）Internet控制报文协议--ICMP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ICMP协议的作用与特点；ICMP报文类型；Ping 与Traceroute命令。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（5）地址解析协议ARP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IP地址与物理地址的映射；地址解析工作过程。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（6）IPv6协议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IPv6协议的基本概念；IPv6协议的主要特征；IPv6地址；IPv6分组结构与基本报头；IPv4到IPv6过渡的基本方法。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3.考核知识点：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路由器的作用；分类的IP地址；IP地址与硬件地址的关系；ARP协议的工作原理；子网划分和子网掩码的使用，转发分组的流程 ；CIDR地址块的划分，斜线表示法，最长网络前缀；ICMP报文及其适用情况；路由选择策略的分类，Internet分层路由思想；RIP协议的优缺点及其要点，距离向量算法更新路由表；OSPF协议和BGP协议的要点。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6 传输层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1.目的和要求：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传输层的作用，掌握传输层与网络层的主要区别，重点理解端口的概念、作用、分类；理解UDP协议的优点，了解TCP协议的特点、TCP报文段的首部字段，掌握TCP控制报文段发送的3种基本机制，理解并掌握TCP的流量控制方法、可靠传输机制以及拥塞控制的4种方法，掌握TCP连接的建立和释放过程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（1）传输层和传输层协议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传输层的基本功能；传输协议数据单元的基本概念；应用进程、传输层接口与套接字；网络环境中分布式进程标识方法；传输层的多路复用与多路分解；TCP、UDP协议与应用层协议的关系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（2）用户数据报协议UDP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UDP协议的主要特点；UDP协议报文格式；UDP校验和的基本概念与计算示例；UDP协议适用的范围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（3）传输控制协议TCP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TCP协议的主要特点；TCP协议报文格式；TCP连接建立与释放；TCP协议滑动窗口与确认、重传机制；TCP协议滑动窗口与流量控制、拥塞控制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3.考核知识点：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传输层的作用，传输层与网络层的主要区别；端口的概念、作用、分类；</w:t>
      </w:r>
      <w:r>
        <w:rPr>
          <w:rFonts w:ascii="宋体" w:hAnsi="宋体"/>
          <w:szCs w:val="21"/>
        </w:rPr>
        <w:t>UDP</w:t>
      </w:r>
      <w:r>
        <w:rPr>
          <w:rFonts w:hint="eastAsia" w:ascii="宋体" w:hAnsi="宋体"/>
          <w:szCs w:val="21"/>
        </w:rPr>
        <w:t>协议的优点；</w:t>
      </w:r>
      <w:r>
        <w:rPr>
          <w:rFonts w:ascii="宋体" w:hAnsi="宋体"/>
          <w:szCs w:val="21"/>
        </w:rPr>
        <w:t>TCP</w:t>
      </w:r>
      <w:r>
        <w:rPr>
          <w:rFonts w:hint="eastAsia" w:ascii="宋体" w:hAnsi="宋体"/>
          <w:szCs w:val="21"/>
        </w:rPr>
        <w:t>协议的特点、</w:t>
      </w:r>
      <w:r>
        <w:rPr>
          <w:rFonts w:ascii="宋体" w:hAnsi="宋体"/>
          <w:szCs w:val="21"/>
        </w:rPr>
        <w:t>TCP</w:t>
      </w:r>
      <w:r>
        <w:rPr>
          <w:rFonts w:hint="eastAsia" w:ascii="宋体" w:hAnsi="宋体"/>
          <w:szCs w:val="21"/>
        </w:rPr>
        <w:t>报文段的首部字段；</w:t>
      </w:r>
      <w:r>
        <w:rPr>
          <w:rFonts w:ascii="宋体" w:hAnsi="宋体"/>
          <w:szCs w:val="21"/>
        </w:rPr>
        <w:t>TCP</w:t>
      </w:r>
      <w:r>
        <w:rPr>
          <w:rFonts w:hint="eastAsia" w:ascii="宋体" w:hAnsi="宋体"/>
          <w:szCs w:val="21"/>
        </w:rPr>
        <w:t>控制报文段发送的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种基本机制；可靠传输机制；</w:t>
      </w:r>
      <w:r>
        <w:rPr>
          <w:rFonts w:ascii="宋体" w:hAnsi="宋体"/>
          <w:szCs w:val="21"/>
        </w:rPr>
        <w:t>TCP</w:t>
      </w:r>
      <w:r>
        <w:rPr>
          <w:rFonts w:hint="eastAsia" w:ascii="宋体" w:hAnsi="宋体"/>
          <w:szCs w:val="21"/>
        </w:rPr>
        <w:t>的流量控制方法和拥塞控制的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种方法；</w:t>
      </w:r>
      <w:r>
        <w:rPr>
          <w:rFonts w:ascii="宋体" w:hAnsi="宋体"/>
          <w:szCs w:val="21"/>
        </w:rPr>
        <w:t>TCP</w:t>
      </w:r>
      <w:r>
        <w:rPr>
          <w:rFonts w:hint="eastAsia" w:ascii="宋体" w:hAnsi="宋体"/>
          <w:szCs w:val="21"/>
        </w:rPr>
        <w:t>连接的建立和释放过程。</w:t>
      </w:r>
    </w:p>
    <w:p>
      <w:pPr>
        <w:spacing w:before="156" w:beforeLines="50" w:after="156" w:afterLines="50"/>
        <w:jc w:val="center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7 应用层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1.目的和要求：</w:t>
      </w:r>
    </w:p>
    <w:p>
      <w:pPr>
        <w:spacing w:line="320" w:lineRule="exact"/>
        <w:ind w:firstLine="420" w:firstLineChars="200"/>
        <w:rPr>
          <w:rFonts w:hint="eastAsia"/>
          <w:szCs w:val="21"/>
        </w:rPr>
      </w:pPr>
      <w:r>
        <w:rPr>
          <w:rFonts w:hint="eastAsia" w:hAnsi="宋体"/>
          <w:szCs w:val="21"/>
        </w:rPr>
        <w:t>了解应用层提供的服务。重点理解因特网的域名结构和域名解析的工作原理，在此基础上掌握应用层常见几种服务所使用的协议，如</w:t>
      </w:r>
      <w:r>
        <w:rPr>
          <w:rFonts w:hint="eastAsia"/>
          <w:szCs w:val="21"/>
        </w:rPr>
        <w:t>HTTP</w:t>
      </w:r>
      <w:r>
        <w:rPr>
          <w:rFonts w:hint="eastAsia" w:hAnsi="宋体"/>
          <w:szCs w:val="21"/>
        </w:rPr>
        <w:t>、</w:t>
      </w:r>
      <w:r>
        <w:rPr>
          <w:rFonts w:hint="eastAsia"/>
          <w:szCs w:val="21"/>
        </w:rPr>
        <w:t>FTP</w:t>
      </w:r>
      <w:r>
        <w:rPr>
          <w:rFonts w:hint="eastAsia" w:hAnsi="宋体"/>
          <w:szCs w:val="21"/>
        </w:rPr>
        <w:t>、</w:t>
      </w:r>
      <w:r>
        <w:rPr>
          <w:rFonts w:hint="eastAsia"/>
          <w:szCs w:val="21"/>
        </w:rPr>
        <w:t>SMTP</w:t>
      </w:r>
      <w:r>
        <w:rPr>
          <w:rFonts w:hint="eastAsia" w:hAnsi="宋体"/>
          <w:szCs w:val="21"/>
        </w:rPr>
        <w:t>等的工作方式与工作原理；掌握动态主机配置协议</w:t>
      </w:r>
      <w:r>
        <w:rPr>
          <w:rFonts w:hint="eastAsia"/>
          <w:szCs w:val="21"/>
        </w:rPr>
        <w:t>DHCP</w:t>
      </w:r>
      <w:r>
        <w:rPr>
          <w:rFonts w:hint="eastAsia" w:hAnsi="宋体"/>
          <w:szCs w:val="21"/>
        </w:rPr>
        <w:t>和简单网络管理协议；了解超文本标记语言</w:t>
      </w:r>
      <w:r>
        <w:rPr>
          <w:rFonts w:hint="eastAsia"/>
          <w:szCs w:val="21"/>
        </w:rPr>
        <w:t>HTML</w:t>
      </w:r>
      <w:r>
        <w:rPr>
          <w:rFonts w:hint="eastAsia" w:hAnsi="宋体"/>
          <w:szCs w:val="21"/>
        </w:rPr>
        <w:t>和应用进程跨越网络的通信。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2.知识点：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（1）Internet应用于应用层协议的分类：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Internet应用技术发展的三个阶段；C/S模式与P2P模式的比较。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（2）域名系统DNS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DNS域名空间；域名服务器；域名解析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（3）远程登录服务与TELNET协议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TELNET协议产生的背景；TELNET协议基本工作原理。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（4）电子邮件服务与SMTP协议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电子邮件服务的基本概念；电子邮件服务的工作过程；POP3、IMAP4协议与基于Web的电子邮件。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（5）Web与基于Web的网络应用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Web服务的基本概念；超文本传输协议HTTP；超文本标记语言HTML；Web浏览器；搜索引擎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（6）主机配置与动态主机配置协议DHCP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动态主机配置的基本概念；DHCP的基本内容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（7）网络管理与简单网管协议SNMP协议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网络管理的基本概念；SNMP协议的基本内容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（8）典型应用层协议——FTP的分析</w:t>
      </w:r>
    </w:p>
    <w:p>
      <w:pPr>
        <w:spacing w:line="320" w:lineRule="exact"/>
        <w:ind w:firstLine="420" w:firstLineChars="200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FTP模型与测试分析环境；FTP控制连接建立过程的分析； FTP用户登录与身份验证过程的分析；FTP数据连接建立过程的协议分析；FTP数据传输过程的分析；FTP用户退出登录过程的分析；FTP连接释放过程的分析</w:t>
      </w:r>
    </w:p>
    <w:p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6.考核知识点：</w:t>
      </w:r>
    </w:p>
    <w:p>
      <w:pPr>
        <w:spacing w:line="320" w:lineRule="exact"/>
        <w:ind w:firstLine="420" w:firstLineChars="200"/>
        <w:rPr>
          <w:rFonts w:hint="eastAsia"/>
          <w:szCs w:val="21"/>
        </w:rPr>
      </w:pPr>
      <w:r>
        <w:rPr>
          <w:rFonts w:hint="eastAsia" w:hAnsi="宋体"/>
          <w:szCs w:val="21"/>
        </w:rPr>
        <w:t>域名结构和域名解析的工作原理；常见服务协议的工作过程，涉及进程、端口概念；区分</w:t>
      </w:r>
      <w:r>
        <w:rPr>
          <w:rFonts w:hint="eastAsia"/>
          <w:szCs w:val="21"/>
        </w:rPr>
        <w:t>IP</w:t>
      </w:r>
      <w:r>
        <w:rPr>
          <w:rFonts w:hint="eastAsia" w:hAnsi="宋体"/>
          <w:szCs w:val="21"/>
        </w:rPr>
        <w:t>地址静态配置和动态主机配置协议</w:t>
      </w:r>
      <w:r>
        <w:rPr>
          <w:rFonts w:hint="eastAsia"/>
          <w:szCs w:val="21"/>
        </w:rPr>
        <w:t>DHCP</w:t>
      </w:r>
      <w:r>
        <w:rPr>
          <w:rFonts w:hint="eastAsia" w:hAnsi="宋体"/>
          <w:szCs w:val="21"/>
        </w:rPr>
        <w:t>；超文本标记语言</w:t>
      </w:r>
      <w:r>
        <w:rPr>
          <w:szCs w:val="21"/>
        </w:rPr>
        <w:t>HTML</w:t>
      </w:r>
      <w:r>
        <w:rPr>
          <w:rFonts w:hint="eastAsia" w:hAnsi="宋体"/>
          <w:szCs w:val="21"/>
        </w:rPr>
        <w:t>以及基本网页程序设计。</w:t>
      </w:r>
    </w:p>
    <w:p>
      <w:pPr>
        <w:snapToGrid w:val="0"/>
        <w:spacing w:before="156" w:beforeLines="50" w:after="156" w:afterLines="50" w:line="320" w:lineRule="exact"/>
        <w:outlineLvl w:val="0"/>
        <w:rPr>
          <w:rFonts w:hint="eastAsia"/>
          <w:b/>
          <w:bCs/>
        </w:rPr>
      </w:pPr>
      <w:r>
        <w:rPr>
          <w:rFonts w:hint="eastAsia"/>
          <w:b/>
          <w:bCs/>
        </w:rPr>
        <w:t>三、课程教材和主要参考资料</w:t>
      </w:r>
    </w:p>
    <w:p>
      <w:pPr>
        <w:spacing w:line="320" w:lineRule="exact"/>
        <w:ind w:firstLine="420" w:firstLineChars="200"/>
        <w:rPr>
          <w:rFonts w:hint="eastAsia"/>
        </w:rPr>
      </w:pPr>
      <w:r>
        <w:t>1</w:t>
      </w:r>
      <w:r>
        <w:rPr>
          <w:rFonts w:hint="eastAsia"/>
        </w:rPr>
        <w:t>. 《计算机网络（第</w:t>
      </w:r>
      <w:r>
        <w:t>7</w:t>
      </w:r>
      <w:r>
        <w:rPr>
          <w:rFonts w:hint="eastAsia"/>
        </w:rPr>
        <w:t>版）》.谢希仁 著. 电子工业出版社，20</w:t>
      </w:r>
      <w:r>
        <w:t>17</w:t>
      </w:r>
      <w:r>
        <w:rPr>
          <w:rFonts w:hint="eastAsia"/>
        </w:rPr>
        <w:t>年</w:t>
      </w:r>
    </w:p>
    <w:p>
      <w:pPr>
        <w:spacing w:line="320" w:lineRule="exact"/>
        <w:ind w:firstLine="420" w:firstLineChars="200"/>
        <w:rPr>
          <w:rFonts w:hint="eastAsia" w:hAnsi="宋体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《计算机网络（第3版）》.吴功宜 编著. 清华大学出版社，2011年</w:t>
      </w:r>
    </w:p>
    <w:p>
      <w:pPr>
        <w:pStyle w:val="3"/>
        <w:spacing w:line="320" w:lineRule="exact"/>
        <w:ind w:firstLine="420"/>
        <w:jc w:val="left"/>
        <w:rPr>
          <w:rFonts w:hint="eastAsia"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sz w:val="21"/>
        </w:rPr>
        <w:t>3</w:t>
      </w:r>
      <w:r>
        <w:rPr>
          <w:rFonts w:ascii="Times New Roman" w:hAnsi="Times New Roman" w:eastAsia="宋体"/>
          <w:sz w:val="21"/>
        </w:rPr>
        <w:t>.</w:t>
      </w:r>
      <w:r>
        <w:rPr>
          <w:rFonts w:hint="eastAsia" w:ascii="Times New Roman" w:eastAsia="宋体"/>
          <w:sz w:val="21"/>
        </w:rPr>
        <w:t>《计算机网络（第</w:t>
      </w:r>
      <w:r>
        <w:rPr>
          <w:rFonts w:hint="eastAsia" w:ascii="Times New Roman" w:hAnsi="Times New Roman" w:eastAsia="宋体"/>
          <w:sz w:val="21"/>
        </w:rPr>
        <w:t>5</w:t>
      </w:r>
      <w:r>
        <w:rPr>
          <w:rFonts w:hint="eastAsia" w:ascii="Times New Roman" w:eastAsia="宋体"/>
          <w:sz w:val="21"/>
        </w:rPr>
        <w:t>版）》</w:t>
      </w:r>
      <w:r>
        <w:rPr>
          <w:rFonts w:hint="eastAsia" w:ascii="Times New Roman" w:hAnsi="Times New Roman" w:eastAsia="宋体"/>
          <w:sz w:val="21"/>
        </w:rPr>
        <w:t xml:space="preserve">. Andrew S. Tanenbaum </w:t>
      </w:r>
      <w:r>
        <w:rPr>
          <w:rFonts w:hint="eastAsia" w:ascii="Times New Roman" w:eastAsia="宋体"/>
          <w:sz w:val="21"/>
        </w:rPr>
        <w:t>著</w:t>
      </w:r>
      <w:r>
        <w:rPr>
          <w:rFonts w:hint="eastAsia" w:ascii="Times New Roman" w:hAnsi="Times New Roman" w:eastAsia="宋体"/>
          <w:sz w:val="21"/>
        </w:rPr>
        <w:t xml:space="preserve">. </w:t>
      </w:r>
      <w:r>
        <w:rPr>
          <w:rFonts w:hint="eastAsia" w:ascii="Times New Roman" w:eastAsia="宋体"/>
          <w:sz w:val="21"/>
        </w:rPr>
        <w:t>清华大学出版社，</w:t>
      </w:r>
      <w:r>
        <w:rPr>
          <w:rFonts w:hint="eastAsia" w:ascii="Times New Roman" w:hAnsi="Times New Roman" w:eastAsia="宋体"/>
          <w:sz w:val="21"/>
        </w:rPr>
        <w:t>2012</w:t>
      </w:r>
      <w:r>
        <w:rPr>
          <w:rFonts w:hint="eastAsia" w:ascii="Times New Roman" w:eastAsia="宋体"/>
          <w:sz w:val="21"/>
        </w:rPr>
        <w:t>年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t>.《计算机网络自顶向下方法</w:t>
      </w:r>
      <w:r>
        <w:rPr>
          <w:rFonts w:hint="eastAsia"/>
        </w:rPr>
        <w:t>（原书第四版）</w:t>
      </w:r>
      <w:r>
        <w:t>》，James F.Kurose,Keith W.Ross著，陈鸣等译，人民邮电出版社，200</w:t>
      </w:r>
      <w:r>
        <w:rPr>
          <w:rFonts w:hint="eastAsia"/>
        </w:rPr>
        <w:t>9</w:t>
      </w:r>
      <w:r>
        <w:t xml:space="preserve"> 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t>.《TCP/IP详解 卷一：协议》</w:t>
      </w:r>
      <w:r>
        <w:rPr>
          <w:rFonts w:hint="eastAsia"/>
        </w:rPr>
        <w:t xml:space="preserve">，Kevin R. Fall, </w:t>
      </w:r>
      <w:r>
        <w:t>W.Richard Stevents 著，机械工业出版社，20</w:t>
      </w:r>
      <w:r>
        <w:rPr>
          <w:rFonts w:hint="eastAsia"/>
        </w:rPr>
        <w:t>12</w:t>
      </w:r>
    </w:p>
    <w:p>
      <w:pPr>
        <w:pStyle w:val="11"/>
        <w:rPr>
          <w:rFonts w:hint="eastAsia" w:ascii="Times New Roman" w:eastAsia="宋体"/>
          <w:b/>
          <w:bCs/>
          <w:sz w:val="24"/>
        </w:rPr>
      </w:pPr>
      <w:r>
        <w:rPr>
          <w:rFonts w:hint="eastAsia" w:ascii="Times New Roman" w:eastAsia="宋体"/>
          <w:b/>
          <w:bCs/>
          <w:sz w:val="24"/>
        </w:rPr>
        <w:t xml:space="preserve"> </w:t>
      </w:r>
    </w:p>
    <w:sectPr>
      <w:headerReference r:id="rId3" w:type="default"/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35"/>
    <w:rsid w:val="00046330"/>
    <w:rsid w:val="000569AC"/>
    <w:rsid w:val="0007592A"/>
    <w:rsid w:val="000A026A"/>
    <w:rsid w:val="0013785D"/>
    <w:rsid w:val="00184936"/>
    <w:rsid w:val="001D1B57"/>
    <w:rsid w:val="001F07DD"/>
    <w:rsid w:val="001F186D"/>
    <w:rsid w:val="0020710F"/>
    <w:rsid w:val="00214575"/>
    <w:rsid w:val="00264667"/>
    <w:rsid w:val="00294102"/>
    <w:rsid w:val="00296A29"/>
    <w:rsid w:val="002A5ABF"/>
    <w:rsid w:val="002D2E19"/>
    <w:rsid w:val="002D5535"/>
    <w:rsid w:val="00307471"/>
    <w:rsid w:val="00326421"/>
    <w:rsid w:val="00334565"/>
    <w:rsid w:val="00342257"/>
    <w:rsid w:val="00346D9B"/>
    <w:rsid w:val="00374FF1"/>
    <w:rsid w:val="003913FC"/>
    <w:rsid w:val="003A6109"/>
    <w:rsid w:val="003D794E"/>
    <w:rsid w:val="003F7D93"/>
    <w:rsid w:val="0041461A"/>
    <w:rsid w:val="00421D3A"/>
    <w:rsid w:val="004A771E"/>
    <w:rsid w:val="004B3F0E"/>
    <w:rsid w:val="004B5F70"/>
    <w:rsid w:val="004C6E74"/>
    <w:rsid w:val="004D10EB"/>
    <w:rsid w:val="00512A90"/>
    <w:rsid w:val="00516AB5"/>
    <w:rsid w:val="00521B80"/>
    <w:rsid w:val="00527B5E"/>
    <w:rsid w:val="00530C3B"/>
    <w:rsid w:val="005948AC"/>
    <w:rsid w:val="005B399E"/>
    <w:rsid w:val="005E1948"/>
    <w:rsid w:val="005E6218"/>
    <w:rsid w:val="0061208D"/>
    <w:rsid w:val="006202A8"/>
    <w:rsid w:val="00624042"/>
    <w:rsid w:val="00625752"/>
    <w:rsid w:val="00633237"/>
    <w:rsid w:val="00646BF4"/>
    <w:rsid w:val="00656365"/>
    <w:rsid w:val="00656B6A"/>
    <w:rsid w:val="0067467E"/>
    <w:rsid w:val="00690225"/>
    <w:rsid w:val="006A03E8"/>
    <w:rsid w:val="006A7B32"/>
    <w:rsid w:val="006C228A"/>
    <w:rsid w:val="006E5BC3"/>
    <w:rsid w:val="006F285F"/>
    <w:rsid w:val="006F4329"/>
    <w:rsid w:val="006F53FB"/>
    <w:rsid w:val="0073033E"/>
    <w:rsid w:val="0074285D"/>
    <w:rsid w:val="00744182"/>
    <w:rsid w:val="007A1473"/>
    <w:rsid w:val="007B01BB"/>
    <w:rsid w:val="007D317F"/>
    <w:rsid w:val="007E40A6"/>
    <w:rsid w:val="00813EE5"/>
    <w:rsid w:val="00820C02"/>
    <w:rsid w:val="00834960"/>
    <w:rsid w:val="00835440"/>
    <w:rsid w:val="0084453F"/>
    <w:rsid w:val="008762BF"/>
    <w:rsid w:val="00877398"/>
    <w:rsid w:val="008911D5"/>
    <w:rsid w:val="00892450"/>
    <w:rsid w:val="008A0854"/>
    <w:rsid w:val="008B018C"/>
    <w:rsid w:val="008C1097"/>
    <w:rsid w:val="008C5D2D"/>
    <w:rsid w:val="008D1E91"/>
    <w:rsid w:val="008D7E44"/>
    <w:rsid w:val="008E1782"/>
    <w:rsid w:val="008E47F5"/>
    <w:rsid w:val="00935FC6"/>
    <w:rsid w:val="0096076E"/>
    <w:rsid w:val="009805D5"/>
    <w:rsid w:val="009923F8"/>
    <w:rsid w:val="009937AC"/>
    <w:rsid w:val="00994200"/>
    <w:rsid w:val="009A326D"/>
    <w:rsid w:val="009D1BEE"/>
    <w:rsid w:val="009E2F3C"/>
    <w:rsid w:val="00A1479B"/>
    <w:rsid w:val="00A27762"/>
    <w:rsid w:val="00A403D4"/>
    <w:rsid w:val="00A67F87"/>
    <w:rsid w:val="00A81545"/>
    <w:rsid w:val="00A817B7"/>
    <w:rsid w:val="00A92754"/>
    <w:rsid w:val="00AC7DB7"/>
    <w:rsid w:val="00AD0D67"/>
    <w:rsid w:val="00AD4CDE"/>
    <w:rsid w:val="00AE444E"/>
    <w:rsid w:val="00AF0172"/>
    <w:rsid w:val="00AF5080"/>
    <w:rsid w:val="00B30F83"/>
    <w:rsid w:val="00B37C04"/>
    <w:rsid w:val="00B5069E"/>
    <w:rsid w:val="00B64EE5"/>
    <w:rsid w:val="00B778E4"/>
    <w:rsid w:val="00B80FEB"/>
    <w:rsid w:val="00B87EA1"/>
    <w:rsid w:val="00BA360E"/>
    <w:rsid w:val="00BC5B2D"/>
    <w:rsid w:val="00BF2B8C"/>
    <w:rsid w:val="00C34CA4"/>
    <w:rsid w:val="00C404F1"/>
    <w:rsid w:val="00C43AFD"/>
    <w:rsid w:val="00C664B2"/>
    <w:rsid w:val="00C74191"/>
    <w:rsid w:val="00C906A0"/>
    <w:rsid w:val="00CE05CC"/>
    <w:rsid w:val="00D0366A"/>
    <w:rsid w:val="00D27EDB"/>
    <w:rsid w:val="00D508FF"/>
    <w:rsid w:val="00D56739"/>
    <w:rsid w:val="00DB51B9"/>
    <w:rsid w:val="00E12B0B"/>
    <w:rsid w:val="00E43EE2"/>
    <w:rsid w:val="00E45F94"/>
    <w:rsid w:val="00E75D01"/>
    <w:rsid w:val="00E802FE"/>
    <w:rsid w:val="00ED0D91"/>
    <w:rsid w:val="00EE4C1C"/>
    <w:rsid w:val="00EF7064"/>
    <w:rsid w:val="00F13699"/>
    <w:rsid w:val="00F447F6"/>
    <w:rsid w:val="33024B8E"/>
    <w:rsid w:val="4AE72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spacing w:line="520" w:lineRule="exact"/>
      <w:ind w:firstLine="600" w:firstLineChars="200"/>
    </w:pPr>
    <w:rPr>
      <w:rFonts w:ascii="方正仿宋简体" w:hAnsi="宋体" w:eastAsia="方正仿宋简体"/>
      <w:sz w:val="3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">
    <w:name w:val="大标题"/>
    <w:basedOn w:val="1"/>
    <w:uiPriority w:val="0"/>
    <w:pPr>
      <w:jc w:val="center"/>
    </w:pPr>
    <w:rPr>
      <w:rFonts w:ascii="黑体" w:eastAsia="黑体"/>
      <w:sz w:val="32"/>
      <w:szCs w:val="36"/>
    </w:rPr>
  </w:style>
  <w:style w:type="paragraph" w:customStyle="1" w:styleId="11">
    <w:name w:val="一标题"/>
    <w:basedOn w:val="3"/>
    <w:uiPriority w:val="0"/>
    <w:pPr>
      <w:spacing w:line="240" w:lineRule="auto"/>
      <w:ind w:firstLine="0" w:firstLineChars="0"/>
      <w:jc w:val="left"/>
    </w:pPr>
    <w:rPr>
      <w:rFonts w:ascii="黑体" w:hAnsi="Times New Roman" w:eastAsia="黑体"/>
      <w:sz w:val="28"/>
    </w:rPr>
  </w:style>
  <w:style w:type="paragraph" w:customStyle="1" w:styleId="12">
    <w:name w:val="表格1"/>
    <w:basedOn w:val="3"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hhf</Company>
  <Pages>5</Pages>
  <Words>688</Words>
  <Characters>3926</Characters>
  <Lines>32</Lines>
  <Paragraphs>9</Paragraphs>
  <TotalTime>0</TotalTime>
  <ScaleCrop>false</ScaleCrop>
  <LinksUpToDate>false</LinksUpToDate>
  <CharactersWithSpaces>4605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2014-07-08T06:00:00Z</dcterms:created>
  <dc:creator>hhf</dc:creator>
  <cp:lastModifiedBy>vertesyuan</cp:lastModifiedBy>
  <dcterms:modified xsi:type="dcterms:W3CDTF">2022-09-21T06:07:54Z</dcterms:modified>
  <dc:title>附件：课程教学大纲格式        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213A0E0973974E14BD4E16F4F62A4B86</vt:lpwstr>
  </property>
</Properties>
</file>