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u w:val="single"/>
        </w:rPr>
        <w:t>2023</w:t>
      </w:r>
      <w:r>
        <w:rPr>
          <w:rFonts w:hint="eastAsia" w:ascii="宋体" w:hAnsi="宋体"/>
          <w:b/>
          <w:sz w:val="36"/>
          <w:szCs w:val="36"/>
        </w:rPr>
        <w:t>年硕士研究生入学考试专业课考试大纲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4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3" w:hRule="atLeast"/>
        </w:trPr>
        <w:tc>
          <w:tcPr>
            <w:tcW w:w="353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考试科目代码：803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考试科目名称：文学评论写作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7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t>综合考查考生汉语言文学专业的基本理论水平和评论写作的能力，选拔有扎实理论基础、理性分析能力和写作能力强的</w:t>
            </w:r>
            <w:r>
              <w:rPr>
                <w:rFonts w:hint="eastAsia"/>
              </w:rPr>
              <w:t>可造之材</w:t>
            </w:r>
            <w:r>
              <w:t>。</w:t>
            </w:r>
          </w:p>
          <w:p>
            <w:pPr>
              <w:widowControl/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93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测试学生对中国语言文学的掌握情况，考察学生的文学史</w:t>
            </w:r>
            <w:r>
              <w:rPr>
                <w:rFonts w:hint="eastAsia"/>
              </w:rPr>
              <w:t>的学术视野和理论水平，以及综合运用各种理论分析文学现象、作家作品或语言现象的基本能力。</w:t>
            </w:r>
          </w:p>
          <w:p>
            <w:pPr>
              <w:spacing w:line="360" w:lineRule="auto"/>
              <w:ind w:left="34"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要完成一篇小评论，材料内容为文学史现象、作家作品。写作中应结合文学阅读经验、文学理论（可以结合小说、诗歌、散文、戏剧的体裁特点，运用典型、意境、文学风格、语言风格等理论范畴）进行对所给材料的解读，也可以运用社会学批评法、精神分析批评法等批评方法进行阐发和意义建构。评论要具有一定的理论深度和创新性见解，语言晓畅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9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评论写作：不少于2000字。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48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360" w:lineRule="auto"/>
              <w:ind w:firstLine="1260" w:firstLineChars="6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1.批评理论与实践教程，王一川主编，高等教育出版社；</w:t>
            </w:r>
          </w:p>
          <w:p>
            <w:pPr>
              <w:spacing w:line="360" w:lineRule="auto"/>
              <w:ind w:left="126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2.文学理论教程，童庆炳主编，高等教育出版社。</w:t>
            </w:r>
          </w:p>
          <w:p>
            <w:pPr>
              <w:spacing w:line="360" w:lineRule="auto"/>
              <w:ind w:firstLine="1260" w:firstLineChars="600"/>
              <w:rPr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D010A5"/>
    <w:multiLevelType w:val="multilevel"/>
    <w:tmpl w:val="7FD010A5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3BED"/>
    <w:rsid w:val="00084B0C"/>
    <w:rsid w:val="000D204A"/>
    <w:rsid w:val="000F211E"/>
    <w:rsid w:val="00211620"/>
    <w:rsid w:val="002323BA"/>
    <w:rsid w:val="00286B10"/>
    <w:rsid w:val="002D6C39"/>
    <w:rsid w:val="00331947"/>
    <w:rsid w:val="003813CC"/>
    <w:rsid w:val="003D1DC0"/>
    <w:rsid w:val="003F0F18"/>
    <w:rsid w:val="003F7D6A"/>
    <w:rsid w:val="00424FD8"/>
    <w:rsid w:val="0045457F"/>
    <w:rsid w:val="00456306"/>
    <w:rsid w:val="00482FDE"/>
    <w:rsid w:val="004C27CD"/>
    <w:rsid w:val="00515507"/>
    <w:rsid w:val="005606FC"/>
    <w:rsid w:val="00562DF5"/>
    <w:rsid w:val="005757E6"/>
    <w:rsid w:val="005915BF"/>
    <w:rsid w:val="005A71D7"/>
    <w:rsid w:val="00605285"/>
    <w:rsid w:val="00695C25"/>
    <w:rsid w:val="006B49DD"/>
    <w:rsid w:val="00737570"/>
    <w:rsid w:val="00762C50"/>
    <w:rsid w:val="0076714A"/>
    <w:rsid w:val="007677BD"/>
    <w:rsid w:val="00786D27"/>
    <w:rsid w:val="007A6291"/>
    <w:rsid w:val="00823E55"/>
    <w:rsid w:val="00831469"/>
    <w:rsid w:val="00856400"/>
    <w:rsid w:val="00883ABA"/>
    <w:rsid w:val="0088689D"/>
    <w:rsid w:val="0089342A"/>
    <w:rsid w:val="008C4519"/>
    <w:rsid w:val="0097440D"/>
    <w:rsid w:val="009B58B8"/>
    <w:rsid w:val="00A211A2"/>
    <w:rsid w:val="00A31938"/>
    <w:rsid w:val="00A63418"/>
    <w:rsid w:val="00AD31AF"/>
    <w:rsid w:val="00AE71C3"/>
    <w:rsid w:val="00AF13C8"/>
    <w:rsid w:val="00B82BEB"/>
    <w:rsid w:val="00BA4C18"/>
    <w:rsid w:val="00BF3C5D"/>
    <w:rsid w:val="00CB39CB"/>
    <w:rsid w:val="00CC3436"/>
    <w:rsid w:val="00D255FD"/>
    <w:rsid w:val="00DF3A71"/>
    <w:rsid w:val="00DF6D38"/>
    <w:rsid w:val="00E91A24"/>
    <w:rsid w:val="00E939B9"/>
    <w:rsid w:val="00EB2623"/>
    <w:rsid w:val="00EB673B"/>
    <w:rsid w:val="00F37FC4"/>
    <w:rsid w:val="00FC0628"/>
    <w:rsid w:val="0E6511DE"/>
    <w:rsid w:val="10A313FB"/>
    <w:rsid w:val="128B1F78"/>
    <w:rsid w:val="153225E5"/>
    <w:rsid w:val="15827C21"/>
    <w:rsid w:val="16F01DBA"/>
    <w:rsid w:val="365353A5"/>
    <w:rsid w:val="3BB52BEE"/>
    <w:rsid w:val="661672A0"/>
    <w:rsid w:val="68CD0860"/>
    <w:rsid w:val="71652C09"/>
    <w:rsid w:val="777F3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2020-09-16T04:14:00Z</dcterms:created>
  <dc:creator>USER</dc:creator>
  <cp:lastModifiedBy>vertesyuan</cp:lastModifiedBy>
  <cp:lastPrinted>2011-06-29T03:04:00Z</cp:lastPrinted>
  <dcterms:modified xsi:type="dcterms:W3CDTF">2022-09-17T12:41:46Z</dcterms:modified>
  <dc:title>2011年硕士研究生入学考试专业课考试大纲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EE64C48BC2F44CFA969916046A90F491</vt:lpwstr>
  </property>
</Properties>
</file>