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012" w:rsidRDefault="00DE1012" w:rsidP="00DE1012">
      <w:pPr>
        <w:spacing w:line="360" w:lineRule="auto"/>
        <w:jc w:val="center"/>
        <w:rPr>
          <w:rFonts w:ascii="楷体" w:eastAsia="楷体" w:hAnsi="楷体"/>
          <w:sz w:val="36"/>
        </w:rPr>
      </w:pPr>
      <w:r>
        <w:rPr>
          <w:rFonts w:ascii="楷体" w:eastAsia="楷体" w:hAnsi="楷体" w:hint="eastAsia"/>
          <w:b/>
          <w:color w:val="000000"/>
          <w:sz w:val="32"/>
        </w:rPr>
        <w:t>202</w:t>
      </w:r>
      <w:r w:rsidR="0099646D">
        <w:rPr>
          <w:rFonts w:ascii="楷体" w:eastAsia="楷体" w:hAnsi="楷体" w:hint="eastAsia"/>
          <w:b/>
          <w:color w:val="000000"/>
          <w:sz w:val="32"/>
        </w:rPr>
        <w:t>3</w:t>
      </w:r>
      <w:r>
        <w:rPr>
          <w:rFonts w:ascii="楷体" w:eastAsia="楷体" w:hAnsi="楷体" w:hint="eastAsia"/>
          <w:b/>
          <w:color w:val="000000"/>
          <w:sz w:val="32"/>
        </w:rPr>
        <w:t>年硕士研究生招生专业考试大纲</w:t>
      </w:r>
    </w:p>
    <w:p w:rsidR="00DE1012" w:rsidRDefault="00DE1012" w:rsidP="00DE1012">
      <w:pPr>
        <w:spacing w:line="360" w:lineRule="auto"/>
        <w:rPr>
          <w:rFonts w:ascii="楷体" w:eastAsia="楷体" w:hAnsi="楷体"/>
          <w:color w:val="000000"/>
          <w:sz w:val="32"/>
        </w:rPr>
      </w:pPr>
      <w:r>
        <w:rPr>
          <w:rFonts w:ascii="楷体" w:eastAsia="楷体" w:hAnsi="楷体" w:hint="eastAsia"/>
          <w:color w:val="000000"/>
          <w:sz w:val="32"/>
        </w:rPr>
        <w:t>学院代码：0</w:t>
      </w:r>
      <w:r w:rsidR="00E8423E">
        <w:rPr>
          <w:rFonts w:ascii="楷体" w:eastAsia="楷体" w:hAnsi="楷体" w:hint="eastAsia"/>
          <w:color w:val="000000"/>
          <w:sz w:val="32"/>
        </w:rPr>
        <w:t>2</w:t>
      </w:r>
      <w:r w:rsidR="0099646D">
        <w:rPr>
          <w:rFonts w:ascii="楷体" w:eastAsia="楷体" w:hAnsi="楷体" w:hint="eastAsia"/>
          <w:color w:val="000000"/>
          <w:sz w:val="32"/>
        </w:rPr>
        <w:t>7</w:t>
      </w:r>
      <w:bookmarkStart w:id="0" w:name="_GoBack"/>
      <w:bookmarkEnd w:id="0"/>
    </w:p>
    <w:p w:rsidR="00DE1012" w:rsidRDefault="00DE1012" w:rsidP="00DE1012">
      <w:pPr>
        <w:spacing w:line="360" w:lineRule="auto"/>
        <w:rPr>
          <w:rFonts w:ascii="楷体" w:eastAsia="楷体" w:hAnsi="楷体"/>
          <w:color w:val="000000"/>
          <w:sz w:val="32"/>
        </w:rPr>
      </w:pPr>
      <w:r>
        <w:rPr>
          <w:rFonts w:ascii="楷体" w:eastAsia="楷体" w:hAnsi="楷体" w:hint="eastAsia"/>
          <w:color w:val="000000"/>
          <w:sz w:val="32"/>
        </w:rPr>
        <w:t>学院名称：音乐学院</w:t>
      </w:r>
    </w:p>
    <w:p w:rsidR="00DE1012" w:rsidRDefault="00DE1012" w:rsidP="00DE1012">
      <w:pPr>
        <w:spacing w:line="360" w:lineRule="auto"/>
        <w:rPr>
          <w:rFonts w:ascii="楷体" w:eastAsia="楷体" w:hAnsi="楷体"/>
          <w:color w:val="000000"/>
          <w:sz w:val="32"/>
        </w:rPr>
      </w:pPr>
      <w:r>
        <w:rPr>
          <w:rFonts w:ascii="楷体" w:eastAsia="楷体" w:hAnsi="楷体" w:hint="eastAsia"/>
          <w:color w:val="000000"/>
          <w:sz w:val="32"/>
        </w:rPr>
        <w:t>专业代码及专业名称：</w:t>
      </w:r>
      <w:r w:rsidR="00596172" w:rsidRPr="00596172">
        <w:rPr>
          <w:rFonts w:ascii="楷体" w:eastAsia="楷体" w:hAnsi="楷体" w:hint="eastAsia"/>
          <w:color w:val="000000"/>
          <w:sz w:val="32"/>
        </w:rPr>
        <w:t>135101 艺术硕士</w:t>
      </w:r>
      <w:r w:rsidR="00596172" w:rsidRPr="00596172">
        <w:rPr>
          <w:rFonts w:hAnsi="宋体" w:cs="宋体" w:hint="eastAsia"/>
          <w:color w:val="000000"/>
          <w:sz w:val="32"/>
        </w:rPr>
        <w:t>•</w:t>
      </w:r>
      <w:r w:rsidR="00596172" w:rsidRPr="00596172">
        <w:rPr>
          <w:rFonts w:ascii="楷体" w:eastAsia="楷体" w:hAnsi="楷体" w:cs="楷体" w:hint="eastAsia"/>
          <w:color w:val="000000"/>
          <w:sz w:val="32"/>
        </w:rPr>
        <w:t>音</w:t>
      </w:r>
      <w:r w:rsidR="00596172" w:rsidRPr="00596172">
        <w:rPr>
          <w:rFonts w:ascii="楷体" w:eastAsia="楷体" w:hAnsi="楷体" w:hint="eastAsia"/>
          <w:color w:val="000000"/>
          <w:sz w:val="32"/>
        </w:rPr>
        <w:t>乐</w:t>
      </w:r>
    </w:p>
    <w:p w:rsidR="00DE1012" w:rsidRDefault="00DE1012" w:rsidP="00DE1012">
      <w:pPr>
        <w:spacing w:line="360" w:lineRule="auto"/>
        <w:rPr>
          <w:rFonts w:ascii="楷体" w:eastAsia="楷体" w:hAnsi="楷体"/>
          <w:color w:val="000000"/>
          <w:sz w:val="32"/>
        </w:rPr>
      </w:pPr>
      <w:r>
        <w:rPr>
          <w:rFonts w:ascii="楷体" w:eastAsia="楷体" w:hAnsi="楷体" w:hint="eastAsia"/>
          <w:color w:val="000000"/>
          <w:sz w:val="32"/>
        </w:rPr>
        <w:t>加试科目名称：视唱练耳</w:t>
      </w:r>
    </w:p>
    <w:p w:rsidR="00DE1012" w:rsidRDefault="00DE1012" w:rsidP="00DE1012">
      <w:pPr>
        <w:spacing w:line="360" w:lineRule="auto"/>
        <w:rPr>
          <w:rFonts w:ascii="楷体" w:eastAsia="楷体" w:hAnsi="楷体"/>
          <w:color w:val="000000"/>
          <w:sz w:val="32"/>
        </w:rPr>
      </w:pPr>
      <w:r>
        <w:rPr>
          <w:rFonts w:ascii="楷体" w:eastAsia="楷体" w:hAnsi="楷体" w:hint="eastAsia"/>
          <w:color w:val="000000"/>
          <w:sz w:val="32"/>
        </w:rPr>
        <w:t>考试大纲：</w:t>
      </w:r>
    </w:p>
    <w:p w:rsidR="00DE1012" w:rsidRDefault="00DE1012" w:rsidP="00DE1012">
      <w:pPr>
        <w:spacing w:line="320" w:lineRule="exact"/>
        <w:rPr>
          <w:rFonts w:ascii="楷体" w:eastAsia="楷体" w:hAnsi="楷体" w:cs="楷体"/>
          <w:b/>
          <w:sz w:val="28"/>
          <w:szCs w:val="28"/>
        </w:rPr>
      </w:pPr>
      <w:r>
        <w:rPr>
          <w:rFonts w:ascii="楷体" w:eastAsia="楷体" w:hAnsi="楷体" w:cs="楷体" w:hint="eastAsia"/>
          <w:b/>
          <w:sz w:val="28"/>
          <w:szCs w:val="28"/>
        </w:rPr>
        <w:t>一、考试形式与试卷结构</w:t>
      </w:r>
    </w:p>
    <w:p w:rsidR="00DE1012" w:rsidRDefault="00DE1012" w:rsidP="00DE1012">
      <w:pPr>
        <w:spacing w:line="32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（一）试卷满分及考试时间</w:t>
      </w:r>
    </w:p>
    <w:p w:rsidR="00DE1012" w:rsidRDefault="00DE1012" w:rsidP="00DE1012">
      <w:pPr>
        <w:spacing w:line="32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本试卷满分为</w:t>
      </w:r>
      <w:r w:rsidR="007513E8">
        <w:rPr>
          <w:rFonts w:ascii="楷体" w:eastAsia="楷体" w:hAnsi="楷体" w:cs="楷体" w:hint="eastAsia"/>
          <w:sz w:val="28"/>
          <w:szCs w:val="28"/>
        </w:rPr>
        <w:t>50</w:t>
      </w:r>
      <w:r>
        <w:rPr>
          <w:rFonts w:ascii="楷体" w:eastAsia="楷体" w:hAnsi="楷体" w:cs="楷体" w:hint="eastAsia"/>
          <w:sz w:val="28"/>
          <w:szCs w:val="28"/>
        </w:rPr>
        <w:t>分，考试时间为60分钟。</w:t>
      </w:r>
    </w:p>
    <w:p w:rsidR="00DE1012" w:rsidRDefault="00DE1012" w:rsidP="00DE1012">
      <w:pPr>
        <w:spacing w:line="32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（二）答题方式</w:t>
      </w:r>
    </w:p>
    <w:p w:rsidR="00DE1012" w:rsidRDefault="00DE1012" w:rsidP="00DE1012">
      <w:pPr>
        <w:spacing w:line="32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试卷由（笔试）听写和（面试）视唱组成。</w:t>
      </w:r>
    </w:p>
    <w:p w:rsidR="00DE1012" w:rsidRDefault="00DE1012" w:rsidP="00DE1012">
      <w:pPr>
        <w:spacing w:line="32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（三）试卷内容结构</w:t>
      </w:r>
    </w:p>
    <w:p w:rsidR="00DE1012" w:rsidRDefault="00DE1012" w:rsidP="00DE1012">
      <w:pPr>
        <w:spacing w:line="32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该科目结构为和弦听写、和弦连接、节奏记谱、单声部旋律记谱、视唱。</w:t>
      </w:r>
    </w:p>
    <w:p w:rsidR="00DE1012" w:rsidRDefault="00DE1012" w:rsidP="00DE1012">
      <w:pPr>
        <w:spacing w:line="320" w:lineRule="exact"/>
        <w:rPr>
          <w:rFonts w:ascii="楷体" w:eastAsia="楷体" w:hAnsi="楷体" w:cs="楷体"/>
          <w:b/>
          <w:sz w:val="28"/>
          <w:szCs w:val="28"/>
        </w:rPr>
      </w:pPr>
      <w:r>
        <w:rPr>
          <w:rFonts w:ascii="楷体" w:eastAsia="楷体" w:hAnsi="楷体" w:cs="楷体" w:hint="eastAsia"/>
          <w:b/>
          <w:sz w:val="28"/>
          <w:szCs w:val="28"/>
        </w:rPr>
        <w:t>二、考查目标与复习要求</w:t>
      </w:r>
    </w:p>
    <w:p w:rsidR="00DE1012" w:rsidRDefault="00DE1012" w:rsidP="00DE1012">
      <w:pPr>
        <w:spacing w:line="32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考查学生对音乐的感知、听辨记忆和识谱即唱能力。</w:t>
      </w:r>
    </w:p>
    <w:p w:rsidR="00DE1012" w:rsidRDefault="00DE1012" w:rsidP="00DE1012">
      <w:pPr>
        <w:spacing w:line="320" w:lineRule="exact"/>
        <w:rPr>
          <w:rFonts w:ascii="楷体" w:eastAsia="楷体" w:hAnsi="楷体" w:cs="楷体"/>
          <w:b/>
          <w:sz w:val="28"/>
          <w:szCs w:val="28"/>
        </w:rPr>
      </w:pPr>
      <w:r>
        <w:rPr>
          <w:rFonts w:ascii="楷体" w:eastAsia="楷体" w:hAnsi="楷体" w:cs="楷体" w:hint="eastAsia"/>
          <w:b/>
          <w:sz w:val="28"/>
          <w:szCs w:val="28"/>
        </w:rPr>
        <w:t>三、考试内容说明</w:t>
      </w:r>
    </w:p>
    <w:p w:rsidR="00DE1012" w:rsidRDefault="00DE1012" w:rsidP="00DE1012">
      <w:pPr>
        <w:spacing w:line="32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该加试科目主要考察以下几方面的相关素质和技能：</w:t>
      </w:r>
    </w:p>
    <w:p w:rsidR="00DE1012" w:rsidRDefault="00DE1012" w:rsidP="00DE1012">
      <w:pPr>
        <w:spacing w:line="32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（一）和声听觉、音乐记忆与内心音乐听觉能力；</w:t>
      </w:r>
    </w:p>
    <w:p w:rsidR="00DE1012" w:rsidRDefault="00DE1012" w:rsidP="00DE1012">
      <w:pPr>
        <w:spacing w:line="32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（二）看谱即</w:t>
      </w:r>
      <w:proofErr w:type="gramStart"/>
      <w:r>
        <w:rPr>
          <w:rFonts w:ascii="楷体" w:eastAsia="楷体" w:hAnsi="楷体" w:cs="楷体" w:hint="eastAsia"/>
          <w:sz w:val="28"/>
          <w:szCs w:val="28"/>
        </w:rPr>
        <w:t>唱能力</w:t>
      </w:r>
      <w:proofErr w:type="gramEnd"/>
      <w:r>
        <w:rPr>
          <w:rFonts w:ascii="楷体" w:eastAsia="楷体" w:hAnsi="楷体" w:cs="楷体" w:hint="eastAsia"/>
          <w:sz w:val="28"/>
          <w:szCs w:val="28"/>
        </w:rPr>
        <w:t>和通过视唱理解、感受音乐、表现音乐的能力；</w:t>
      </w:r>
    </w:p>
    <w:p w:rsidR="00DE1012" w:rsidRDefault="00DE1012" w:rsidP="00DE1012">
      <w:pPr>
        <w:spacing w:line="32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（三）音乐的速度感、节奏感和节拍感的把握能力。 </w:t>
      </w:r>
    </w:p>
    <w:p w:rsidR="00DE1012" w:rsidRDefault="00DE1012" w:rsidP="00DE1012">
      <w:pPr>
        <w:spacing w:line="32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参考教材或主要参考书：上海音乐学院视唱练耳教研组：《单声部视唱》，上海音乐学院出版社</w:t>
      </w:r>
    </w:p>
    <w:p w:rsidR="00DE1012" w:rsidRDefault="00DE1012" w:rsidP="00DE1012">
      <w:pPr>
        <w:spacing w:line="32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雷蒙恩编著：《法国视唱》，中央音乐学院出版社</w:t>
      </w:r>
    </w:p>
    <w:p w:rsidR="00DE1012" w:rsidRDefault="00DE1012" w:rsidP="00DE1012">
      <w:pPr>
        <w:spacing w:line="32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b/>
          <w:sz w:val="28"/>
          <w:szCs w:val="28"/>
        </w:rPr>
        <w:t>四、样卷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</w:p>
    <w:p w:rsidR="00DE1012" w:rsidRDefault="00DE1012" w:rsidP="00DE1012">
      <w:pPr>
        <w:spacing w:line="32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1、笔试(听写)（</w:t>
      </w:r>
      <w:r w:rsidR="007513E8">
        <w:rPr>
          <w:rFonts w:ascii="楷体" w:eastAsia="楷体" w:hAnsi="楷体" w:cs="楷体" w:hint="eastAsia"/>
          <w:sz w:val="28"/>
          <w:szCs w:val="28"/>
        </w:rPr>
        <w:t>3</w:t>
      </w:r>
      <w:r>
        <w:rPr>
          <w:rFonts w:ascii="楷体" w:eastAsia="楷体" w:hAnsi="楷体" w:cs="楷体" w:hint="eastAsia"/>
          <w:sz w:val="28"/>
          <w:szCs w:val="28"/>
        </w:rPr>
        <w:t>0分）:</w:t>
      </w:r>
      <w:r>
        <w:rPr>
          <w:rFonts w:ascii="楷体" w:eastAsia="楷体" w:hAnsi="楷体" w:cs="楷体"/>
          <w:sz w:val="28"/>
          <w:szCs w:val="28"/>
        </w:rPr>
        <w:br/>
        <w:t>和弦:四种三和弦原位、转位，四种七和弦原位、转位。</w:t>
      </w:r>
      <w:r>
        <w:rPr>
          <w:rFonts w:ascii="楷体" w:eastAsia="楷体" w:hAnsi="楷体" w:cs="楷体"/>
          <w:sz w:val="28"/>
          <w:szCs w:val="28"/>
        </w:rPr>
        <w:br/>
        <w:t>和弦连接:两个升、降号以内的大、小调式，合D7,SII7, DVII7、和弦的原位、转位及终止四六和弦。</w:t>
      </w:r>
      <w:r>
        <w:rPr>
          <w:rFonts w:ascii="楷体" w:eastAsia="楷体" w:hAnsi="楷体" w:cs="楷体"/>
          <w:sz w:val="28"/>
          <w:szCs w:val="28"/>
        </w:rPr>
        <w:br/>
        <w:t>节奏记谱:2/4、3/4, 4/4、6/8拍。</w:t>
      </w:r>
      <w:r>
        <w:rPr>
          <w:rFonts w:ascii="楷体" w:eastAsia="楷体" w:hAnsi="楷体" w:cs="楷体"/>
          <w:sz w:val="28"/>
          <w:szCs w:val="28"/>
        </w:rPr>
        <w:br/>
        <w:t>单声部旋律:两个升、降号以内的自然、和声、旋律大、小调式或民族调式。</w:t>
      </w:r>
      <w:r>
        <w:rPr>
          <w:rFonts w:ascii="楷体" w:eastAsia="楷体" w:hAnsi="楷体" w:cs="楷体"/>
          <w:sz w:val="28"/>
          <w:szCs w:val="28"/>
        </w:rPr>
        <w:br/>
      </w:r>
      <w:r>
        <w:rPr>
          <w:rFonts w:ascii="楷体" w:eastAsia="楷体" w:hAnsi="楷体" w:cs="楷体"/>
          <w:sz w:val="28"/>
          <w:szCs w:val="28"/>
        </w:rPr>
        <w:br/>
        <w:t>2、</w:t>
      </w:r>
      <w:r>
        <w:rPr>
          <w:rFonts w:ascii="楷体" w:eastAsia="楷体" w:hAnsi="楷体" w:cs="楷体" w:hint="eastAsia"/>
          <w:sz w:val="28"/>
          <w:szCs w:val="28"/>
        </w:rPr>
        <w:t>面试（</w:t>
      </w:r>
      <w:r>
        <w:rPr>
          <w:rFonts w:ascii="楷体" w:eastAsia="楷体" w:hAnsi="楷体" w:cs="楷体"/>
          <w:sz w:val="28"/>
          <w:szCs w:val="28"/>
        </w:rPr>
        <w:t>视唱</w:t>
      </w:r>
      <w:r>
        <w:rPr>
          <w:rFonts w:ascii="楷体" w:eastAsia="楷体" w:hAnsi="楷体" w:cs="楷体" w:hint="eastAsia"/>
          <w:sz w:val="28"/>
          <w:szCs w:val="28"/>
        </w:rPr>
        <w:t>）（</w:t>
      </w:r>
      <w:r w:rsidR="007513E8">
        <w:rPr>
          <w:rFonts w:ascii="楷体" w:eastAsia="楷体" w:hAnsi="楷体" w:cs="楷体" w:hint="eastAsia"/>
          <w:sz w:val="28"/>
          <w:szCs w:val="28"/>
        </w:rPr>
        <w:t>2</w:t>
      </w:r>
      <w:r>
        <w:rPr>
          <w:rFonts w:ascii="楷体" w:eastAsia="楷体" w:hAnsi="楷体" w:cs="楷体" w:hint="eastAsia"/>
          <w:sz w:val="28"/>
          <w:szCs w:val="28"/>
        </w:rPr>
        <w:t>0分）</w:t>
      </w:r>
      <w:r>
        <w:rPr>
          <w:rFonts w:ascii="楷体" w:eastAsia="楷体" w:hAnsi="楷体" w:cs="楷体"/>
          <w:sz w:val="28"/>
          <w:szCs w:val="28"/>
        </w:rPr>
        <w:t>:</w:t>
      </w:r>
      <w:r>
        <w:rPr>
          <w:rFonts w:ascii="楷体" w:eastAsia="楷体" w:hAnsi="楷体" w:cs="楷体"/>
          <w:sz w:val="28"/>
          <w:szCs w:val="28"/>
        </w:rPr>
        <w:br/>
        <w:t>新谱视唱:演唱一遍，用固定唱名法，两个升、降号以内的自然、和声、旋律大、小调式或民族调式</w:t>
      </w:r>
      <w:r>
        <w:rPr>
          <w:rFonts w:ascii="楷体" w:eastAsia="楷体" w:hAnsi="楷体" w:cs="楷体" w:hint="eastAsia"/>
          <w:sz w:val="28"/>
          <w:szCs w:val="28"/>
        </w:rPr>
        <w:t>。</w:t>
      </w:r>
    </w:p>
    <w:p w:rsidR="00581B84" w:rsidRPr="00DE1012" w:rsidRDefault="00581B84"/>
    <w:sectPr w:rsidR="00581B84" w:rsidRPr="00DE10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A13" w:rsidRDefault="004A4A13" w:rsidP="00DE1012">
      <w:r>
        <w:separator/>
      </w:r>
    </w:p>
  </w:endnote>
  <w:endnote w:type="continuationSeparator" w:id="0">
    <w:p w:rsidR="004A4A13" w:rsidRDefault="004A4A13" w:rsidP="00DE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A13" w:rsidRDefault="004A4A13" w:rsidP="00DE1012">
      <w:r>
        <w:separator/>
      </w:r>
    </w:p>
  </w:footnote>
  <w:footnote w:type="continuationSeparator" w:id="0">
    <w:p w:rsidR="004A4A13" w:rsidRDefault="004A4A13" w:rsidP="00DE1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DFB"/>
    <w:rsid w:val="00355ADA"/>
    <w:rsid w:val="0041488B"/>
    <w:rsid w:val="00473CB6"/>
    <w:rsid w:val="004A4A13"/>
    <w:rsid w:val="00513F44"/>
    <w:rsid w:val="00577DFB"/>
    <w:rsid w:val="00581B84"/>
    <w:rsid w:val="00596172"/>
    <w:rsid w:val="005B68A4"/>
    <w:rsid w:val="007513E8"/>
    <w:rsid w:val="0099646D"/>
    <w:rsid w:val="00C20549"/>
    <w:rsid w:val="00DE1012"/>
    <w:rsid w:val="00E8423E"/>
    <w:rsid w:val="00F14CE4"/>
    <w:rsid w:val="00FB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12"/>
    <w:pPr>
      <w:widowControl w:val="0"/>
      <w:autoSpaceDE w:val="0"/>
      <w:autoSpaceDN w:val="0"/>
      <w:adjustRightInd w:val="0"/>
      <w:textAlignment w:val="baseline"/>
    </w:pPr>
    <w:rPr>
      <w:rFonts w:ascii="宋体" w:eastAsia="宋体" w:hAnsi="Times New Roman" w:cs="Times New Roman"/>
      <w:kern w:val="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1012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10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1012"/>
    <w:pPr>
      <w:tabs>
        <w:tab w:val="center" w:pos="4153"/>
        <w:tab w:val="right" w:pos="8306"/>
      </w:tabs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10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12"/>
    <w:pPr>
      <w:widowControl w:val="0"/>
      <w:autoSpaceDE w:val="0"/>
      <w:autoSpaceDN w:val="0"/>
      <w:adjustRightInd w:val="0"/>
      <w:textAlignment w:val="baseline"/>
    </w:pPr>
    <w:rPr>
      <w:rFonts w:ascii="宋体" w:eastAsia="宋体" w:hAnsi="Times New Roman" w:cs="Times New Roman"/>
      <w:kern w:val="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1012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10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1012"/>
    <w:pPr>
      <w:tabs>
        <w:tab w:val="center" w:pos="4153"/>
        <w:tab w:val="right" w:pos="8306"/>
      </w:tabs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10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540</Characters>
  <Application>Microsoft Office Word</Application>
  <DocSecurity>0</DocSecurity>
  <Lines>4</Lines>
  <Paragraphs>1</Paragraphs>
  <ScaleCrop>false</ScaleCrop>
  <Company>微软中国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9</cp:revision>
  <dcterms:created xsi:type="dcterms:W3CDTF">2021-09-04T00:01:00Z</dcterms:created>
  <dcterms:modified xsi:type="dcterms:W3CDTF">2022-09-13T00:25:00Z</dcterms:modified>
</cp:coreProperties>
</file>