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AF" w:rsidRPr="0050534D" w:rsidRDefault="00C411AF" w:rsidP="00C411AF">
      <w:pPr>
        <w:jc w:val="center"/>
        <w:rPr>
          <w:rFonts w:hint="eastAsia"/>
          <w:b/>
          <w:sz w:val="30"/>
          <w:szCs w:val="30"/>
        </w:rPr>
      </w:pPr>
      <w:bookmarkStart w:id="0" w:name="_GoBack"/>
      <w:bookmarkEnd w:id="0"/>
      <w:r w:rsidRPr="0050534D">
        <w:rPr>
          <w:rFonts w:hint="eastAsia"/>
          <w:b/>
          <w:sz w:val="30"/>
          <w:szCs w:val="30"/>
        </w:rPr>
        <w:t>初试自命题考试大纲</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40"/>
        <w:gridCol w:w="1423"/>
        <w:gridCol w:w="2897"/>
      </w:tblGrid>
      <w:tr w:rsidR="00C411AF" w:rsidRPr="0050534D" w:rsidTr="0086677F">
        <w:tc>
          <w:tcPr>
            <w:tcW w:w="1728" w:type="dxa"/>
          </w:tcPr>
          <w:p w:rsidR="00C411AF" w:rsidRPr="0050534D" w:rsidRDefault="00C411AF" w:rsidP="0086677F">
            <w:pPr>
              <w:spacing w:line="500" w:lineRule="exact"/>
              <w:rPr>
                <w:rFonts w:ascii="宋体" w:hAnsi="宋体" w:hint="eastAsia"/>
                <w:sz w:val="24"/>
              </w:rPr>
            </w:pPr>
            <w:r w:rsidRPr="0050534D">
              <w:rPr>
                <w:rFonts w:ascii="宋体" w:hAnsi="宋体" w:hint="eastAsia"/>
                <w:sz w:val="24"/>
              </w:rPr>
              <w:t>科目名称</w:t>
            </w:r>
          </w:p>
        </w:tc>
        <w:tc>
          <w:tcPr>
            <w:tcW w:w="3240" w:type="dxa"/>
          </w:tcPr>
          <w:p w:rsidR="00C411AF" w:rsidRPr="0050534D" w:rsidRDefault="00C411AF" w:rsidP="0086677F">
            <w:pPr>
              <w:spacing w:line="500" w:lineRule="exact"/>
              <w:rPr>
                <w:rFonts w:ascii="宋体" w:hAnsi="宋体" w:hint="eastAsia"/>
                <w:sz w:val="24"/>
              </w:rPr>
            </w:pPr>
            <w:r w:rsidRPr="0050534D">
              <w:rPr>
                <w:rFonts w:ascii="宋体" w:hAnsi="宋体" w:hint="eastAsia"/>
                <w:sz w:val="24"/>
              </w:rPr>
              <w:t>流体力学</w:t>
            </w:r>
          </w:p>
        </w:tc>
        <w:tc>
          <w:tcPr>
            <w:tcW w:w="1423" w:type="dxa"/>
          </w:tcPr>
          <w:p w:rsidR="00C411AF" w:rsidRPr="0050534D" w:rsidRDefault="00C411AF" w:rsidP="0086677F">
            <w:pPr>
              <w:spacing w:line="500" w:lineRule="exact"/>
              <w:rPr>
                <w:rFonts w:ascii="宋体" w:hAnsi="宋体" w:hint="eastAsia"/>
                <w:sz w:val="24"/>
              </w:rPr>
            </w:pPr>
            <w:r w:rsidRPr="0050534D">
              <w:rPr>
                <w:rFonts w:ascii="宋体" w:hAnsi="宋体" w:hint="eastAsia"/>
                <w:sz w:val="24"/>
              </w:rPr>
              <w:t>科目代码</w:t>
            </w:r>
          </w:p>
        </w:tc>
        <w:tc>
          <w:tcPr>
            <w:tcW w:w="2897" w:type="dxa"/>
          </w:tcPr>
          <w:p w:rsidR="00C411AF" w:rsidRPr="0050534D" w:rsidRDefault="00C411AF" w:rsidP="0086677F">
            <w:pPr>
              <w:spacing w:line="500" w:lineRule="exact"/>
              <w:rPr>
                <w:rFonts w:ascii="宋体" w:hAnsi="宋体" w:hint="eastAsia"/>
                <w:sz w:val="24"/>
              </w:rPr>
            </w:pPr>
            <w:r w:rsidRPr="0050534D">
              <w:rPr>
                <w:sz w:val="24"/>
              </w:rPr>
              <w:t>821</w:t>
            </w:r>
          </w:p>
        </w:tc>
      </w:tr>
      <w:tr w:rsidR="00C411AF" w:rsidRPr="0050534D" w:rsidTr="0086677F">
        <w:tc>
          <w:tcPr>
            <w:tcW w:w="9288" w:type="dxa"/>
            <w:gridSpan w:val="4"/>
          </w:tcPr>
          <w:p w:rsidR="00C411AF" w:rsidRPr="0050534D" w:rsidRDefault="00C411AF" w:rsidP="0086677F">
            <w:pPr>
              <w:spacing w:line="500" w:lineRule="exact"/>
              <w:rPr>
                <w:rFonts w:ascii="宋体" w:hAnsi="宋体" w:hint="eastAsia"/>
                <w:sz w:val="24"/>
              </w:rPr>
            </w:pPr>
            <w:r w:rsidRPr="0050534D">
              <w:rPr>
                <w:rFonts w:ascii="宋体" w:hAnsi="宋体" w:hint="eastAsia"/>
                <w:sz w:val="24"/>
              </w:rPr>
              <w:t>考试范围及要点</w:t>
            </w:r>
          </w:p>
        </w:tc>
      </w:tr>
      <w:tr w:rsidR="00C411AF" w:rsidRPr="0050534D" w:rsidTr="0086677F">
        <w:trPr>
          <w:trHeight w:val="9255"/>
        </w:trPr>
        <w:tc>
          <w:tcPr>
            <w:tcW w:w="9288" w:type="dxa"/>
            <w:gridSpan w:val="4"/>
          </w:tcPr>
          <w:p w:rsidR="00C411AF" w:rsidRPr="0050534D" w:rsidRDefault="00C411AF" w:rsidP="0086677F">
            <w:pPr>
              <w:spacing w:line="500" w:lineRule="exact"/>
              <w:rPr>
                <w:rFonts w:ascii="宋体" w:hAnsi="宋体"/>
                <w:sz w:val="24"/>
              </w:rPr>
            </w:pPr>
            <w:r w:rsidRPr="0050534D">
              <w:rPr>
                <w:rFonts w:ascii="宋体" w:hAnsi="宋体" w:hint="eastAsia"/>
                <w:sz w:val="24"/>
              </w:rPr>
              <w:t>1、绪论</w:t>
            </w:r>
          </w:p>
          <w:p w:rsidR="00C411AF" w:rsidRPr="0050534D" w:rsidRDefault="00C411AF" w:rsidP="0086677F">
            <w:pPr>
              <w:spacing w:line="500" w:lineRule="exact"/>
              <w:rPr>
                <w:rFonts w:ascii="宋体" w:hAnsi="宋体"/>
                <w:sz w:val="24"/>
              </w:rPr>
            </w:pPr>
            <w:r w:rsidRPr="0050534D">
              <w:rPr>
                <w:rFonts w:ascii="宋体" w:hAnsi="宋体" w:hint="eastAsia"/>
                <w:sz w:val="24"/>
              </w:rPr>
              <w:t>1）连续介质模型</w:t>
            </w:r>
          </w:p>
          <w:p w:rsidR="00C411AF" w:rsidRPr="0050534D" w:rsidRDefault="00C411AF" w:rsidP="0086677F">
            <w:pPr>
              <w:spacing w:line="500" w:lineRule="exact"/>
              <w:rPr>
                <w:rFonts w:ascii="宋体" w:hAnsi="宋体"/>
                <w:sz w:val="24"/>
              </w:rPr>
            </w:pPr>
            <w:r w:rsidRPr="0050534D">
              <w:rPr>
                <w:rFonts w:ascii="宋体" w:hAnsi="宋体" w:hint="eastAsia"/>
                <w:sz w:val="24"/>
              </w:rPr>
              <w:t>2）作用于流体上的力</w:t>
            </w:r>
          </w:p>
          <w:p w:rsidR="00C411AF" w:rsidRPr="0050534D" w:rsidRDefault="00C411AF" w:rsidP="0086677F">
            <w:pPr>
              <w:spacing w:line="500" w:lineRule="exact"/>
              <w:rPr>
                <w:rFonts w:ascii="宋体" w:hAnsi="宋体"/>
                <w:sz w:val="24"/>
              </w:rPr>
            </w:pPr>
            <w:r w:rsidRPr="0050534D">
              <w:rPr>
                <w:rFonts w:ascii="宋体" w:hAnsi="宋体" w:hint="eastAsia"/>
                <w:sz w:val="24"/>
              </w:rPr>
              <w:t>3）流体的主要物理性质</w:t>
            </w:r>
          </w:p>
          <w:p w:rsidR="00C411AF" w:rsidRPr="0050534D" w:rsidRDefault="00C411AF" w:rsidP="0086677F">
            <w:pPr>
              <w:spacing w:line="500" w:lineRule="exact"/>
              <w:rPr>
                <w:rFonts w:ascii="宋体" w:hAnsi="宋体"/>
                <w:sz w:val="24"/>
              </w:rPr>
            </w:pPr>
            <w:r w:rsidRPr="0050534D">
              <w:rPr>
                <w:rFonts w:ascii="宋体" w:hAnsi="宋体" w:hint="eastAsia"/>
                <w:sz w:val="24"/>
              </w:rPr>
              <w:t>2、流体静力学</w:t>
            </w:r>
          </w:p>
          <w:p w:rsidR="00C411AF" w:rsidRPr="0050534D" w:rsidRDefault="00C411AF" w:rsidP="0086677F">
            <w:pPr>
              <w:spacing w:line="500" w:lineRule="exact"/>
              <w:rPr>
                <w:rFonts w:ascii="宋体" w:hAnsi="宋体"/>
                <w:sz w:val="24"/>
              </w:rPr>
            </w:pPr>
            <w:r w:rsidRPr="0050534D">
              <w:rPr>
                <w:rFonts w:ascii="宋体" w:hAnsi="宋体" w:hint="eastAsia"/>
                <w:sz w:val="24"/>
              </w:rPr>
              <w:t>1）流体静压强</w:t>
            </w:r>
          </w:p>
          <w:p w:rsidR="00C411AF" w:rsidRPr="0050534D" w:rsidRDefault="00C411AF" w:rsidP="0086677F">
            <w:pPr>
              <w:spacing w:line="500" w:lineRule="exact"/>
              <w:rPr>
                <w:rFonts w:ascii="宋体" w:hAnsi="宋体"/>
                <w:sz w:val="24"/>
              </w:rPr>
            </w:pPr>
            <w:r w:rsidRPr="0050534D">
              <w:rPr>
                <w:rFonts w:ascii="宋体" w:hAnsi="宋体" w:hint="eastAsia"/>
                <w:sz w:val="24"/>
              </w:rPr>
              <w:t>2）液体的相对平衡</w:t>
            </w:r>
          </w:p>
          <w:p w:rsidR="00C411AF" w:rsidRPr="0050534D" w:rsidRDefault="00C411AF" w:rsidP="0086677F">
            <w:pPr>
              <w:spacing w:line="500" w:lineRule="exact"/>
              <w:rPr>
                <w:rFonts w:ascii="宋体" w:hAnsi="宋体"/>
                <w:sz w:val="24"/>
              </w:rPr>
            </w:pPr>
            <w:r w:rsidRPr="0050534D">
              <w:rPr>
                <w:rFonts w:ascii="宋体" w:hAnsi="宋体" w:hint="eastAsia"/>
                <w:sz w:val="24"/>
              </w:rPr>
              <w:t>3）静水总压力</w:t>
            </w:r>
          </w:p>
          <w:p w:rsidR="00C411AF" w:rsidRPr="0050534D" w:rsidRDefault="00C411AF" w:rsidP="0086677F">
            <w:pPr>
              <w:spacing w:line="500" w:lineRule="exact"/>
              <w:rPr>
                <w:rFonts w:ascii="宋体" w:hAnsi="宋体"/>
                <w:sz w:val="24"/>
              </w:rPr>
            </w:pPr>
            <w:r w:rsidRPr="0050534D">
              <w:rPr>
                <w:rFonts w:ascii="宋体" w:hAnsi="宋体" w:hint="eastAsia"/>
                <w:sz w:val="24"/>
              </w:rPr>
              <w:t>3、一元流体动力学基础</w:t>
            </w:r>
          </w:p>
          <w:p w:rsidR="00C411AF" w:rsidRPr="0050534D" w:rsidRDefault="00C411AF" w:rsidP="0086677F">
            <w:pPr>
              <w:spacing w:line="500" w:lineRule="exact"/>
              <w:rPr>
                <w:rFonts w:ascii="宋体" w:hAnsi="宋体"/>
                <w:sz w:val="24"/>
              </w:rPr>
            </w:pPr>
            <w:r w:rsidRPr="0050534D">
              <w:rPr>
                <w:rFonts w:ascii="宋体" w:hAnsi="宋体" w:hint="eastAsia"/>
                <w:sz w:val="24"/>
              </w:rPr>
              <w:t>4、流动阻力和能量损失</w:t>
            </w:r>
          </w:p>
          <w:p w:rsidR="00C411AF" w:rsidRPr="0050534D" w:rsidRDefault="00C411AF" w:rsidP="0086677F">
            <w:pPr>
              <w:spacing w:line="500" w:lineRule="exact"/>
              <w:rPr>
                <w:rFonts w:ascii="宋体" w:hAnsi="宋体"/>
                <w:sz w:val="24"/>
              </w:rPr>
            </w:pPr>
            <w:r w:rsidRPr="0050534D">
              <w:rPr>
                <w:rFonts w:ascii="宋体" w:hAnsi="宋体" w:hint="eastAsia"/>
                <w:sz w:val="24"/>
              </w:rPr>
              <w:t>5、孔口管嘴管路流动</w:t>
            </w:r>
          </w:p>
          <w:p w:rsidR="00C411AF" w:rsidRPr="0050534D" w:rsidRDefault="00C411AF" w:rsidP="0086677F">
            <w:pPr>
              <w:spacing w:line="500" w:lineRule="exact"/>
              <w:rPr>
                <w:rFonts w:ascii="宋体" w:hAnsi="宋体"/>
                <w:sz w:val="24"/>
              </w:rPr>
            </w:pPr>
            <w:r w:rsidRPr="0050534D">
              <w:rPr>
                <w:rFonts w:ascii="宋体" w:hAnsi="宋体" w:hint="eastAsia"/>
                <w:sz w:val="24"/>
              </w:rPr>
              <w:t>6、气体射流（不含旋转射流）</w:t>
            </w:r>
          </w:p>
          <w:p w:rsidR="00C411AF" w:rsidRPr="0050534D" w:rsidRDefault="00C411AF" w:rsidP="0086677F">
            <w:pPr>
              <w:spacing w:line="500" w:lineRule="exact"/>
              <w:rPr>
                <w:rFonts w:ascii="宋体" w:hAnsi="宋体"/>
                <w:sz w:val="24"/>
              </w:rPr>
            </w:pPr>
            <w:r w:rsidRPr="0050534D">
              <w:rPr>
                <w:rFonts w:ascii="宋体" w:hAnsi="宋体" w:hint="eastAsia"/>
                <w:sz w:val="24"/>
              </w:rPr>
              <w:t>7、不可压缩流体动力学基础</w:t>
            </w:r>
          </w:p>
          <w:p w:rsidR="00C411AF" w:rsidRPr="0050534D" w:rsidRDefault="00C411AF" w:rsidP="0086677F">
            <w:pPr>
              <w:spacing w:line="500" w:lineRule="exact"/>
              <w:rPr>
                <w:rFonts w:ascii="宋体" w:hAnsi="宋体"/>
                <w:sz w:val="24"/>
              </w:rPr>
            </w:pPr>
            <w:r w:rsidRPr="0050534D">
              <w:rPr>
                <w:rFonts w:ascii="宋体" w:hAnsi="宋体" w:hint="eastAsia"/>
                <w:sz w:val="24"/>
              </w:rPr>
              <w:t>8、绕流运动（不含平面无旋流动的有限差分法和平板上层流与紊流附面层的近似计算）</w:t>
            </w:r>
          </w:p>
          <w:p w:rsidR="00C411AF" w:rsidRPr="0050534D" w:rsidRDefault="00C411AF" w:rsidP="0086677F">
            <w:pPr>
              <w:spacing w:line="500" w:lineRule="exact"/>
              <w:rPr>
                <w:rFonts w:ascii="宋体" w:hAnsi="宋体"/>
                <w:sz w:val="24"/>
              </w:rPr>
            </w:pPr>
            <w:r w:rsidRPr="0050534D">
              <w:rPr>
                <w:rFonts w:ascii="宋体" w:hAnsi="宋体" w:hint="eastAsia"/>
                <w:sz w:val="24"/>
              </w:rPr>
              <w:t>9、一元气体动力学基础</w:t>
            </w:r>
          </w:p>
          <w:p w:rsidR="00C411AF" w:rsidRPr="0050534D" w:rsidRDefault="00C411AF" w:rsidP="0086677F">
            <w:pPr>
              <w:spacing w:line="500" w:lineRule="exact"/>
              <w:rPr>
                <w:rFonts w:ascii="宋体" w:hAnsi="宋体" w:hint="eastAsia"/>
                <w:kern w:val="0"/>
                <w:szCs w:val="21"/>
              </w:rPr>
            </w:pPr>
            <w:r w:rsidRPr="0050534D">
              <w:rPr>
                <w:rFonts w:ascii="宋体" w:hAnsi="宋体" w:hint="eastAsia"/>
                <w:sz w:val="24"/>
              </w:rPr>
              <w:t>10、相似原理和因次分析</w:t>
            </w:r>
          </w:p>
          <w:p w:rsidR="00C411AF" w:rsidRPr="0050534D" w:rsidRDefault="00C411AF" w:rsidP="0086677F">
            <w:pPr>
              <w:spacing w:line="500" w:lineRule="exact"/>
              <w:ind w:firstLine="420"/>
              <w:rPr>
                <w:rFonts w:ascii="宋体" w:hAnsi="宋体" w:hint="eastAsia"/>
                <w:kern w:val="0"/>
                <w:szCs w:val="21"/>
              </w:rPr>
            </w:pPr>
          </w:p>
          <w:p w:rsidR="00C411AF" w:rsidRPr="0050534D" w:rsidRDefault="00C411AF" w:rsidP="0086677F">
            <w:pPr>
              <w:spacing w:line="500" w:lineRule="exact"/>
              <w:ind w:firstLine="420"/>
              <w:rPr>
                <w:rFonts w:ascii="宋体" w:hAnsi="宋体" w:hint="eastAsia"/>
                <w:sz w:val="24"/>
              </w:rPr>
            </w:pPr>
          </w:p>
        </w:tc>
      </w:tr>
      <w:tr w:rsidR="00C411AF" w:rsidRPr="0050534D" w:rsidTr="0086677F">
        <w:tc>
          <w:tcPr>
            <w:tcW w:w="9288" w:type="dxa"/>
            <w:gridSpan w:val="4"/>
          </w:tcPr>
          <w:p w:rsidR="00C411AF" w:rsidRPr="0050534D" w:rsidRDefault="00C411AF" w:rsidP="0086677F">
            <w:pPr>
              <w:spacing w:line="500" w:lineRule="exact"/>
              <w:rPr>
                <w:rFonts w:ascii="宋体" w:hAnsi="宋体" w:hint="eastAsia"/>
                <w:sz w:val="24"/>
              </w:rPr>
            </w:pPr>
            <w:r w:rsidRPr="0050534D">
              <w:rPr>
                <w:rFonts w:ascii="宋体" w:hAnsi="宋体" w:hint="eastAsia"/>
                <w:sz w:val="24"/>
              </w:rPr>
              <w:t>参考书目：</w:t>
            </w:r>
          </w:p>
        </w:tc>
      </w:tr>
      <w:tr w:rsidR="00C411AF" w:rsidRPr="0050534D" w:rsidTr="0086677F">
        <w:tc>
          <w:tcPr>
            <w:tcW w:w="9288" w:type="dxa"/>
            <w:gridSpan w:val="4"/>
          </w:tcPr>
          <w:p w:rsidR="00C411AF" w:rsidRPr="0050534D" w:rsidRDefault="00C411AF" w:rsidP="0086677F">
            <w:pPr>
              <w:rPr>
                <w:rFonts w:hint="eastAsia"/>
                <w:sz w:val="24"/>
              </w:rPr>
            </w:pPr>
            <w:r w:rsidRPr="0050534D">
              <w:rPr>
                <w:rFonts w:ascii="宋体" w:hAnsi="宋体" w:cs="Arial" w:hint="eastAsia"/>
                <w:sz w:val="24"/>
              </w:rPr>
              <w:t>1、《</w:t>
            </w:r>
            <w:r w:rsidRPr="0050534D">
              <w:rPr>
                <w:rFonts w:hint="eastAsia"/>
                <w:sz w:val="24"/>
              </w:rPr>
              <w:t>流体力学泵与风机》，蔡增基，龙天渝主编，中国建筑工业出版社，</w:t>
            </w:r>
            <w:r w:rsidRPr="0050534D">
              <w:rPr>
                <w:rFonts w:hint="eastAsia"/>
                <w:sz w:val="24"/>
              </w:rPr>
              <w:t>2009</w:t>
            </w:r>
            <w:r w:rsidRPr="0050534D">
              <w:rPr>
                <w:rFonts w:hint="eastAsia"/>
                <w:sz w:val="24"/>
              </w:rPr>
              <w:t>年第五版；</w:t>
            </w:r>
          </w:p>
          <w:p w:rsidR="00C411AF" w:rsidRPr="0050534D" w:rsidRDefault="00C411AF" w:rsidP="0086677F">
            <w:pPr>
              <w:spacing w:beforeLines="50" w:before="156"/>
              <w:rPr>
                <w:rFonts w:ascii="宋体" w:hAnsi="宋体" w:hint="eastAsia"/>
                <w:sz w:val="24"/>
              </w:rPr>
            </w:pPr>
            <w:r w:rsidRPr="0050534D">
              <w:rPr>
                <w:rFonts w:hint="eastAsia"/>
                <w:sz w:val="24"/>
              </w:rPr>
              <w:t>2</w:t>
            </w:r>
            <w:r w:rsidRPr="0050534D">
              <w:rPr>
                <w:rFonts w:hint="eastAsia"/>
                <w:sz w:val="24"/>
              </w:rPr>
              <w:t>、《工程流体力学》，禹华谦主编，高等教育出版社，</w:t>
            </w:r>
            <w:r w:rsidRPr="0050534D">
              <w:rPr>
                <w:rFonts w:hint="eastAsia"/>
                <w:sz w:val="24"/>
              </w:rPr>
              <w:t xml:space="preserve"> 2011</w:t>
            </w:r>
            <w:r w:rsidRPr="0050534D">
              <w:rPr>
                <w:rFonts w:hint="eastAsia"/>
                <w:sz w:val="24"/>
              </w:rPr>
              <w:t>年第二版</w:t>
            </w:r>
            <w:r w:rsidRPr="0050534D">
              <w:rPr>
                <w:rFonts w:ascii="宋体" w:hAnsi="宋体" w:hint="eastAsia"/>
                <w:sz w:val="24"/>
              </w:rPr>
              <w:t>；</w:t>
            </w:r>
          </w:p>
          <w:p w:rsidR="00C411AF" w:rsidRPr="0050534D" w:rsidRDefault="00C411AF" w:rsidP="0086677F">
            <w:pPr>
              <w:spacing w:line="500" w:lineRule="exact"/>
              <w:ind w:firstLineChars="200" w:firstLine="420"/>
              <w:rPr>
                <w:rFonts w:ascii="宋体" w:hAnsi="宋体" w:hint="eastAsia"/>
                <w:szCs w:val="21"/>
              </w:rPr>
            </w:pPr>
          </w:p>
        </w:tc>
      </w:tr>
    </w:tbl>
    <w:p w:rsidR="00C411AF" w:rsidRPr="0050534D" w:rsidRDefault="00C411AF" w:rsidP="00C411AF"/>
    <w:p w:rsidR="00C411AF" w:rsidRPr="0050534D" w:rsidRDefault="00C411AF" w:rsidP="00C411AF"/>
    <w:p w:rsidR="004A7C15" w:rsidRPr="00C411AF" w:rsidRDefault="004A7C15"/>
    <w:sectPr w:rsidR="004A7C15" w:rsidRPr="00C41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41" w:rsidRDefault="00DE3541" w:rsidP="00C411AF">
      <w:r>
        <w:separator/>
      </w:r>
    </w:p>
  </w:endnote>
  <w:endnote w:type="continuationSeparator" w:id="0">
    <w:p w:rsidR="00DE3541" w:rsidRDefault="00DE3541" w:rsidP="00C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41" w:rsidRDefault="00DE3541" w:rsidP="00C411AF">
      <w:r>
        <w:separator/>
      </w:r>
    </w:p>
  </w:footnote>
  <w:footnote w:type="continuationSeparator" w:id="0">
    <w:p w:rsidR="00DE3541" w:rsidRDefault="00DE3541" w:rsidP="00C41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22"/>
    <w:rsid w:val="004A7C15"/>
    <w:rsid w:val="005C7922"/>
    <w:rsid w:val="00C411AF"/>
    <w:rsid w:val="00DE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35EBBD-A3BA-4E66-979D-6F293A8B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1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11AF"/>
    <w:rPr>
      <w:sz w:val="18"/>
      <w:szCs w:val="18"/>
    </w:rPr>
  </w:style>
  <w:style w:type="paragraph" w:styleId="a4">
    <w:name w:val="footer"/>
    <w:basedOn w:val="a"/>
    <w:link w:val="Char0"/>
    <w:uiPriority w:val="99"/>
    <w:unhideWhenUsed/>
    <w:rsid w:val="00C411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11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微软中国</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2022-08-31T08:40:00Z</dcterms:created>
  <dcterms:modified xsi:type="dcterms:W3CDTF">2022-08-31T08:41:00Z</dcterms:modified>
</cp:coreProperties>
</file>