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楷体_GB2312"/>
          <w:b/>
          <w:bCs/>
          <w:sz w:val="32"/>
        </w:rPr>
      </w:pPr>
      <w:bookmarkStart w:id="0" w:name="_GoBack"/>
      <w:bookmarkEnd w:id="0"/>
      <w:r>
        <w:rPr>
          <w:rFonts w:hint="eastAsia" w:ascii="黑体" w:hAnsi="黑体" w:eastAsia="黑体" w:cs="黑体"/>
          <w:sz w:val="32"/>
        </w:rPr>
        <w:t>河  北  建  筑  工  程  学  院</w:t>
      </w:r>
    </w:p>
    <w:p>
      <w:pPr>
        <w:spacing w:after="156" w:afterLines="50"/>
        <w:rPr>
          <w:rFonts w:ascii="宋体" w:hAnsi="宋体"/>
          <w:b/>
          <w:bCs/>
          <w:sz w:val="24"/>
          <w:u w:val="single"/>
        </w:rPr>
      </w:pPr>
      <w:r>
        <w:rPr>
          <w:b/>
          <w:bCs/>
          <w:sz w:val="28"/>
        </w:rPr>
        <w:t xml:space="preserve"> </w:t>
      </w:r>
      <w:r>
        <w:rPr>
          <w:rFonts w:hint="eastAsia"/>
          <w:b/>
          <w:bCs/>
          <w:sz w:val="28"/>
        </w:rPr>
        <w:t xml:space="preserve">      </w:t>
      </w:r>
      <w:r>
        <w:rPr>
          <w:rFonts w:hint="eastAsia" w:ascii="黑体" w:hAnsi="黑体" w:eastAsia="黑体" w:cs="黑体"/>
          <w:sz w:val="28"/>
        </w:rPr>
        <w:t xml:space="preserve">二○一九年硕士研究生入学考试自命题试卷    </w:t>
      </w:r>
      <w:r>
        <w:rPr>
          <w:rFonts w:hint="eastAsia" w:ascii="黑体" w:hAnsi="黑体" w:eastAsia="黑体" w:cs="黑体"/>
          <w:color w:val="000000"/>
          <w:sz w:val="24"/>
          <w:u w:val="single"/>
        </w:rPr>
        <w:t xml:space="preserve">  A  </w:t>
      </w:r>
    </w:p>
    <w:p>
      <w:pPr>
        <w:spacing w:after="156" w:afterLines="50"/>
        <w:rPr>
          <w:rFonts w:hint="eastAsia" w:ascii="宋体" w:hAnsi="宋体"/>
          <w:b/>
          <w:bCs/>
          <w:sz w:val="24"/>
          <w:u w:val="single"/>
        </w:rPr>
      </w:pPr>
      <w:r>
        <w:rPr>
          <w:rFonts w:hint="eastAsia" w:ascii="黑体" w:hAnsi="黑体" w:eastAsia="黑体" w:cs="黑体"/>
          <w:sz w:val="24"/>
        </w:rPr>
        <w:t>考试科目代码</w:t>
      </w:r>
      <w:r>
        <w:rPr>
          <w:rFonts w:hint="eastAsia" w:ascii="黑体" w:hAnsi="黑体" w:eastAsia="黑体" w:cs="黑体"/>
          <w:sz w:val="24"/>
          <w:u w:val="single"/>
        </w:rPr>
        <w:t xml:space="preserve">   803     </w:t>
      </w:r>
      <w:r>
        <w:rPr>
          <w:rFonts w:hint="eastAsia" w:ascii="黑体" w:hAnsi="黑体" w:eastAsia="黑体" w:cs="黑体"/>
          <w:sz w:val="24"/>
        </w:rPr>
        <w:t xml:space="preserve"> 考试科目名称</w:t>
      </w:r>
      <w:r>
        <w:rPr>
          <w:rFonts w:hint="eastAsia" w:ascii="黑体" w:hAnsi="黑体" w:eastAsia="黑体" w:cs="黑体"/>
          <w:sz w:val="24"/>
          <w:u w:val="single"/>
        </w:rPr>
        <w:t xml:space="preserve">     传热学            </w:t>
      </w:r>
    </w:p>
    <w:tbl>
      <w:tblPr>
        <w:tblStyle w:val="5"/>
        <w:tblW w:w="0" w:type="auto"/>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8595" w:type="dxa"/>
            <w:tcBorders>
              <w:top w:val="single" w:color="auto" w:sz="4" w:space="0"/>
              <w:left w:val="single" w:color="auto" w:sz="4" w:space="0"/>
              <w:bottom w:val="single" w:color="auto" w:sz="4" w:space="0"/>
              <w:right w:val="single" w:color="auto" w:sz="4" w:space="0"/>
            </w:tcBorders>
            <w:noWrap w:val="0"/>
            <w:vAlign w:val="top"/>
          </w:tcPr>
          <w:p>
            <w:pPr>
              <w:rPr>
                <w:rFonts w:hint="eastAsia" w:ascii="黑体" w:hAnsi="黑体" w:eastAsia="黑体" w:cs="黑体"/>
                <w:bCs/>
                <w:sz w:val="24"/>
              </w:rPr>
            </w:pPr>
            <w:r>
              <w:rPr>
                <w:rFonts w:hint="eastAsia" w:ascii="黑体" w:hAnsi="黑体" w:eastAsia="黑体" w:cs="黑体"/>
                <w:bCs/>
                <w:sz w:val="24"/>
              </w:rPr>
              <w:t>（注意：所有答案必须写在答题纸上，做在试卷或草稿纸上无效）</w:t>
            </w:r>
          </w:p>
          <w:p>
            <w:pPr>
              <w:rPr>
                <w:rFonts w:hint="eastAsia" w:ascii="黑体" w:hAnsi="黑体" w:eastAsia="黑体" w:cs="黑体"/>
                <w:bCs/>
                <w:sz w:val="24"/>
              </w:rPr>
            </w:pPr>
          </w:p>
          <w:p>
            <w:pPr>
              <w:widowControl/>
              <w:jc w:val="left"/>
              <w:rPr>
                <w:rFonts w:hint="eastAsia" w:ascii="宋体" w:hAnsi="宋体" w:cs="宋体"/>
                <w:b/>
                <w:bCs/>
                <w:sz w:val="24"/>
              </w:rPr>
            </w:pPr>
            <w:r>
              <w:rPr>
                <w:rFonts w:hint="eastAsia" w:ascii="宋体" w:hAnsi="宋体" w:cs="宋体"/>
                <w:kern w:val="0"/>
                <w:sz w:val="24"/>
                <w:lang w:bidi="ar"/>
              </w:rPr>
              <w:t>一．</w:t>
            </w:r>
            <w:r>
              <w:rPr>
                <w:rFonts w:hint="eastAsia" w:ascii="宋体" w:hAnsi="宋体" w:cs="宋体"/>
                <w:b/>
                <w:bCs/>
                <w:sz w:val="24"/>
              </w:rPr>
              <w:t>填空题（每题4分，共5题，共20分）</w:t>
            </w:r>
          </w:p>
          <w:p>
            <w:pPr>
              <w:rPr>
                <w:rFonts w:hint="eastAsia" w:ascii="宋体" w:hAnsi="宋体" w:cs="宋体"/>
                <w:sz w:val="24"/>
              </w:rPr>
            </w:pPr>
            <w:r>
              <w:rPr>
                <w:rFonts w:hint="eastAsia" w:ascii="宋体" w:hAnsi="宋体" w:cs="宋体"/>
                <w:sz w:val="24"/>
              </w:rPr>
              <w:t>1.已知某一导热平壁的两侧壁面温差是30℃，材料的导热系数是22 W／(m.K)，通过平壁的热流密度是300W／m</w:t>
            </w:r>
            <w:r>
              <w:rPr>
                <w:rFonts w:hint="eastAsia" w:ascii="宋体" w:hAnsi="宋体" w:cs="宋体"/>
                <w:sz w:val="24"/>
                <w:vertAlign w:val="superscript"/>
              </w:rPr>
              <w:t>2</w:t>
            </w:r>
            <w:r>
              <w:rPr>
                <w:rFonts w:hint="eastAsia" w:ascii="宋体" w:hAnsi="宋体" w:cs="宋体"/>
                <w:sz w:val="24"/>
              </w:rPr>
              <w:t>，则该平壁的壁厚是 （           ）。</w:t>
            </w:r>
          </w:p>
          <w:p>
            <w:pPr>
              <w:rPr>
                <w:rFonts w:hint="eastAsia" w:ascii="宋体" w:hAnsi="宋体" w:cs="宋体"/>
                <w:sz w:val="24"/>
              </w:rPr>
            </w:pPr>
            <w:r>
              <w:rPr>
                <w:rFonts w:hint="eastAsia" w:ascii="宋体" w:hAnsi="宋体" w:cs="宋体"/>
                <w:sz w:val="24"/>
              </w:rPr>
              <w:t>2.一个由两个表面所构成的封闭系统中，若已知两表面面积 A</w:t>
            </w:r>
            <w:r>
              <w:rPr>
                <w:rFonts w:hint="eastAsia" w:ascii="宋体" w:hAnsi="宋体" w:cs="宋体"/>
                <w:sz w:val="24"/>
                <w:vertAlign w:val="subscript"/>
              </w:rPr>
              <w:t>1</w:t>
            </w:r>
            <w:r>
              <w:rPr>
                <w:rFonts w:hint="eastAsia" w:ascii="宋体" w:hAnsi="宋体" w:cs="宋体"/>
                <w:sz w:val="24"/>
              </w:rPr>
              <w:t xml:space="preserve"> = 0.5A</w:t>
            </w:r>
            <w:r>
              <w:rPr>
                <w:rFonts w:hint="eastAsia" w:ascii="宋体" w:hAnsi="宋体" w:cs="宋体"/>
                <w:sz w:val="24"/>
                <w:vertAlign w:val="subscript"/>
              </w:rPr>
              <w:t xml:space="preserve">2 </w:t>
            </w:r>
            <w:r>
              <w:rPr>
                <w:rFonts w:hint="eastAsia" w:ascii="宋体" w:hAnsi="宋体" w:cs="宋体"/>
                <w:sz w:val="24"/>
              </w:rPr>
              <w:t>,角系数 X</w:t>
            </w:r>
            <w:r>
              <w:rPr>
                <w:rFonts w:hint="eastAsia" w:ascii="宋体" w:hAnsi="宋体" w:cs="宋体"/>
                <w:sz w:val="24"/>
                <w:vertAlign w:val="subscript"/>
              </w:rPr>
              <w:t>1,2</w:t>
            </w:r>
            <w:r>
              <w:rPr>
                <w:rFonts w:hint="eastAsia" w:ascii="宋体" w:hAnsi="宋体" w:cs="宋体"/>
                <w:sz w:val="24"/>
              </w:rPr>
              <w:t xml:space="preserve"> = 0.6，则X</w:t>
            </w:r>
            <w:r>
              <w:rPr>
                <w:rFonts w:hint="eastAsia" w:ascii="宋体" w:hAnsi="宋体" w:cs="宋体"/>
                <w:sz w:val="24"/>
                <w:vertAlign w:val="subscript"/>
              </w:rPr>
              <w:t>2,1</w:t>
            </w:r>
            <w:r>
              <w:rPr>
                <w:rFonts w:hint="eastAsia" w:ascii="宋体" w:hAnsi="宋体" w:cs="宋体"/>
                <w:sz w:val="24"/>
              </w:rPr>
              <w:t xml:space="preserve"> = （             ）。</w:t>
            </w:r>
            <w:r>
              <w:rPr>
                <w:rFonts w:hint="eastAsia" w:ascii="宋体" w:hAnsi="宋体" w:cs="宋体"/>
                <w:sz w:val="24"/>
              </w:rPr>
              <w:br w:type="textWrapping"/>
            </w:r>
            <w:r>
              <w:rPr>
                <w:rFonts w:hint="eastAsia" w:ascii="宋体" w:hAnsi="宋体" w:cs="宋体"/>
                <w:sz w:val="24"/>
              </w:rPr>
              <w:t>3.某物体温度分布的表达式为t = f(x,y,τ),此温度场为（              ）（几维）、（              ）（稳态或非稳态）温度场。</w:t>
            </w:r>
            <w:r>
              <w:rPr>
                <w:rFonts w:hint="eastAsia" w:ascii="宋体" w:hAnsi="宋体" w:cs="宋体"/>
                <w:sz w:val="24"/>
              </w:rPr>
              <w:br w:type="textWrapping"/>
            </w:r>
            <w:r>
              <w:rPr>
                <w:rFonts w:hint="eastAsia" w:ascii="宋体" w:hAnsi="宋体" w:cs="宋体"/>
                <w:sz w:val="24"/>
              </w:rPr>
              <w:t>4.当等温线图上每两条相邻等温线的温度间隔相同时，（                 ）可以直观地反映出不同区域导热热流密度的相对大小。</w:t>
            </w:r>
            <w:r>
              <w:rPr>
                <w:rFonts w:hint="eastAsia" w:ascii="宋体" w:hAnsi="宋体" w:cs="宋体"/>
                <w:sz w:val="24"/>
              </w:rPr>
              <w:br w:type="textWrapping"/>
            </w:r>
            <w:r>
              <w:rPr>
                <w:rFonts w:hint="eastAsia" w:ascii="宋体" w:hAnsi="宋体" w:cs="宋体"/>
                <w:sz w:val="24"/>
              </w:rPr>
              <w:t>5.已知某大平壁的厚度为10 mm，材料导热系数为45W/(m·K)，则通过该平壁单位导热面积的导热热阻为 （                           ）。</w:t>
            </w:r>
          </w:p>
          <w:p>
            <w:pPr>
              <w:rPr>
                <w:rFonts w:hint="eastAsia" w:ascii="宋体" w:hAnsi="宋体" w:cs="宋体"/>
                <w:sz w:val="24"/>
              </w:rPr>
            </w:pPr>
          </w:p>
          <w:p>
            <w:pPr>
              <w:widowControl/>
              <w:jc w:val="left"/>
              <w:rPr>
                <w:rFonts w:hint="eastAsia" w:ascii="宋体" w:hAnsi="宋体" w:cs="宋体"/>
                <w:b/>
                <w:bCs/>
                <w:kern w:val="0"/>
                <w:sz w:val="24"/>
                <w:lang w:bidi="ar"/>
              </w:rPr>
            </w:pPr>
            <w:r>
              <w:rPr>
                <w:rFonts w:hint="eastAsia" w:ascii="宋体" w:hAnsi="宋体" w:cs="宋体"/>
                <w:b/>
                <w:bCs/>
                <w:kern w:val="0"/>
                <w:sz w:val="24"/>
                <w:lang w:bidi="ar"/>
              </w:rPr>
              <w:t>二．单项选择题（每题2分，共5题，共10分）</w:t>
            </w:r>
          </w:p>
          <w:p>
            <w:pPr>
              <w:rPr>
                <w:rFonts w:hint="eastAsia" w:ascii="宋体" w:hAnsi="宋体" w:cs="宋体"/>
                <w:sz w:val="24"/>
              </w:rPr>
            </w:pPr>
            <w:r>
              <w:rPr>
                <w:rFonts w:hint="eastAsia" w:ascii="宋体" w:hAnsi="宋体" w:cs="宋体"/>
                <w:sz w:val="24"/>
              </w:rPr>
              <w:t>6.大空间内小物体辐射换热过程中的辐射换热量的大小与哪个物体的表面发射率有关？（                ）</w:t>
            </w:r>
          </w:p>
          <w:p>
            <w:pPr>
              <w:rPr>
                <w:rFonts w:hint="eastAsia" w:ascii="宋体" w:hAnsi="宋体" w:cs="宋体"/>
                <w:sz w:val="24"/>
              </w:rPr>
            </w:pPr>
            <w:r>
              <w:rPr>
                <w:rFonts w:hint="eastAsia" w:ascii="宋体" w:hAnsi="宋体" w:cs="宋体"/>
                <w:sz w:val="24"/>
              </w:rPr>
              <w:t>A.大空间        B.小物体      C.大空间和小物体      D.不确定</w:t>
            </w:r>
          </w:p>
          <w:p>
            <w:pPr>
              <w:rPr>
                <w:rFonts w:hint="eastAsia" w:ascii="宋体" w:hAnsi="宋体" w:cs="宋体"/>
                <w:sz w:val="24"/>
              </w:rPr>
            </w:pPr>
            <w:r>
              <w:rPr>
                <w:rFonts w:hint="eastAsia" w:ascii="宋体" w:hAnsi="宋体" w:cs="宋体"/>
                <w:sz w:val="24"/>
              </w:rPr>
              <w:t>7.下列说法不正确的是（                ）</w:t>
            </w:r>
          </w:p>
          <w:p>
            <w:pPr>
              <w:rPr>
                <w:rFonts w:hint="eastAsia" w:ascii="宋体" w:hAnsi="宋体" w:cs="宋体"/>
                <w:sz w:val="24"/>
              </w:rPr>
            </w:pPr>
            <w:r>
              <w:rPr>
                <w:rFonts w:hint="eastAsia" w:ascii="宋体" w:hAnsi="宋体" w:cs="宋体"/>
                <w:sz w:val="24"/>
              </w:rPr>
              <w:t>A、辐射换热不需要介质</w:t>
            </w:r>
          </w:p>
          <w:p>
            <w:pPr>
              <w:rPr>
                <w:rFonts w:hint="eastAsia" w:ascii="宋体" w:hAnsi="宋体" w:cs="宋体"/>
                <w:sz w:val="24"/>
              </w:rPr>
            </w:pPr>
            <w:r>
              <w:rPr>
                <w:rFonts w:hint="eastAsia" w:ascii="宋体" w:hAnsi="宋体" w:cs="宋体"/>
                <w:sz w:val="24"/>
              </w:rPr>
              <w:t>B、辐射换热过程伴随着能量形式的两次转化</w:t>
            </w:r>
          </w:p>
          <w:p>
            <w:pPr>
              <w:rPr>
                <w:rFonts w:hint="eastAsia" w:ascii="宋体" w:hAnsi="宋体" w:cs="宋体"/>
                <w:sz w:val="24"/>
              </w:rPr>
            </w:pPr>
            <w:r>
              <w:rPr>
                <w:rFonts w:hint="eastAsia" w:ascii="宋体" w:hAnsi="宋体" w:cs="宋体"/>
                <w:sz w:val="24"/>
              </w:rPr>
              <w:t>C、一切物体只要其温度T＞0K，都会不断地发射热射线</w:t>
            </w:r>
          </w:p>
          <w:p>
            <w:pPr>
              <w:rPr>
                <w:rFonts w:hint="eastAsia" w:ascii="宋体" w:hAnsi="宋体" w:cs="宋体"/>
                <w:sz w:val="24"/>
              </w:rPr>
            </w:pPr>
            <w:r>
              <w:rPr>
                <w:rFonts w:hint="eastAsia" w:ascii="宋体" w:hAnsi="宋体" w:cs="宋体"/>
                <w:sz w:val="24"/>
              </w:rPr>
              <w:t>D、辐射换热的大小与物体温度差的四次方成正比</w:t>
            </w:r>
          </w:p>
          <w:p>
            <w:pPr>
              <w:rPr>
                <w:rFonts w:hint="eastAsia" w:ascii="宋体" w:hAnsi="宋体" w:cs="宋体"/>
                <w:sz w:val="24"/>
              </w:rPr>
            </w:pPr>
            <w:r>
              <w:rPr>
                <w:rFonts w:hint="eastAsia" w:ascii="宋体" w:hAnsi="宋体" w:cs="宋体"/>
                <w:sz w:val="24"/>
              </w:rPr>
              <w:t>8.已知边界周围流体温度和边界面与流体之间的表面传热系数的称为 (                    )</w:t>
            </w:r>
          </w:p>
          <w:p>
            <w:pPr>
              <w:rPr>
                <w:rFonts w:hint="eastAsia" w:ascii="宋体" w:hAnsi="宋体" w:cs="宋体"/>
                <w:sz w:val="24"/>
              </w:rPr>
            </w:pPr>
            <w:r>
              <w:rPr>
                <w:rFonts w:hint="eastAsia" w:ascii="宋体" w:hAnsi="宋体" w:cs="宋体"/>
                <w:sz w:val="24"/>
              </w:rPr>
              <w:t>A.第一类边界条件   B.第二类边界条件  C.第三类边界条件    D.初始条件</w:t>
            </w:r>
          </w:p>
          <w:p>
            <w:pPr>
              <w:rPr>
                <w:rFonts w:hint="eastAsia" w:ascii="宋体" w:hAnsi="宋体" w:cs="宋体"/>
                <w:sz w:val="24"/>
              </w:rPr>
            </w:pPr>
            <w:r>
              <w:rPr>
                <w:rFonts w:hint="eastAsia" w:ascii="宋体" w:hAnsi="宋体" w:cs="宋体"/>
                <w:sz w:val="24"/>
              </w:rPr>
              <w:t>9.下列各种方法中，属于削弱传热的方法是(                 )。</w:t>
            </w:r>
          </w:p>
          <w:p>
            <w:pPr>
              <w:rPr>
                <w:rFonts w:hint="eastAsia" w:ascii="宋体" w:hAnsi="宋体" w:cs="宋体"/>
                <w:sz w:val="24"/>
              </w:rPr>
            </w:pPr>
            <w:r>
              <w:rPr>
                <w:rFonts w:hint="eastAsia" w:ascii="宋体" w:hAnsi="宋体" w:cs="宋体"/>
                <w:sz w:val="24"/>
              </w:rPr>
              <w:t xml:space="preserve">A.增加流体流速             </w:t>
            </w:r>
          </w:p>
          <w:p>
            <w:pPr>
              <w:rPr>
                <w:rFonts w:hint="eastAsia" w:ascii="宋体" w:hAnsi="宋体" w:cs="宋体"/>
                <w:sz w:val="24"/>
              </w:rPr>
            </w:pPr>
            <w:r>
              <w:rPr>
                <w:rFonts w:hint="eastAsia" w:ascii="宋体" w:hAnsi="宋体" w:cs="宋体"/>
                <w:sz w:val="24"/>
              </w:rPr>
              <w:t xml:space="preserve">B.设置肋片        </w:t>
            </w:r>
          </w:p>
          <w:p>
            <w:pPr>
              <w:rPr>
                <w:rFonts w:hint="eastAsia" w:ascii="宋体" w:hAnsi="宋体" w:cs="宋体"/>
                <w:sz w:val="24"/>
              </w:rPr>
            </w:pPr>
            <w:r>
              <w:rPr>
                <w:rFonts w:hint="eastAsia" w:ascii="宋体" w:hAnsi="宋体" w:cs="宋体"/>
                <w:sz w:val="24"/>
              </w:rPr>
              <w:t xml:space="preserve">C.管内加插入物增加流体扰动     </w:t>
            </w:r>
          </w:p>
          <w:p>
            <w:pPr>
              <w:rPr>
                <w:rFonts w:hint="eastAsia" w:ascii="宋体" w:hAnsi="宋体" w:cs="宋体"/>
                <w:sz w:val="24"/>
              </w:rPr>
            </w:pPr>
            <w:r>
              <w:rPr>
                <w:rFonts w:hint="eastAsia" w:ascii="宋体" w:hAnsi="宋体" w:cs="宋体"/>
                <w:sz w:val="24"/>
              </w:rPr>
              <w:t>D.采用导热系数较小的材料使导热热阻增加</w:t>
            </w:r>
          </w:p>
          <w:p>
            <w:pPr>
              <w:rPr>
                <w:rFonts w:hint="eastAsia" w:ascii="宋体" w:hAnsi="宋体" w:cs="宋体"/>
                <w:sz w:val="24"/>
              </w:rPr>
            </w:pPr>
            <w:r>
              <w:rPr>
                <w:rFonts w:hint="eastAsia" w:ascii="宋体" w:hAnsi="宋体" w:cs="宋体"/>
                <w:sz w:val="24"/>
              </w:rPr>
              <w:t>10.已知一顺流布置换热器的热流体进出口温度分别为300°C和150°C，冷流体进出口温度分别为50°C和100°C，则其对数平均温差接近(           )。</w:t>
            </w:r>
          </w:p>
          <w:p>
            <w:pPr>
              <w:jc w:val="left"/>
              <w:rPr>
                <w:rFonts w:hint="eastAsia" w:ascii="宋体" w:hAnsi="宋体" w:cs="宋体"/>
                <w:sz w:val="24"/>
              </w:rPr>
            </w:pPr>
            <w:r>
              <w:rPr>
                <w:rFonts w:hint="eastAsia" w:ascii="宋体" w:hAnsi="宋体" w:cs="宋体"/>
                <w:sz w:val="24"/>
              </w:rPr>
              <w:t>A.100°C     B.124°C      C.150°C      D.225°C</w:t>
            </w:r>
          </w:p>
          <w:p>
            <w:pPr>
              <w:jc w:val="left"/>
              <w:rPr>
                <w:rFonts w:hint="eastAsia" w:ascii="宋体" w:hAnsi="宋体" w:cs="宋体"/>
                <w:sz w:val="24"/>
              </w:rPr>
            </w:pPr>
          </w:p>
          <w:p>
            <w:pPr>
              <w:jc w:val="left"/>
              <w:rPr>
                <w:rFonts w:hint="eastAsia" w:ascii="宋体" w:hAnsi="宋体" w:cs="宋体"/>
                <w:sz w:val="24"/>
              </w:rPr>
            </w:pPr>
          </w:p>
          <w:p>
            <w:pPr>
              <w:widowControl/>
              <w:jc w:val="left"/>
              <w:rPr>
                <w:rFonts w:hint="eastAsia" w:ascii="宋体" w:hAnsi="宋体" w:cs="宋体"/>
                <w:b/>
                <w:bCs/>
                <w:kern w:val="0"/>
                <w:sz w:val="24"/>
                <w:lang w:bidi="ar"/>
              </w:rPr>
            </w:pPr>
            <w:r>
              <w:rPr>
                <w:rFonts w:hint="eastAsia" w:ascii="宋体" w:hAnsi="宋体" w:cs="宋体"/>
                <w:b/>
                <w:bCs/>
                <w:kern w:val="0"/>
                <w:sz w:val="24"/>
                <w:lang w:bidi="ar"/>
              </w:rPr>
              <w:t>三．判断对错（每题2分，共5题，共10分）</w:t>
            </w:r>
          </w:p>
          <w:p>
            <w:pPr>
              <w:rPr>
                <w:rFonts w:hint="eastAsia" w:ascii="宋体" w:hAnsi="宋体" w:cs="宋体"/>
                <w:sz w:val="24"/>
              </w:rPr>
            </w:pPr>
            <w:r>
              <w:rPr>
                <w:rFonts w:hint="eastAsia" w:ascii="宋体" w:hAnsi="宋体" w:cs="宋体"/>
                <w:sz w:val="24"/>
              </w:rPr>
              <w:t>11.气体辐射和吸收具有都表面性和选择性的特点。（              ）</w:t>
            </w:r>
          </w:p>
          <w:p>
            <w:pPr>
              <w:rPr>
                <w:rFonts w:hint="eastAsia" w:ascii="宋体" w:hAnsi="宋体" w:cs="宋体"/>
                <w:sz w:val="24"/>
              </w:rPr>
            </w:pPr>
            <w:r>
              <w:rPr>
                <w:rFonts w:hint="eastAsia" w:ascii="宋体" w:hAnsi="宋体" w:cs="宋体"/>
                <w:sz w:val="24"/>
              </w:rPr>
              <w:t>12.温度梯度只有大小，没有方向，是指在等温面法线方向上最大温度变化率。（               ）</w:t>
            </w:r>
          </w:p>
          <w:p>
            <w:pPr>
              <w:rPr>
                <w:rFonts w:hint="eastAsia" w:ascii="宋体" w:hAnsi="宋体" w:cs="宋体"/>
                <w:sz w:val="24"/>
              </w:rPr>
            </w:pPr>
            <w:r>
              <w:rPr>
                <w:rFonts w:hint="eastAsia" w:ascii="宋体" w:hAnsi="宋体" w:cs="宋体"/>
                <w:sz w:val="24"/>
              </w:rPr>
              <w:t>13.一般横向冲刷管束与流体在管外纵向冲刷相比，横向冲刷的对流换热表面传热系数较小。（              ）</w:t>
            </w:r>
          </w:p>
          <w:p>
            <w:pPr>
              <w:rPr>
                <w:rFonts w:hint="eastAsia" w:ascii="宋体" w:hAnsi="宋体" w:cs="宋体"/>
                <w:sz w:val="24"/>
              </w:rPr>
            </w:pPr>
            <w:r>
              <w:rPr>
                <w:rFonts w:hint="eastAsia" w:ascii="宋体" w:hAnsi="宋体" w:cs="宋体"/>
                <w:sz w:val="24"/>
              </w:rPr>
              <w:t>14.电厂凝汽器中，水蒸气与管壁之间的传热可以不考虑辐射换热。</w:t>
            </w:r>
          </w:p>
          <w:p>
            <w:pPr>
              <w:rPr>
                <w:rFonts w:hint="eastAsia" w:ascii="宋体" w:hAnsi="宋体" w:cs="宋体"/>
                <w:sz w:val="24"/>
              </w:rPr>
            </w:pPr>
            <w:r>
              <w:rPr>
                <w:rFonts w:hint="eastAsia" w:ascii="宋体" w:hAnsi="宋体" w:cs="宋体"/>
                <w:sz w:val="24"/>
              </w:rPr>
              <w:t>（               ）</w:t>
            </w:r>
          </w:p>
          <w:p>
            <w:pPr>
              <w:rPr>
                <w:rFonts w:hint="eastAsia" w:ascii="宋体" w:hAnsi="宋体" w:cs="宋体"/>
                <w:sz w:val="24"/>
              </w:rPr>
            </w:pPr>
            <w:r>
              <w:rPr>
                <w:rFonts w:hint="eastAsia" w:ascii="宋体" w:hAnsi="宋体" w:cs="宋体"/>
                <w:sz w:val="24"/>
              </w:rPr>
              <w:t>15.用准则方程式计算管内紊流对流换热表面传热系数时，对短管要进行修正。（              ）</w:t>
            </w:r>
          </w:p>
          <w:p>
            <w:pPr>
              <w:widowControl/>
              <w:jc w:val="left"/>
              <w:rPr>
                <w:rFonts w:hint="eastAsia" w:ascii="宋体" w:hAnsi="宋体" w:cs="宋体"/>
                <w:kern w:val="0"/>
                <w:sz w:val="24"/>
                <w:lang w:bidi="ar"/>
              </w:rPr>
            </w:pPr>
          </w:p>
          <w:p>
            <w:pPr>
              <w:widowControl/>
              <w:jc w:val="left"/>
              <w:rPr>
                <w:rFonts w:hint="eastAsia" w:ascii="宋体" w:hAnsi="宋体" w:cs="宋体"/>
                <w:b/>
                <w:bCs/>
                <w:kern w:val="0"/>
                <w:sz w:val="24"/>
                <w:lang w:bidi="ar"/>
              </w:rPr>
            </w:pPr>
            <w:r>
              <w:rPr>
                <w:rFonts w:hint="eastAsia" w:ascii="宋体" w:hAnsi="宋体" w:cs="宋体"/>
                <w:b/>
                <w:bCs/>
                <w:kern w:val="0"/>
                <w:sz w:val="24"/>
                <w:lang w:bidi="ar"/>
              </w:rPr>
              <w:t>四．简答题（每题10分，共5题，共50分）</w:t>
            </w:r>
          </w:p>
          <w:p>
            <w:pPr>
              <w:rPr>
                <w:rFonts w:hint="eastAsia" w:ascii="宋体" w:hAnsi="宋体" w:cs="宋体"/>
                <w:sz w:val="24"/>
              </w:rPr>
            </w:pPr>
            <w:r>
              <w:rPr>
                <w:rFonts w:hint="eastAsia" w:ascii="宋体" w:hAnsi="宋体" w:cs="宋体"/>
                <w:sz w:val="24"/>
              </w:rPr>
              <w:t>16.绿色住宅的一种节能方式(夏天少用空调，冬天多用暖气)就是在其房屋前栽种几棵大型落叶乔木，尝试从传热学角度说明大树的作用。</w:t>
            </w:r>
            <w:r>
              <w:rPr>
                <w:rFonts w:hint="eastAsia" w:ascii="宋体" w:hAnsi="宋体" w:cs="宋体"/>
                <w:sz w:val="24"/>
              </w:rPr>
              <w:br w:type="textWrapping"/>
            </w:r>
            <w:r>
              <w:rPr>
                <w:rFonts w:hint="eastAsia" w:ascii="宋体" w:hAnsi="宋体" w:cs="宋体"/>
                <w:sz w:val="24"/>
              </w:rPr>
              <w:t>17.往保温瓶灌开水时，不灌满能更好地保温。为什么?</w:t>
            </w:r>
            <w:r>
              <w:rPr>
                <w:rFonts w:hint="eastAsia" w:ascii="宋体" w:hAnsi="宋体" w:cs="宋体"/>
                <w:sz w:val="24"/>
              </w:rPr>
              <w:br w:type="textWrapping"/>
            </w:r>
            <w:r>
              <w:rPr>
                <w:rFonts w:hint="eastAsia" w:ascii="宋体" w:hAnsi="宋体" w:cs="宋体"/>
                <w:sz w:val="24"/>
              </w:rPr>
              <w:t>18.用焊锡的铁壶烧水，壶烧不坏，若不装水，把它放在火上一会儿就烧坏了。为什么?</w:t>
            </w:r>
            <w:r>
              <w:rPr>
                <w:rFonts w:hint="eastAsia" w:ascii="宋体" w:hAnsi="宋体" w:cs="宋体"/>
                <w:sz w:val="24"/>
              </w:rPr>
              <w:br w:type="textWrapping"/>
            </w:r>
            <w:r>
              <w:rPr>
                <w:rFonts w:hint="eastAsia" w:ascii="宋体" w:hAnsi="宋体" w:cs="宋体"/>
                <w:sz w:val="24"/>
              </w:rPr>
              <w:t>19.我们许多人都喜欢在冬天有暖暖阳光时晒被子，我们都会深有体会，冬天经过在白天太阳底下晒过的棉被，晚上盖起来会觉得很暖和，并且经过拍打以后，效果更加明显。为什么?</w:t>
            </w:r>
          </w:p>
          <w:p>
            <w:pPr>
              <w:rPr>
                <w:rFonts w:hint="eastAsia" w:ascii="宋体" w:hAnsi="宋体" w:cs="宋体"/>
                <w:kern w:val="0"/>
                <w:sz w:val="24"/>
                <w:lang w:bidi="ar"/>
              </w:rPr>
            </w:pPr>
            <w:r>
              <w:rPr>
                <w:rFonts w:hint="eastAsia" w:ascii="宋体" w:hAnsi="宋体" w:cs="宋体"/>
                <w:sz w:val="24"/>
              </w:rPr>
              <w:t>20.冬天，在相同的室外温度条件下，什么骑摩托车比步行感觉更冷?</w:t>
            </w:r>
            <w:r>
              <w:rPr>
                <w:rFonts w:ascii="宋体" w:hAnsi="宋体" w:cs="宋体"/>
                <w:kern w:val="0"/>
                <w:sz w:val="24"/>
                <w:lang w:bidi="ar"/>
              </w:rPr>
              <w:br w:type="textWrapping"/>
            </w:r>
          </w:p>
          <w:p>
            <w:pPr>
              <w:widowControl/>
              <w:numPr>
                <w:ilvl w:val="0"/>
                <w:numId w:val="1"/>
              </w:numPr>
              <w:jc w:val="left"/>
              <w:rPr>
                <w:rFonts w:hint="eastAsia" w:ascii="宋体" w:hAnsi="宋体" w:cs="宋体"/>
                <w:b/>
                <w:bCs/>
                <w:kern w:val="0"/>
                <w:sz w:val="24"/>
                <w:lang w:bidi="ar"/>
              </w:rPr>
            </w:pPr>
            <w:r>
              <w:rPr>
                <w:rFonts w:hint="eastAsia" w:ascii="宋体" w:hAnsi="宋体" w:cs="宋体"/>
                <w:b/>
                <w:bCs/>
                <w:kern w:val="0"/>
                <w:sz w:val="24"/>
                <w:lang w:bidi="ar"/>
              </w:rPr>
              <w:t>计算题（每题20分，共3题，共60分）</w:t>
            </w:r>
          </w:p>
          <w:p>
            <w:pPr>
              <w:numPr>
                <w:ilvl w:val="0"/>
                <w:numId w:val="2"/>
              </w:numPr>
              <w:rPr>
                <w:rFonts w:hint="eastAsia" w:ascii="宋体" w:hAnsi="宋体" w:cs="宋体"/>
                <w:sz w:val="24"/>
              </w:rPr>
            </w:pPr>
            <w:r>
              <w:rPr>
                <w:rFonts w:hint="eastAsia" w:ascii="宋体" w:hAnsi="宋体" w:cs="宋体"/>
                <w:sz w:val="24"/>
              </w:rPr>
              <w:t>一内径为300mm ，厚为10mm的钢管表面包上一层厚为20mm的保温材料，钢材料及保温材料的导热系数分别为48</w:t>
            </w:r>
            <w:r>
              <w:rPr>
                <w:rFonts w:hint="eastAsia" w:ascii="宋体" w:hAnsi="宋体" w:cs="宋体"/>
                <w:position w:val="-10"/>
                <w:sz w:val="24"/>
              </w:rPr>
              <w:object>
                <v:shape id="_x0000_i1025" o:spt="75" type="#_x0000_t75" style="height:17pt;width:45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r>
              <w:rPr>
                <w:rFonts w:hint="eastAsia" w:ascii="宋体" w:hAnsi="宋体" w:cs="宋体"/>
                <w:sz w:val="24"/>
              </w:rPr>
              <w:t xml:space="preserve"> 和0.1</w:t>
            </w:r>
            <w:r>
              <w:rPr>
                <w:rFonts w:hint="eastAsia" w:ascii="宋体" w:hAnsi="宋体" w:cs="宋体"/>
                <w:position w:val="-10"/>
                <w:sz w:val="24"/>
              </w:rPr>
              <w:object>
                <v:shape id="_x0000_i1026" o:spt="75" type="#_x0000_t75" style="height:17pt;width:45pt;" o:ole="t" filled="f" o:preferrelative="t" stroked="f" coordsize="21600,21600">
                  <v:path/>
                  <v:fill on="f" focussize="0,0"/>
                  <v:stroke on="f"/>
                  <v:imagedata r:id="rId8" o:title=""/>
                  <o:lock v:ext="edit" aspectratio="t"/>
                  <w10:wrap type="none"/>
                  <w10:anchorlock/>
                </v:shape>
                <o:OLEObject Type="Embed" ProgID="Equation.KSEE3" ShapeID="_x0000_i1026" DrawAspect="Content" ObjectID="_1468075726" r:id="rId7">
                  <o:LockedField>false</o:LockedField>
                </o:OLEObject>
              </w:object>
            </w:r>
            <w:r>
              <w:rPr>
                <w:rFonts w:hint="eastAsia" w:ascii="宋体" w:hAnsi="宋体" w:cs="宋体"/>
                <w:sz w:val="24"/>
              </w:rPr>
              <w:t>，钢管内壁及保温层外壁温度分别为220℃及40℃，管长为10m 。试求该管壁的散热量。</w:t>
            </w:r>
          </w:p>
          <w:p>
            <w:pPr>
              <w:rPr>
                <w:rFonts w:hint="eastAsia" w:ascii="宋体" w:hAnsi="宋体" w:cs="宋体"/>
                <w:sz w:val="24"/>
              </w:rPr>
            </w:pPr>
          </w:p>
          <w:p>
            <w:pPr>
              <w:rPr>
                <w:rFonts w:hint="eastAsia" w:ascii="宋体" w:hAnsi="宋体" w:cs="宋体"/>
                <w:sz w:val="24"/>
              </w:rPr>
            </w:pPr>
            <w:r>
              <w:rPr>
                <w:rFonts w:hint="eastAsia" w:ascii="宋体" w:hAnsi="宋体" w:cs="宋体"/>
                <w:sz w:val="24"/>
              </w:rPr>
              <w:t>22.某一炉墙内层由耐火砖、外层由红砖组成，厚度分别为200mm和100mm，导热系数分别为0.8</w:t>
            </w:r>
            <w:r>
              <w:rPr>
                <w:rFonts w:hint="eastAsia" w:ascii="宋体" w:hAnsi="宋体" w:cs="宋体"/>
                <w:position w:val="-10"/>
                <w:sz w:val="24"/>
              </w:rPr>
              <w:object>
                <v:shape id="_x0000_i1027" o:spt="75" type="#_x0000_t75" style="height:17pt;width:45pt;" o:ole="t" filled="f" o:preferrelative="t" stroked="f" coordsize="21600,21600">
                  <v:path/>
                  <v:fill on="f" focussize="0,0"/>
                  <v:stroke on="f"/>
                  <v:imagedata r:id="rId10" o:title=""/>
                  <o:lock v:ext="edit" aspectratio="t"/>
                  <w10:wrap type="none"/>
                  <w10:anchorlock/>
                </v:shape>
                <o:OLEObject Type="Embed" ProgID="Equation.KSEE3" ShapeID="_x0000_i1027" DrawAspect="Content" ObjectID="_1468075727" r:id="rId9">
                  <o:LockedField>false</o:LockedField>
                </o:OLEObject>
              </w:object>
            </w:r>
            <w:r>
              <w:rPr>
                <w:rFonts w:hint="eastAsia" w:ascii="宋体" w:hAnsi="宋体" w:cs="宋体"/>
                <w:sz w:val="24"/>
              </w:rPr>
              <w:t>和0.5</w:t>
            </w:r>
            <w:r>
              <w:rPr>
                <w:rFonts w:hint="eastAsia" w:ascii="宋体" w:hAnsi="宋体" w:cs="宋体"/>
                <w:position w:val="-10"/>
                <w:sz w:val="24"/>
              </w:rPr>
              <w:object>
                <v:shape id="_x0000_i1028" o:spt="75" type="#_x0000_t75" style="height:17pt;width:45pt;" o:ole="t" filled="f" o:preferrelative="t" stroked="f" coordsize="21600,21600">
                  <v:path/>
                  <v:fill on="f" focussize="0,0"/>
                  <v:stroke on="f"/>
                  <v:imagedata r:id="rId12" o:title=""/>
                  <o:lock v:ext="edit" aspectratio="t"/>
                  <w10:wrap type="none"/>
                  <w10:anchorlock/>
                </v:shape>
                <o:OLEObject Type="Embed" ProgID="Equation.KSEE3" ShapeID="_x0000_i1028" DrawAspect="Content" ObjectID="_1468075728" r:id="rId11">
                  <o:LockedField>false</o:LockedField>
                </o:OLEObject>
              </w:object>
            </w:r>
            <w:r>
              <w:rPr>
                <w:rFonts w:hint="eastAsia" w:ascii="宋体" w:hAnsi="宋体" w:cs="宋体"/>
                <w:sz w:val="24"/>
              </w:rPr>
              <w:t>，炉墙内外侧壁面温度分别为700°C和50°C，试计算：</w:t>
            </w:r>
          </w:p>
          <w:p>
            <w:pPr>
              <w:adjustRightInd w:val="0"/>
              <w:snapToGrid w:val="0"/>
              <w:rPr>
                <w:rFonts w:hint="eastAsia" w:ascii="宋体" w:hAnsi="宋体" w:cs="宋体"/>
                <w:sz w:val="24"/>
              </w:rPr>
            </w:pPr>
            <w:r>
              <w:rPr>
                <w:rFonts w:hint="eastAsia" w:ascii="宋体" w:hAnsi="宋体" w:cs="宋体"/>
                <w:sz w:val="24"/>
              </w:rPr>
              <w:t>(1) 该炉墙单位面积的热损失；</w:t>
            </w:r>
          </w:p>
          <w:p>
            <w:pPr>
              <w:adjustRightInd w:val="0"/>
              <w:snapToGrid w:val="0"/>
              <w:rPr>
                <w:rFonts w:hint="eastAsia" w:ascii="宋体" w:hAnsi="宋体" w:cs="宋体"/>
                <w:sz w:val="24"/>
              </w:rPr>
            </w:pPr>
            <w:r>
              <w:rPr>
                <w:rFonts w:hint="eastAsia" w:ascii="宋体" w:hAnsi="宋体" w:cs="宋体"/>
                <w:sz w:val="24"/>
              </w:rPr>
              <w:t>(2) 若以导热系数为0.11</w:t>
            </w:r>
            <w:r>
              <w:rPr>
                <w:rFonts w:hint="eastAsia" w:ascii="宋体" w:hAnsi="宋体" w:cs="宋体"/>
                <w:position w:val="-10"/>
                <w:sz w:val="24"/>
              </w:rPr>
              <w:object>
                <v:shape id="_x0000_i1029" o:spt="75" type="#_x0000_t75" style="height:17pt;width:45pt;" o:ole="t" filled="f" o:preferrelative="t" stroked="f" coordsize="21600,21600">
                  <v:path/>
                  <v:fill on="f" focussize="0,0"/>
                  <v:stroke on="f"/>
                  <v:imagedata r:id="rId14" o:title=""/>
                  <o:lock v:ext="edit" aspectratio="t"/>
                  <w10:wrap type="none"/>
                  <w10:anchorlock/>
                </v:shape>
                <o:OLEObject Type="Embed" ProgID="Equation.KSEE3" ShapeID="_x0000_i1029" DrawAspect="Content" ObjectID="_1468075729" r:id="rId13">
                  <o:LockedField>false</o:LockedField>
                </o:OLEObject>
              </w:object>
            </w:r>
            <w:r>
              <w:rPr>
                <w:rFonts w:hint="eastAsia" w:ascii="宋体" w:hAnsi="宋体" w:cs="宋体"/>
                <w:sz w:val="24"/>
              </w:rPr>
              <w:t>的保温板代替红砖，其它条件不变，为了使炉墙单位面积热损失低于1kW/m</w:t>
            </w:r>
            <w:r>
              <w:rPr>
                <w:rFonts w:hint="eastAsia" w:ascii="宋体" w:hAnsi="宋体" w:cs="宋体"/>
                <w:sz w:val="24"/>
                <w:vertAlign w:val="superscript"/>
              </w:rPr>
              <w:t>2</w:t>
            </w:r>
            <w:r>
              <w:rPr>
                <w:rFonts w:hint="eastAsia" w:ascii="宋体" w:hAnsi="宋体" w:cs="宋体"/>
                <w:sz w:val="24"/>
              </w:rPr>
              <w:t>，至少需要用多厚的保温板？</w:t>
            </w:r>
          </w:p>
          <w:p>
            <w:pPr>
              <w:rPr>
                <w:rFonts w:hint="eastAsia" w:ascii="宋体" w:hAnsi="宋体" w:cs="宋体"/>
                <w:sz w:val="24"/>
              </w:rPr>
            </w:pPr>
          </w:p>
          <w:p>
            <w:pPr>
              <w:rPr>
                <w:rFonts w:hint="eastAsia" w:ascii="宋体" w:hAnsi="宋体" w:cs="宋体"/>
                <w:sz w:val="24"/>
              </w:rPr>
            </w:pPr>
            <w:r>
              <w:rPr>
                <w:rFonts w:hint="eastAsia" w:ascii="宋体" w:hAnsi="宋体" w:cs="宋体"/>
                <w:sz w:val="24"/>
              </w:rPr>
              <w:t>23.抽真空的保冷瓶胆是双壁镀银的夹层结构，外壁内表面温度为30℃，内壁外表面温度为0℃，镀银壁黑度为0.03。计算由于辐射换热而产生的单位面积散热量。</w:t>
            </w:r>
          </w:p>
        </w:tc>
      </w:tr>
    </w:tbl>
    <w:p>
      <w:pPr>
        <w:rPr>
          <w:rFonts w:hint="eastAsia"/>
        </w:rPr>
      </w:pPr>
    </w:p>
    <w:sectPr>
      <w:footerReference r:id="rId3" w:type="default"/>
      <w:pgSz w:w="11057" w:h="15309"/>
      <w:pgMar w:top="1134" w:right="1189" w:bottom="1134" w:left="1304" w:header="1077" w:footer="765"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ascii="楷体" w:hAnsi="楷体" w:eastAsia="楷体" w:cs="楷体"/>
        <w:sz w:val="24"/>
        <w:szCs w:val="24"/>
      </w:rPr>
      <w:t xml:space="preserve">第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PAGE  \* MERGEFORMAT </w:instrText>
    </w:r>
    <w:r>
      <w:rPr>
        <w:rFonts w:hint="eastAsia" w:ascii="楷体" w:hAnsi="楷体" w:eastAsia="楷体" w:cs="楷体"/>
        <w:sz w:val="24"/>
        <w:szCs w:val="24"/>
      </w:rPr>
      <w:fldChar w:fldCharType="separate"/>
    </w:r>
    <w:r>
      <w:rPr>
        <w:rFonts w:ascii="楷体" w:hAnsi="楷体" w:eastAsia="楷体" w:cs="楷体"/>
        <w:sz w:val="24"/>
        <w:szCs w:val="24"/>
        <w:lang/>
      </w:rPr>
      <w:t>2</w:t>
    </w:r>
    <w:r>
      <w:rPr>
        <w:rFonts w:hint="eastAsia" w:ascii="楷体" w:hAnsi="楷体" w:eastAsia="楷体" w:cs="楷体"/>
        <w:sz w:val="24"/>
        <w:szCs w:val="24"/>
      </w:rPr>
      <w:fldChar w:fldCharType="end"/>
    </w:r>
    <w:r>
      <w:rPr>
        <w:rFonts w:hint="eastAsia" w:ascii="楷体" w:hAnsi="楷体" w:eastAsia="楷体" w:cs="楷体"/>
        <w:sz w:val="24"/>
        <w:szCs w:val="24"/>
      </w:rPr>
      <w:t xml:space="preserve"> 页 共 </w:t>
    </w:r>
    <w:r>
      <w:rPr>
        <w:rFonts w:hint="eastAsia" w:ascii="楷体" w:hAnsi="楷体" w:eastAsia="楷体" w:cs="楷体"/>
        <w:sz w:val="24"/>
        <w:szCs w:val="24"/>
      </w:rPr>
      <w:fldChar w:fldCharType="begin"/>
    </w:r>
    <w:r>
      <w:rPr>
        <w:rFonts w:hint="eastAsia" w:ascii="楷体" w:hAnsi="楷体" w:eastAsia="楷体" w:cs="楷体"/>
        <w:sz w:val="24"/>
        <w:szCs w:val="24"/>
      </w:rPr>
      <w:instrText xml:space="preserve"> NUMPAGES  \* MERGEFORMAT </w:instrText>
    </w:r>
    <w:r>
      <w:rPr>
        <w:rFonts w:hint="eastAsia" w:ascii="楷体" w:hAnsi="楷体" w:eastAsia="楷体" w:cs="楷体"/>
        <w:sz w:val="24"/>
        <w:szCs w:val="24"/>
      </w:rPr>
      <w:fldChar w:fldCharType="separate"/>
    </w:r>
    <w:r>
      <w:rPr>
        <w:rFonts w:ascii="楷体" w:hAnsi="楷体" w:eastAsia="楷体" w:cs="楷体"/>
        <w:sz w:val="24"/>
        <w:szCs w:val="24"/>
        <w:lang/>
      </w:rPr>
      <w:t>2</w:t>
    </w:r>
    <w:r>
      <w:rPr>
        <w:rFonts w:hint="eastAsia" w:ascii="楷体" w:hAnsi="楷体" w:eastAsia="楷体" w:cs="楷体"/>
        <w:sz w:val="24"/>
        <w:szCs w:val="24"/>
      </w:rPr>
      <w:fldChar w:fldCharType="end"/>
    </w:r>
    <w:r>
      <w:rPr>
        <w:rFonts w:hint="eastAsia" w:ascii="楷体" w:hAnsi="楷体" w:eastAsia="楷体" w:cs="楷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9334E2"/>
    <w:multiLevelType w:val="singleLevel"/>
    <w:tmpl w:val="CE9334E2"/>
    <w:lvl w:ilvl="0" w:tentative="0">
      <w:start w:val="5"/>
      <w:numFmt w:val="chineseCounting"/>
      <w:suff w:val="nothing"/>
      <w:lvlText w:val="%1．"/>
      <w:lvlJc w:val="left"/>
      <w:rPr>
        <w:rFonts w:hint="eastAsia"/>
      </w:rPr>
    </w:lvl>
  </w:abstractNum>
  <w:abstractNum w:abstractNumId="1">
    <w:nsid w:val="D55BEA59"/>
    <w:multiLevelType w:val="singleLevel"/>
    <w:tmpl w:val="D55BEA59"/>
    <w:lvl w:ilvl="0" w:tentative="0">
      <w:start w:val="2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0" w:hash="dZWkrjFSnafzdpJ2Ar44Skt8cpo=" w:salt="fS4yv8aMnq83vsNR5PzhFQ=="/>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30002"/>
    <w:rsid w:val="003641AA"/>
    <w:rsid w:val="005506A3"/>
    <w:rsid w:val="00616FAE"/>
    <w:rsid w:val="009C7EDB"/>
    <w:rsid w:val="00CA2AD3"/>
    <w:rsid w:val="01764ADD"/>
    <w:rsid w:val="01FB5A6C"/>
    <w:rsid w:val="064049FD"/>
    <w:rsid w:val="08781B8D"/>
    <w:rsid w:val="0FE02985"/>
    <w:rsid w:val="113D255E"/>
    <w:rsid w:val="12046FE4"/>
    <w:rsid w:val="12D34124"/>
    <w:rsid w:val="135B0085"/>
    <w:rsid w:val="13A01E8F"/>
    <w:rsid w:val="15F71FDC"/>
    <w:rsid w:val="182059DF"/>
    <w:rsid w:val="18566697"/>
    <w:rsid w:val="1F1430F6"/>
    <w:rsid w:val="22A21566"/>
    <w:rsid w:val="29932249"/>
    <w:rsid w:val="29EE137D"/>
    <w:rsid w:val="2DAD1566"/>
    <w:rsid w:val="2FD33A9B"/>
    <w:rsid w:val="31016B63"/>
    <w:rsid w:val="381173C7"/>
    <w:rsid w:val="3DC87F61"/>
    <w:rsid w:val="41330F81"/>
    <w:rsid w:val="422E6262"/>
    <w:rsid w:val="44D73812"/>
    <w:rsid w:val="4D8D2373"/>
    <w:rsid w:val="553E2C0B"/>
    <w:rsid w:val="55581938"/>
    <w:rsid w:val="5F4E3014"/>
    <w:rsid w:val="63066467"/>
    <w:rsid w:val="682F7729"/>
    <w:rsid w:val="6A9B12B1"/>
    <w:rsid w:val="754247EA"/>
    <w:rsid w:val="769E7A95"/>
    <w:rsid w:val="76D05467"/>
    <w:rsid w:val="77667564"/>
    <w:rsid w:val="78DB5F79"/>
    <w:rsid w:val="7ABF0A84"/>
    <w:rsid w:val="7B4A7A20"/>
    <w:rsid w:val="7EE33108"/>
    <w:rsid w:val="7F8E5C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327</Words>
  <Characters>1868</Characters>
  <Lines>15</Lines>
  <Paragraphs>4</Paragraphs>
  <TotalTime>0</TotalTime>
  <ScaleCrop>false</ScaleCrop>
  <LinksUpToDate>false</LinksUpToDate>
  <CharactersWithSpaces>2191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2013-10-25T03:52:00Z</dcterms:created>
  <dc:creator>ljy</dc:creator>
  <cp:lastModifiedBy>vertesyuan</cp:lastModifiedBy>
  <cp:lastPrinted>2005-12-05T08:54:00Z</cp:lastPrinted>
  <dcterms:modified xsi:type="dcterms:W3CDTF">2021-12-13T02:07:10Z</dcterms:modified>
  <dc:title>河  北  工  程  学  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3E5191957D1B490792EF5E3AA7132520</vt:lpwstr>
  </property>
</Properties>
</file>