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321" w:firstLineChars="100"/>
        <w:jc w:val="center"/>
        <w:rPr>
          <w:rFonts w:hint="eastAsia" w:ascii="宋体" w:hAnsi="宋体" w:cs="宋体"/>
          <w:b/>
          <w:bCs/>
          <w:sz w:val="32"/>
          <w:szCs w:val="32"/>
        </w:rPr>
      </w:pPr>
      <w:bookmarkStart w:id="53" w:name="_GoBack"/>
      <w:bookmarkEnd w:id="53"/>
      <w:r>
        <w:rPr>
          <w:rFonts w:hint="eastAsia" w:ascii="宋体" w:hAnsi="宋体" w:cs="宋体"/>
          <w:b/>
          <w:bCs/>
          <w:sz w:val="32"/>
          <w:szCs w:val="32"/>
        </w:rPr>
        <w:t>《中国近现代音乐史》考试大纲</w:t>
      </w:r>
    </w:p>
    <w:p>
      <w:pPr>
        <w:spacing w:line="460" w:lineRule="exact"/>
        <w:ind w:firstLine="321" w:firstLineChars="100"/>
        <w:jc w:val="center"/>
        <w:rPr>
          <w:rFonts w:hint="eastAsia" w:ascii="宋体" w:hAnsi="宋体" w:cs="宋体"/>
          <w:b/>
          <w:bCs/>
          <w:sz w:val="32"/>
          <w:szCs w:val="32"/>
        </w:rPr>
      </w:pPr>
      <w:r>
        <w:rPr>
          <w:rFonts w:hint="eastAsia" w:ascii="宋体" w:hAnsi="宋体" w:cs="宋体"/>
          <w:b/>
          <w:bCs/>
          <w:sz w:val="32"/>
          <w:szCs w:val="32"/>
        </w:rPr>
        <w:t>适用专业：045111学科教学（音乐）【专业学位】</w:t>
      </w:r>
    </w:p>
    <w:p>
      <w:pPr>
        <w:pStyle w:val="4"/>
        <w:spacing w:before="0" w:beforeAutospacing="0" w:after="0" w:afterAutospacing="0" w:line="460" w:lineRule="exact"/>
        <w:ind w:firstLine="240" w:firstLineChars="100"/>
        <w:jc w:val="center"/>
        <w:rPr>
          <w:color w:val="333333"/>
        </w:rPr>
      </w:pPr>
    </w:p>
    <w:p>
      <w:pPr>
        <w:pStyle w:val="4"/>
        <w:shd w:val="clear" w:color="auto" w:fill="FFFFFF"/>
        <w:spacing w:before="0" w:beforeAutospacing="0" w:after="0" w:afterAutospacing="0" w:line="400" w:lineRule="exact"/>
        <w:rPr>
          <w:rFonts w:cs="Times New Roman"/>
          <w:b/>
          <w:bCs/>
          <w:color w:val="333333"/>
        </w:rPr>
      </w:pPr>
      <w:r>
        <w:rPr>
          <w:rFonts w:hint="eastAsia"/>
          <w:b/>
          <w:bCs/>
          <w:color w:val="333333"/>
        </w:rPr>
        <w:t>Ⅰ考试目标及要求</w:t>
      </w:r>
    </w:p>
    <w:p>
      <w:pPr>
        <w:pStyle w:val="4"/>
        <w:spacing w:before="0" w:beforeAutospacing="0" w:after="0" w:afterAutospacing="0" w:line="400" w:lineRule="exact"/>
        <w:ind w:firstLine="420" w:firstLineChars="175"/>
        <w:jc w:val="both"/>
        <w:rPr>
          <w:rFonts w:hint="eastAsia"/>
        </w:rPr>
      </w:pPr>
      <w:r>
        <w:rPr>
          <w:rFonts w:hint="eastAsia"/>
        </w:rPr>
        <w:t>全日制攻读教育硕士专业学位研究生同等学力加试科目《中国近现代音乐史》是音乐学学科基础课程。要求考生对中国近代历史上所发生的各音乐文化现象有较清晰的认知，重点</w:t>
      </w:r>
      <w:r>
        <w:t>掌握</w:t>
      </w:r>
      <w:r>
        <w:rPr>
          <w:rFonts w:hint="eastAsia"/>
        </w:rPr>
        <w:t>各不同时期作曲家的创作特点及代表性音乐作品。</w:t>
      </w:r>
    </w:p>
    <w:p>
      <w:pPr>
        <w:pStyle w:val="4"/>
        <w:shd w:val="clear" w:color="auto" w:fill="FFFFFF"/>
        <w:spacing w:before="0" w:beforeAutospacing="0" w:after="0" w:afterAutospacing="0" w:line="400" w:lineRule="exact"/>
        <w:ind w:firstLine="422" w:firstLineChars="175"/>
        <w:rPr>
          <w:rFonts w:hint="eastAsia"/>
          <w:b/>
          <w:bCs/>
          <w:color w:val="333333"/>
        </w:rPr>
      </w:pPr>
    </w:p>
    <w:p>
      <w:pPr>
        <w:pStyle w:val="4"/>
        <w:shd w:val="clear" w:color="auto" w:fill="FFFFFF"/>
        <w:spacing w:before="0" w:beforeAutospacing="0" w:after="0" w:afterAutospacing="0" w:line="400" w:lineRule="exact"/>
        <w:rPr>
          <w:b/>
          <w:bCs/>
          <w:color w:val="333333"/>
        </w:rPr>
      </w:pPr>
      <w:r>
        <w:rPr>
          <w:rFonts w:hint="eastAsia"/>
          <w:b/>
          <w:bCs/>
          <w:color w:val="333333"/>
        </w:rPr>
        <w:t>Ⅱ考试内容</w:t>
      </w:r>
    </w:p>
    <w:p>
      <w:pPr>
        <w:pStyle w:val="4"/>
        <w:spacing w:before="0" w:beforeAutospacing="0" w:after="0" w:afterAutospacing="0" w:line="400" w:lineRule="exact"/>
        <w:ind w:firstLine="422" w:firstLineChars="175"/>
        <w:jc w:val="both"/>
        <w:outlineLvl w:val="0"/>
        <w:rPr>
          <w:b/>
        </w:rPr>
      </w:pPr>
      <w:bookmarkStart w:id="0" w:name="_Toc491360341"/>
      <w:r>
        <w:rPr>
          <w:rFonts w:hint="eastAsia"/>
          <w:b/>
        </w:rPr>
        <w:t>一、近现代传统音乐的基本情况及新发展</w:t>
      </w:r>
      <w:bookmarkEnd w:id="0"/>
    </w:p>
    <w:p>
      <w:pPr>
        <w:pStyle w:val="4"/>
        <w:spacing w:before="0" w:beforeAutospacing="0" w:after="0" w:afterAutospacing="0" w:line="400" w:lineRule="exact"/>
        <w:ind w:firstLine="708" w:firstLineChars="295"/>
        <w:jc w:val="both"/>
        <w:outlineLvl w:val="0"/>
      </w:pPr>
      <w:bookmarkStart w:id="1" w:name="_Toc491360342"/>
      <w:r>
        <w:t>(</w:t>
      </w:r>
      <w:r>
        <w:rPr>
          <w:rFonts w:hint="eastAsia"/>
        </w:rPr>
        <w:t>一</w:t>
      </w:r>
      <w:r>
        <w:t>)</w:t>
      </w:r>
      <w:r>
        <w:rPr>
          <w:rFonts w:hint="eastAsia"/>
        </w:rPr>
        <w:t>“五四”之前传统音乐的基本情况</w:t>
      </w:r>
      <w:bookmarkEnd w:id="1"/>
    </w:p>
    <w:p>
      <w:pPr>
        <w:pStyle w:val="4"/>
        <w:spacing w:before="0" w:beforeAutospacing="0" w:after="0" w:afterAutospacing="0" w:line="400" w:lineRule="exact"/>
        <w:ind w:firstLine="708" w:firstLineChars="295"/>
        <w:jc w:val="both"/>
        <w:outlineLvl w:val="0"/>
      </w:pPr>
      <w:bookmarkStart w:id="2" w:name="_Toc491360343"/>
      <w:r>
        <w:t>(</w:t>
      </w:r>
      <w:r>
        <w:rPr>
          <w:rFonts w:hint="eastAsia"/>
        </w:rPr>
        <w:t>二</w:t>
      </w:r>
      <w:r>
        <w:t>)</w:t>
      </w:r>
      <w:r>
        <w:rPr>
          <w:rFonts w:hint="eastAsia"/>
        </w:rPr>
        <w:t>“五四”时期传统音乐的新发展</w:t>
      </w:r>
      <w:bookmarkEnd w:id="2"/>
    </w:p>
    <w:p>
      <w:pPr>
        <w:pStyle w:val="4"/>
        <w:spacing w:before="0" w:beforeAutospacing="0" w:after="0" w:afterAutospacing="0" w:line="400" w:lineRule="exact"/>
        <w:ind w:firstLine="422" w:firstLineChars="175"/>
        <w:jc w:val="both"/>
        <w:outlineLvl w:val="0"/>
        <w:rPr>
          <w:b/>
        </w:rPr>
      </w:pPr>
      <w:bookmarkStart w:id="3" w:name="_Toc491360348"/>
      <w:r>
        <w:rPr>
          <w:rFonts w:hint="eastAsia"/>
          <w:b/>
        </w:rPr>
        <w:t>二、西洋音乐的传入与学堂乐歌的发展</w:t>
      </w:r>
      <w:bookmarkEnd w:id="3"/>
    </w:p>
    <w:p>
      <w:pPr>
        <w:pStyle w:val="4"/>
        <w:spacing w:before="0" w:beforeAutospacing="0" w:after="0" w:afterAutospacing="0" w:line="400" w:lineRule="exact"/>
        <w:ind w:firstLine="708" w:firstLineChars="295"/>
        <w:jc w:val="both"/>
        <w:outlineLvl w:val="0"/>
      </w:pPr>
      <w:bookmarkStart w:id="4" w:name="_Toc491360349"/>
      <w:r>
        <w:t>(</w:t>
      </w:r>
      <w:r>
        <w:rPr>
          <w:rFonts w:hint="eastAsia"/>
        </w:rPr>
        <w:t>一</w:t>
      </w:r>
      <w:r>
        <w:t>)</w:t>
      </w:r>
      <w:r>
        <w:rPr>
          <w:rFonts w:hint="eastAsia"/>
        </w:rPr>
        <w:t>西洋音乐文化的传入</w:t>
      </w:r>
      <w:bookmarkEnd w:id="4"/>
    </w:p>
    <w:p>
      <w:pPr>
        <w:pStyle w:val="4"/>
        <w:spacing w:before="0" w:beforeAutospacing="0" w:after="0" w:afterAutospacing="0" w:line="400" w:lineRule="exact"/>
        <w:ind w:firstLine="991" w:firstLineChars="413"/>
        <w:jc w:val="both"/>
        <w:outlineLvl w:val="0"/>
      </w:pPr>
      <w:bookmarkStart w:id="5" w:name="_Toc491360350"/>
      <w:r>
        <w:t>1.</w:t>
      </w:r>
      <w:r>
        <w:rPr>
          <w:rFonts w:hint="eastAsia"/>
        </w:rPr>
        <w:t>基督教宗教音乐的传入</w:t>
      </w:r>
      <w:bookmarkEnd w:id="5"/>
    </w:p>
    <w:p>
      <w:pPr>
        <w:pStyle w:val="4"/>
        <w:spacing w:before="0" w:beforeAutospacing="0" w:after="0" w:afterAutospacing="0" w:line="400" w:lineRule="exact"/>
        <w:ind w:firstLine="991" w:firstLineChars="413"/>
        <w:jc w:val="both"/>
        <w:outlineLvl w:val="0"/>
        <w:rPr>
          <w:rFonts w:hint="eastAsia"/>
        </w:rPr>
      </w:pPr>
      <w:bookmarkStart w:id="6" w:name="_Toc491360351"/>
      <w:r>
        <w:t>2.</w:t>
      </w:r>
      <w:r>
        <w:rPr>
          <w:rFonts w:hint="eastAsia"/>
        </w:rPr>
        <w:t>新式军乐、军歌的建立和发展</w:t>
      </w:r>
      <w:bookmarkEnd w:id="6"/>
      <w:bookmarkStart w:id="7" w:name="_Toc491360352"/>
    </w:p>
    <w:p>
      <w:pPr>
        <w:pStyle w:val="4"/>
        <w:spacing w:before="0" w:beforeAutospacing="0" w:after="0" w:afterAutospacing="0" w:line="400" w:lineRule="exact"/>
        <w:ind w:firstLine="708" w:firstLineChars="295"/>
        <w:jc w:val="both"/>
        <w:outlineLvl w:val="0"/>
      </w:pPr>
      <w:r>
        <w:t>(</w:t>
      </w:r>
      <w:r>
        <w:rPr>
          <w:rFonts w:hint="eastAsia"/>
        </w:rPr>
        <w:t>二</w:t>
      </w:r>
      <w:r>
        <w:t>)</w:t>
      </w:r>
      <w:r>
        <w:rPr>
          <w:rFonts w:hint="eastAsia"/>
        </w:rPr>
        <w:t>学堂乐歌的产生与发展</w:t>
      </w:r>
      <w:bookmarkEnd w:id="7"/>
    </w:p>
    <w:p>
      <w:pPr>
        <w:pStyle w:val="4"/>
        <w:spacing w:before="0" w:beforeAutospacing="0" w:after="0" w:afterAutospacing="0" w:line="400" w:lineRule="exact"/>
        <w:ind w:firstLine="991" w:firstLineChars="413"/>
        <w:jc w:val="both"/>
        <w:outlineLvl w:val="0"/>
      </w:pPr>
      <w:bookmarkStart w:id="8" w:name="_Toc491360353"/>
      <w:r>
        <w:t>1.</w:t>
      </w:r>
      <w:r>
        <w:rPr>
          <w:rFonts w:hint="eastAsia"/>
        </w:rPr>
        <w:t>中国早期新型学校音乐教育发展概况</w:t>
      </w:r>
      <w:bookmarkEnd w:id="8"/>
    </w:p>
    <w:p>
      <w:pPr>
        <w:pStyle w:val="4"/>
        <w:spacing w:before="0" w:beforeAutospacing="0" w:after="0" w:afterAutospacing="0" w:line="400" w:lineRule="exact"/>
        <w:ind w:firstLine="991" w:firstLineChars="413"/>
        <w:jc w:val="both"/>
        <w:outlineLvl w:val="0"/>
      </w:pPr>
      <w:bookmarkStart w:id="9" w:name="_Toc491360354"/>
      <w:r>
        <w:t>2.</w:t>
      </w:r>
      <w:r>
        <w:rPr>
          <w:rFonts w:hint="eastAsia"/>
        </w:rPr>
        <w:t>学堂乐歌的基本内容</w:t>
      </w:r>
      <w:bookmarkEnd w:id="9"/>
    </w:p>
    <w:p>
      <w:pPr>
        <w:pStyle w:val="4"/>
        <w:spacing w:before="0" w:beforeAutospacing="0" w:after="0" w:afterAutospacing="0" w:line="400" w:lineRule="exact"/>
        <w:ind w:firstLine="991" w:firstLineChars="413"/>
        <w:jc w:val="both"/>
        <w:outlineLvl w:val="0"/>
      </w:pPr>
      <w:bookmarkStart w:id="10" w:name="_Toc491360355"/>
      <w:r>
        <w:t>3.</w:t>
      </w:r>
      <w:r>
        <w:rPr>
          <w:rFonts w:hint="eastAsia"/>
        </w:rPr>
        <w:t>学堂乐歌的艺术形式</w:t>
      </w:r>
      <w:bookmarkEnd w:id="10"/>
    </w:p>
    <w:p>
      <w:pPr>
        <w:pStyle w:val="4"/>
        <w:spacing w:before="0" w:beforeAutospacing="0" w:after="0" w:afterAutospacing="0" w:line="400" w:lineRule="exact"/>
        <w:ind w:firstLine="708" w:firstLineChars="295"/>
        <w:jc w:val="both"/>
        <w:outlineLvl w:val="0"/>
      </w:pPr>
      <w:bookmarkStart w:id="11" w:name="_Toc491360356"/>
      <w:r>
        <w:t>(</w:t>
      </w:r>
      <w:r>
        <w:rPr>
          <w:rFonts w:hint="eastAsia"/>
        </w:rPr>
        <w:t>三</w:t>
      </w:r>
      <w:r>
        <w:t>)</w:t>
      </w:r>
      <w:r>
        <w:rPr>
          <w:rFonts w:hint="eastAsia"/>
        </w:rPr>
        <w:t>学堂乐歌的代表性音乐家</w:t>
      </w:r>
      <w:bookmarkEnd w:id="11"/>
    </w:p>
    <w:p>
      <w:pPr>
        <w:pStyle w:val="4"/>
        <w:spacing w:before="0" w:beforeAutospacing="0" w:after="0" w:afterAutospacing="0" w:line="400" w:lineRule="exact"/>
        <w:ind w:firstLine="991" w:firstLineChars="413"/>
        <w:jc w:val="both"/>
        <w:outlineLvl w:val="0"/>
      </w:pPr>
      <w:bookmarkStart w:id="12" w:name="_Toc491360357"/>
      <w:r>
        <w:t>1.</w:t>
      </w:r>
      <w:r>
        <w:rPr>
          <w:rFonts w:hint="eastAsia"/>
        </w:rPr>
        <w:t>沈心工及其学校歌曲</w:t>
      </w:r>
      <w:bookmarkEnd w:id="12"/>
    </w:p>
    <w:p>
      <w:pPr>
        <w:pStyle w:val="4"/>
        <w:spacing w:before="0" w:beforeAutospacing="0" w:after="0" w:afterAutospacing="0" w:line="400" w:lineRule="exact"/>
        <w:ind w:firstLine="991" w:firstLineChars="413"/>
        <w:jc w:val="both"/>
        <w:outlineLvl w:val="0"/>
      </w:pPr>
      <w:bookmarkStart w:id="13" w:name="_Toc491360358"/>
      <w:r>
        <w:t>2.</w:t>
      </w:r>
      <w:r>
        <w:rPr>
          <w:rFonts w:hint="eastAsia"/>
        </w:rPr>
        <w:t>李叔同及其学校歌曲</w:t>
      </w:r>
      <w:bookmarkEnd w:id="13"/>
    </w:p>
    <w:p>
      <w:pPr>
        <w:pStyle w:val="4"/>
        <w:spacing w:before="0" w:beforeAutospacing="0" w:after="0" w:afterAutospacing="0" w:line="400" w:lineRule="exact"/>
        <w:ind w:firstLine="991" w:firstLineChars="413"/>
        <w:jc w:val="both"/>
        <w:outlineLvl w:val="0"/>
      </w:pPr>
      <w:bookmarkStart w:id="14" w:name="_Toc491360359"/>
      <w:r>
        <w:t>3.</w:t>
      </w:r>
      <w:r>
        <w:rPr>
          <w:rFonts w:hint="eastAsia"/>
        </w:rPr>
        <w:t>曾志忞的音乐著述及音乐活动</w:t>
      </w:r>
      <w:bookmarkEnd w:id="14"/>
    </w:p>
    <w:p>
      <w:pPr>
        <w:pStyle w:val="4"/>
        <w:spacing w:before="0" w:beforeAutospacing="0" w:after="0" w:afterAutospacing="0" w:line="400" w:lineRule="exact"/>
        <w:ind w:firstLine="422" w:firstLineChars="175"/>
        <w:jc w:val="both"/>
        <w:outlineLvl w:val="0"/>
      </w:pPr>
      <w:bookmarkStart w:id="15" w:name="_Toc491360360"/>
      <w:r>
        <w:rPr>
          <w:rFonts w:hint="eastAsia"/>
          <w:b/>
        </w:rPr>
        <w:t>三、</w:t>
      </w:r>
      <w:bookmarkEnd w:id="15"/>
      <w:bookmarkStart w:id="16" w:name="_Toc491360377"/>
      <w:r>
        <w:rPr>
          <w:b/>
        </w:rPr>
        <w:t xml:space="preserve"> </w:t>
      </w:r>
      <w:r>
        <w:rPr>
          <w:rFonts w:hint="eastAsia"/>
          <w:b/>
        </w:rPr>
        <w:t>音乐文化的发展与分化</w:t>
      </w:r>
      <w:r>
        <w:rPr>
          <w:b/>
        </w:rPr>
        <w:t>(1927—1937)</w:t>
      </w:r>
      <w:bookmarkEnd w:id="16"/>
    </w:p>
    <w:p>
      <w:pPr>
        <w:pStyle w:val="4"/>
        <w:spacing w:before="0" w:beforeAutospacing="0" w:after="0" w:afterAutospacing="0" w:line="400" w:lineRule="exact"/>
        <w:ind w:firstLine="708" w:firstLineChars="295"/>
        <w:jc w:val="both"/>
        <w:outlineLvl w:val="0"/>
      </w:pPr>
      <w:bookmarkStart w:id="17" w:name="_Toc491360378"/>
      <w:r>
        <w:t>(</w:t>
      </w:r>
      <w:r>
        <w:rPr>
          <w:rFonts w:hint="eastAsia"/>
        </w:rPr>
        <w:t>一</w:t>
      </w:r>
      <w:r>
        <w:t xml:space="preserve">) </w:t>
      </w:r>
      <w:r>
        <w:rPr>
          <w:rFonts w:hint="eastAsia"/>
        </w:rPr>
        <w:t>音乐教育事业的建设和发展</w:t>
      </w:r>
      <w:bookmarkEnd w:id="17"/>
    </w:p>
    <w:p>
      <w:pPr>
        <w:pStyle w:val="4"/>
        <w:spacing w:before="0" w:beforeAutospacing="0" w:after="0" w:afterAutospacing="0" w:line="400" w:lineRule="exact"/>
        <w:ind w:firstLine="991" w:firstLineChars="413"/>
        <w:jc w:val="both"/>
        <w:outlineLvl w:val="0"/>
      </w:pPr>
      <w:bookmarkStart w:id="18" w:name="_Toc491360379"/>
      <w:r>
        <w:t>1.</w:t>
      </w:r>
      <w:r>
        <w:rPr>
          <w:rFonts w:hint="eastAsia"/>
        </w:rPr>
        <w:t>普通音乐教育的发展</w:t>
      </w:r>
      <w:bookmarkEnd w:id="18"/>
    </w:p>
    <w:p>
      <w:pPr>
        <w:pStyle w:val="4"/>
        <w:spacing w:before="0" w:beforeAutospacing="0" w:after="0" w:afterAutospacing="0" w:line="400" w:lineRule="exact"/>
        <w:ind w:firstLine="991" w:firstLineChars="413"/>
        <w:jc w:val="both"/>
        <w:outlineLvl w:val="0"/>
      </w:pPr>
      <w:bookmarkStart w:id="19" w:name="_Toc491360380"/>
      <w:r>
        <w:t>2.</w:t>
      </w:r>
      <w:r>
        <w:rPr>
          <w:rFonts w:hint="eastAsia"/>
        </w:rPr>
        <w:t>专业音乐教育的发展</w:t>
      </w:r>
      <w:bookmarkEnd w:id="19"/>
    </w:p>
    <w:p>
      <w:pPr>
        <w:pStyle w:val="4"/>
        <w:spacing w:before="0" w:beforeAutospacing="0" w:after="0" w:afterAutospacing="0" w:line="400" w:lineRule="exact"/>
        <w:ind w:firstLine="708" w:firstLineChars="295"/>
        <w:jc w:val="both"/>
        <w:outlineLvl w:val="0"/>
      </w:pPr>
      <w:bookmarkStart w:id="20" w:name="_Toc491360384"/>
      <w:r>
        <w:t>(</w:t>
      </w:r>
      <w:r>
        <w:rPr>
          <w:rFonts w:hint="eastAsia"/>
        </w:rPr>
        <w:t>二</w:t>
      </w:r>
      <w:r>
        <w:t>)</w:t>
      </w:r>
      <w:r>
        <w:rPr>
          <w:rFonts w:hint="eastAsia"/>
        </w:rPr>
        <w:t>国立音乐专科学校师生们的创作</w:t>
      </w:r>
      <w:bookmarkEnd w:id="20"/>
    </w:p>
    <w:p>
      <w:pPr>
        <w:pStyle w:val="4"/>
        <w:spacing w:before="0" w:beforeAutospacing="0" w:after="0" w:afterAutospacing="0" w:line="400" w:lineRule="exact"/>
        <w:ind w:firstLine="991" w:firstLineChars="413"/>
        <w:jc w:val="both"/>
        <w:outlineLvl w:val="0"/>
      </w:pPr>
      <w:bookmarkStart w:id="21" w:name="_Toc491360385"/>
      <w:r>
        <w:t>1.</w:t>
      </w:r>
      <w:r>
        <w:rPr>
          <w:rFonts w:hint="eastAsia"/>
        </w:rPr>
        <w:t>黄自及其音乐创作</w:t>
      </w:r>
      <w:bookmarkEnd w:id="21"/>
    </w:p>
    <w:p>
      <w:pPr>
        <w:pStyle w:val="4"/>
        <w:spacing w:before="0" w:beforeAutospacing="0" w:after="0" w:afterAutospacing="0" w:line="400" w:lineRule="exact"/>
        <w:ind w:firstLine="991" w:firstLineChars="413"/>
        <w:jc w:val="both"/>
        <w:outlineLvl w:val="0"/>
      </w:pPr>
      <w:bookmarkStart w:id="22" w:name="_Toc491360386"/>
      <w:r>
        <w:t>2.</w:t>
      </w:r>
      <w:r>
        <w:rPr>
          <w:rFonts w:hint="eastAsia"/>
        </w:rPr>
        <w:t>“音专”其他音乐家及其创作</w:t>
      </w:r>
      <w:bookmarkEnd w:id="22"/>
      <w:bookmarkStart w:id="23" w:name="_Toc491360387"/>
      <w:r>
        <w:rPr>
          <w:rFonts w:hint="eastAsia"/>
        </w:rPr>
        <w:t>（青主、应尚能、刘雪庵、江定仙</w:t>
      </w:r>
      <w:bookmarkEnd w:id="23"/>
      <w:r>
        <w:rPr>
          <w:rFonts w:hint="eastAsia"/>
        </w:rPr>
        <w:t>）</w:t>
      </w:r>
    </w:p>
    <w:p>
      <w:pPr>
        <w:pStyle w:val="4"/>
        <w:spacing w:before="0" w:beforeAutospacing="0" w:after="0" w:afterAutospacing="0" w:line="400" w:lineRule="exact"/>
        <w:ind w:firstLine="708" w:firstLineChars="295"/>
        <w:jc w:val="both"/>
        <w:outlineLvl w:val="0"/>
      </w:pPr>
      <w:bookmarkStart w:id="24" w:name="_Toc491360388"/>
      <w:r>
        <w:t>(</w:t>
      </w:r>
      <w:r>
        <w:rPr>
          <w:rFonts w:hint="eastAsia"/>
        </w:rPr>
        <w:t>三</w:t>
      </w:r>
      <w:r>
        <w:t>)</w:t>
      </w:r>
      <w:r>
        <w:rPr>
          <w:rFonts w:hint="eastAsia"/>
        </w:rPr>
        <w:t>作曲家与音乐创作</w:t>
      </w:r>
      <w:bookmarkEnd w:id="24"/>
    </w:p>
    <w:p>
      <w:pPr>
        <w:pStyle w:val="4"/>
        <w:spacing w:before="0" w:beforeAutospacing="0" w:after="0" w:afterAutospacing="0" w:line="400" w:lineRule="exact"/>
        <w:ind w:firstLine="991" w:firstLineChars="413"/>
        <w:jc w:val="both"/>
        <w:outlineLvl w:val="0"/>
        <w:rPr>
          <w:rFonts w:hint="eastAsia"/>
        </w:rPr>
      </w:pPr>
      <w:bookmarkStart w:id="25" w:name="_Toc491360389"/>
      <w:r>
        <w:t>1.</w:t>
      </w:r>
      <w:bookmarkEnd w:id="25"/>
      <w:bookmarkStart w:id="26" w:name="_Toc491360390"/>
      <w:r>
        <w:rPr>
          <w:rFonts w:hint="eastAsia"/>
        </w:rPr>
        <w:t>聂耳及其音乐创作</w:t>
      </w:r>
    </w:p>
    <w:p>
      <w:pPr>
        <w:pStyle w:val="4"/>
        <w:spacing w:before="0" w:beforeAutospacing="0" w:after="0" w:afterAutospacing="0" w:line="400" w:lineRule="exact"/>
        <w:ind w:firstLine="991" w:firstLineChars="413"/>
        <w:jc w:val="both"/>
        <w:outlineLvl w:val="0"/>
      </w:pPr>
      <w:r>
        <w:t>2</w:t>
      </w:r>
      <w:bookmarkEnd w:id="26"/>
      <w:r>
        <w:rPr>
          <w:rFonts w:hint="eastAsia"/>
        </w:rPr>
        <w:t>.冼星海及其音乐创作</w:t>
      </w:r>
    </w:p>
    <w:p>
      <w:pPr>
        <w:pStyle w:val="4"/>
        <w:spacing w:before="0" w:beforeAutospacing="0" w:after="0" w:afterAutospacing="0" w:line="400" w:lineRule="exact"/>
        <w:ind w:firstLine="991" w:firstLineChars="413"/>
        <w:jc w:val="both"/>
        <w:outlineLvl w:val="0"/>
      </w:pPr>
      <w:bookmarkStart w:id="27" w:name="_Toc491360391"/>
      <w:r>
        <w:t>3.</w:t>
      </w:r>
      <w:r>
        <w:rPr>
          <w:rFonts w:hint="eastAsia"/>
        </w:rPr>
        <w:t>救亡歌咏运动的开展及张曙、任光、麦新、吕骥等人的音乐创作</w:t>
      </w:r>
      <w:bookmarkEnd w:id="27"/>
    </w:p>
    <w:p>
      <w:pPr>
        <w:pStyle w:val="4"/>
        <w:spacing w:before="0" w:beforeAutospacing="0" w:after="0" w:afterAutospacing="0" w:line="400" w:lineRule="exact"/>
        <w:ind w:firstLine="422" w:firstLineChars="175"/>
        <w:jc w:val="both"/>
        <w:outlineLvl w:val="0"/>
        <w:rPr>
          <w:b/>
        </w:rPr>
      </w:pPr>
      <w:bookmarkStart w:id="28" w:name="_Toc491360392"/>
      <w:r>
        <w:rPr>
          <w:rFonts w:hint="eastAsia"/>
          <w:b/>
        </w:rPr>
        <w:t>四、</w:t>
      </w:r>
      <w:r>
        <w:rPr>
          <w:b/>
        </w:rPr>
        <w:t xml:space="preserve"> </w:t>
      </w:r>
      <w:r>
        <w:rPr>
          <w:rFonts w:hint="eastAsia"/>
          <w:b/>
        </w:rPr>
        <w:t>音乐文化的多元时期</w:t>
      </w:r>
      <w:r>
        <w:rPr>
          <w:b/>
        </w:rPr>
        <w:t>(1937—1949)</w:t>
      </w:r>
      <w:bookmarkEnd w:id="28"/>
    </w:p>
    <w:p>
      <w:pPr>
        <w:pStyle w:val="4"/>
        <w:spacing w:before="0" w:beforeAutospacing="0" w:after="0" w:afterAutospacing="0" w:line="400" w:lineRule="exact"/>
        <w:ind w:firstLine="708" w:firstLineChars="295"/>
        <w:jc w:val="both"/>
        <w:outlineLvl w:val="0"/>
      </w:pPr>
      <w:bookmarkStart w:id="29" w:name="_Toc491360394"/>
      <w:r>
        <w:t>(</w:t>
      </w:r>
      <w:r>
        <w:rPr>
          <w:rFonts w:hint="eastAsia"/>
        </w:rPr>
        <w:t>一</w:t>
      </w:r>
      <w:r>
        <w:t>)</w:t>
      </w:r>
      <w:r>
        <w:rPr>
          <w:rFonts w:hint="eastAsia"/>
        </w:rPr>
        <w:t>贺绿汀、冼星海的音乐创作</w:t>
      </w:r>
      <w:bookmarkEnd w:id="29"/>
    </w:p>
    <w:p>
      <w:pPr>
        <w:pStyle w:val="4"/>
        <w:spacing w:before="0" w:beforeAutospacing="0" w:after="0" w:afterAutospacing="0" w:line="400" w:lineRule="exact"/>
        <w:ind w:firstLine="708" w:firstLineChars="295"/>
        <w:jc w:val="both"/>
        <w:outlineLvl w:val="0"/>
        <w:rPr>
          <w:rFonts w:hint="eastAsia"/>
        </w:rPr>
      </w:pPr>
      <w:bookmarkStart w:id="30" w:name="_Toc491360395"/>
      <w:r>
        <w:t>(</w:t>
      </w:r>
      <w:r>
        <w:rPr>
          <w:rFonts w:hint="eastAsia"/>
        </w:rPr>
        <w:t>二</w:t>
      </w:r>
      <w:r>
        <w:t>)</w:t>
      </w:r>
      <w:r>
        <w:rPr>
          <w:rFonts w:hint="eastAsia"/>
        </w:rPr>
        <w:t>江文也、马思聪的音乐创作</w:t>
      </w:r>
      <w:bookmarkEnd w:id="30"/>
    </w:p>
    <w:p>
      <w:pPr>
        <w:pStyle w:val="4"/>
        <w:spacing w:before="0" w:beforeAutospacing="0" w:after="0" w:afterAutospacing="0" w:line="400" w:lineRule="exact"/>
        <w:ind w:firstLine="708" w:firstLineChars="295"/>
        <w:jc w:val="both"/>
        <w:outlineLvl w:val="0"/>
      </w:pPr>
      <w:r>
        <w:t>(</w:t>
      </w:r>
      <w:r>
        <w:rPr>
          <w:rFonts w:hint="eastAsia"/>
        </w:rPr>
        <w:t>三</w:t>
      </w:r>
      <w:r>
        <w:t>)</w:t>
      </w:r>
      <w:r>
        <w:rPr>
          <w:rFonts w:hint="eastAsia"/>
        </w:rPr>
        <w:t>三、四十年代歌剧、秧歌剧和新歌剧创作</w:t>
      </w:r>
    </w:p>
    <w:p>
      <w:pPr>
        <w:pStyle w:val="4"/>
        <w:spacing w:before="0" w:beforeAutospacing="0" w:after="0" w:afterAutospacing="0" w:line="400" w:lineRule="exact"/>
        <w:ind w:firstLine="422" w:firstLineChars="175"/>
        <w:jc w:val="both"/>
        <w:outlineLvl w:val="0"/>
      </w:pPr>
      <w:bookmarkStart w:id="31" w:name="_Toc491360399"/>
      <w:r>
        <w:rPr>
          <w:rFonts w:hint="eastAsia"/>
          <w:b/>
        </w:rPr>
        <w:t>五、社会主义建设时期的音乐文化</w:t>
      </w:r>
      <w:r>
        <w:rPr>
          <w:b/>
        </w:rPr>
        <w:t>(1949—1966)</w:t>
      </w:r>
      <w:bookmarkEnd w:id="31"/>
    </w:p>
    <w:p>
      <w:pPr>
        <w:pStyle w:val="4"/>
        <w:spacing w:before="0" w:beforeAutospacing="0" w:after="0" w:afterAutospacing="0" w:line="400" w:lineRule="exact"/>
        <w:ind w:firstLine="708" w:firstLineChars="295"/>
        <w:jc w:val="both"/>
        <w:outlineLvl w:val="0"/>
      </w:pPr>
      <w:bookmarkStart w:id="32" w:name="_Toc491360400"/>
      <w:r>
        <w:rPr>
          <w:rFonts w:hint="eastAsia"/>
        </w:rPr>
        <w:t>（一）声乐创作</w:t>
      </w:r>
      <w:bookmarkEnd w:id="32"/>
    </w:p>
    <w:p>
      <w:pPr>
        <w:pStyle w:val="4"/>
        <w:spacing w:before="0" w:beforeAutospacing="0" w:after="0" w:afterAutospacing="0" w:line="400" w:lineRule="exact"/>
        <w:ind w:firstLine="991" w:firstLineChars="413"/>
        <w:jc w:val="both"/>
        <w:outlineLvl w:val="0"/>
      </w:pPr>
      <w:bookmarkStart w:id="33" w:name="_Toc491360401"/>
      <w:r>
        <w:t>1.</w:t>
      </w:r>
      <w:r>
        <w:rPr>
          <w:rFonts w:hint="eastAsia"/>
        </w:rPr>
        <w:t>群众歌曲</w:t>
      </w:r>
      <w:bookmarkEnd w:id="33"/>
    </w:p>
    <w:p>
      <w:pPr>
        <w:pStyle w:val="4"/>
        <w:spacing w:before="0" w:beforeAutospacing="0" w:after="0" w:afterAutospacing="0" w:line="400" w:lineRule="exact"/>
        <w:ind w:firstLine="991" w:firstLineChars="413"/>
        <w:jc w:val="both"/>
        <w:outlineLvl w:val="0"/>
      </w:pPr>
      <w:bookmarkStart w:id="34" w:name="_Toc491360402"/>
      <w:r>
        <w:t>2.</w:t>
      </w:r>
      <w:r>
        <w:rPr>
          <w:rFonts w:hint="eastAsia"/>
        </w:rPr>
        <w:t>抒情歌曲</w:t>
      </w:r>
      <w:bookmarkEnd w:id="34"/>
    </w:p>
    <w:p>
      <w:pPr>
        <w:pStyle w:val="4"/>
        <w:spacing w:before="0" w:beforeAutospacing="0" w:after="0" w:afterAutospacing="0" w:line="400" w:lineRule="exact"/>
        <w:ind w:firstLine="991" w:firstLineChars="413"/>
        <w:jc w:val="both"/>
        <w:outlineLvl w:val="0"/>
        <w:rPr>
          <w:rFonts w:hint="eastAsia"/>
        </w:rPr>
      </w:pPr>
      <w:bookmarkStart w:id="35" w:name="_Toc491360403"/>
      <w:r>
        <w:t>3.</w:t>
      </w:r>
      <w:r>
        <w:rPr>
          <w:rFonts w:hint="eastAsia"/>
        </w:rPr>
        <w:t>合唱</w:t>
      </w:r>
      <w:bookmarkEnd w:id="35"/>
      <w:bookmarkStart w:id="36" w:name="_Toc491360404"/>
      <w:r>
        <w:rPr>
          <w:rFonts w:hint="eastAsia"/>
        </w:rPr>
        <w:t>歌曲</w:t>
      </w:r>
    </w:p>
    <w:p>
      <w:pPr>
        <w:pStyle w:val="4"/>
        <w:spacing w:before="0" w:beforeAutospacing="0" w:after="0" w:afterAutospacing="0" w:line="400" w:lineRule="exact"/>
        <w:ind w:firstLine="708" w:firstLineChars="295"/>
        <w:jc w:val="both"/>
        <w:outlineLvl w:val="0"/>
      </w:pPr>
      <w:r>
        <w:t>(</w:t>
      </w:r>
      <w:r>
        <w:rPr>
          <w:rFonts w:hint="eastAsia"/>
        </w:rPr>
        <w:t>二</w:t>
      </w:r>
      <w:r>
        <w:t>)</w:t>
      </w:r>
      <w:r>
        <w:rPr>
          <w:rFonts w:hint="eastAsia"/>
        </w:rPr>
        <w:t>器乐独奏曲</w:t>
      </w:r>
      <w:bookmarkEnd w:id="36"/>
    </w:p>
    <w:p>
      <w:pPr>
        <w:pStyle w:val="4"/>
        <w:spacing w:before="0" w:beforeAutospacing="0" w:after="0" w:afterAutospacing="0" w:line="400" w:lineRule="exact"/>
        <w:ind w:firstLine="991" w:firstLineChars="413"/>
        <w:jc w:val="both"/>
        <w:outlineLvl w:val="0"/>
      </w:pPr>
      <w:bookmarkStart w:id="37" w:name="_Toc491360405"/>
      <w:r>
        <w:t>1.</w:t>
      </w:r>
      <w:r>
        <w:rPr>
          <w:rFonts w:hint="eastAsia"/>
        </w:rPr>
        <w:t>民族器乐独奏曲创作</w:t>
      </w:r>
      <w:bookmarkEnd w:id="37"/>
    </w:p>
    <w:p>
      <w:pPr>
        <w:pStyle w:val="4"/>
        <w:spacing w:before="0" w:beforeAutospacing="0" w:after="0" w:afterAutospacing="0" w:line="400" w:lineRule="exact"/>
        <w:ind w:firstLine="991" w:firstLineChars="413"/>
        <w:jc w:val="both"/>
        <w:outlineLvl w:val="0"/>
      </w:pPr>
      <w:bookmarkStart w:id="38" w:name="_Toc491360406"/>
      <w:r>
        <w:t>2.</w:t>
      </w:r>
      <w:r>
        <w:rPr>
          <w:rFonts w:hint="eastAsia"/>
        </w:rPr>
        <w:t>钢琴、小提琴独奏曲创作</w:t>
      </w:r>
      <w:bookmarkEnd w:id="38"/>
    </w:p>
    <w:p>
      <w:pPr>
        <w:pStyle w:val="4"/>
        <w:spacing w:before="0" w:beforeAutospacing="0" w:after="0" w:afterAutospacing="0" w:line="400" w:lineRule="exact"/>
        <w:ind w:firstLine="708" w:firstLineChars="295"/>
        <w:jc w:val="both"/>
        <w:outlineLvl w:val="0"/>
      </w:pPr>
      <w:bookmarkStart w:id="39" w:name="_Toc491360407"/>
      <w:r>
        <w:t>(</w:t>
      </w:r>
      <w:r>
        <w:rPr>
          <w:rFonts w:hint="eastAsia"/>
        </w:rPr>
        <w:t>三</w:t>
      </w:r>
      <w:r>
        <w:t>)</w:t>
      </w:r>
      <w:r>
        <w:rPr>
          <w:rFonts w:hint="eastAsia"/>
        </w:rPr>
        <w:t>合奏音乐及管弦乐、交响乐创作</w:t>
      </w:r>
      <w:bookmarkEnd w:id="39"/>
    </w:p>
    <w:p>
      <w:pPr>
        <w:pStyle w:val="4"/>
        <w:spacing w:before="0" w:beforeAutospacing="0" w:after="0" w:afterAutospacing="0" w:line="400" w:lineRule="exact"/>
        <w:ind w:firstLine="991" w:firstLineChars="413"/>
        <w:jc w:val="both"/>
        <w:outlineLvl w:val="0"/>
      </w:pPr>
      <w:bookmarkStart w:id="40" w:name="_Toc491360408"/>
      <w:r>
        <w:t>1.</w:t>
      </w:r>
      <w:r>
        <w:rPr>
          <w:rFonts w:hint="eastAsia"/>
        </w:rPr>
        <w:t>民乐合奏曲创作</w:t>
      </w:r>
      <w:bookmarkEnd w:id="40"/>
    </w:p>
    <w:p>
      <w:pPr>
        <w:pStyle w:val="4"/>
        <w:spacing w:before="0" w:beforeAutospacing="0" w:after="0" w:afterAutospacing="0" w:line="400" w:lineRule="exact"/>
        <w:ind w:firstLine="991" w:firstLineChars="413"/>
        <w:jc w:val="both"/>
        <w:outlineLvl w:val="0"/>
      </w:pPr>
      <w:bookmarkStart w:id="41" w:name="_Toc491360409"/>
      <w:r>
        <w:t>2.</w:t>
      </w:r>
      <w:r>
        <w:rPr>
          <w:rFonts w:hint="eastAsia"/>
        </w:rPr>
        <w:t>管弦乐创作</w:t>
      </w:r>
      <w:bookmarkEnd w:id="41"/>
    </w:p>
    <w:p>
      <w:pPr>
        <w:pStyle w:val="4"/>
        <w:spacing w:before="0" w:beforeAutospacing="0" w:after="0" w:afterAutospacing="0" w:line="400" w:lineRule="exact"/>
        <w:ind w:firstLine="991" w:firstLineChars="413"/>
        <w:jc w:val="both"/>
        <w:outlineLvl w:val="0"/>
      </w:pPr>
      <w:bookmarkStart w:id="42" w:name="_Toc491360410"/>
      <w:r>
        <w:t>3.</w:t>
      </w:r>
      <w:r>
        <w:rPr>
          <w:rFonts w:hint="eastAsia"/>
        </w:rPr>
        <w:t>交响乐创作</w:t>
      </w:r>
      <w:bookmarkEnd w:id="42"/>
    </w:p>
    <w:p>
      <w:pPr>
        <w:pStyle w:val="4"/>
        <w:spacing w:before="0" w:beforeAutospacing="0" w:after="0" w:afterAutospacing="0" w:line="400" w:lineRule="exact"/>
        <w:ind w:firstLine="708" w:firstLineChars="295"/>
        <w:jc w:val="both"/>
        <w:outlineLvl w:val="0"/>
      </w:pPr>
      <w:bookmarkStart w:id="43" w:name="_Toc491360411"/>
      <w:r>
        <w:t>(</w:t>
      </w:r>
      <w:r>
        <w:rPr>
          <w:rFonts w:hint="eastAsia"/>
        </w:rPr>
        <w:t>四</w:t>
      </w:r>
      <w:r>
        <w:t>)</w:t>
      </w:r>
      <w:r>
        <w:rPr>
          <w:rFonts w:hint="eastAsia"/>
        </w:rPr>
        <w:t>歌剧、舞剧音乐创作</w:t>
      </w:r>
      <w:bookmarkEnd w:id="43"/>
    </w:p>
    <w:p>
      <w:pPr>
        <w:pStyle w:val="4"/>
        <w:spacing w:before="0" w:beforeAutospacing="0" w:after="0" w:afterAutospacing="0" w:line="400" w:lineRule="exact"/>
        <w:ind w:firstLine="422" w:firstLineChars="175"/>
        <w:jc w:val="both"/>
        <w:outlineLvl w:val="0"/>
        <w:rPr>
          <w:rFonts w:hint="eastAsia"/>
          <w:b/>
        </w:rPr>
      </w:pPr>
      <w:bookmarkStart w:id="44" w:name="_Toc491360415"/>
      <w:r>
        <w:rPr>
          <w:rFonts w:hint="eastAsia"/>
          <w:b/>
        </w:rPr>
        <w:t>六、</w:t>
      </w:r>
      <w:bookmarkEnd w:id="44"/>
      <w:r>
        <w:rPr>
          <w:rFonts w:hint="eastAsia"/>
          <w:b/>
        </w:rPr>
        <w:t>改革开放后的音乐创作（1976</w:t>
      </w:r>
      <w:r>
        <w:rPr>
          <w:b/>
        </w:rPr>
        <w:t>—</w:t>
      </w:r>
      <w:r>
        <w:rPr>
          <w:rFonts w:hint="eastAsia"/>
          <w:b/>
        </w:rPr>
        <w:t>1990）</w:t>
      </w:r>
    </w:p>
    <w:p>
      <w:pPr>
        <w:pStyle w:val="4"/>
        <w:spacing w:before="0" w:beforeAutospacing="0" w:after="0" w:afterAutospacing="0" w:line="400" w:lineRule="exact"/>
        <w:ind w:firstLine="708" w:firstLineChars="295"/>
        <w:jc w:val="both"/>
        <w:outlineLvl w:val="0"/>
        <w:rPr>
          <w:rFonts w:hint="eastAsia"/>
        </w:rPr>
      </w:pPr>
      <w:bookmarkStart w:id="45" w:name="_Toc491360416"/>
      <w:r>
        <w:rPr>
          <w:rFonts w:hint="eastAsia"/>
        </w:rPr>
        <w:t>（一）多元的声乐创作</w:t>
      </w:r>
      <w:bookmarkEnd w:id="45"/>
      <w:r>
        <w:t>—</w:t>
      </w:r>
      <w:r>
        <w:rPr>
          <w:rFonts w:hint="eastAsia"/>
        </w:rPr>
        <w:t>歌曲创作、通俗歌曲创作、合唱</w:t>
      </w:r>
      <w:bookmarkStart w:id="46" w:name="_Toc491360417"/>
      <w:r>
        <w:rPr>
          <w:rFonts w:hint="eastAsia"/>
        </w:rPr>
        <w:t>、歌剧与舞剧</w:t>
      </w:r>
    </w:p>
    <w:p>
      <w:pPr>
        <w:pStyle w:val="4"/>
        <w:spacing w:before="0" w:beforeAutospacing="0" w:after="0" w:afterAutospacing="0" w:line="400" w:lineRule="exact"/>
        <w:ind w:firstLine="708" w:firstLineChars="295"/>
        <w:jc w:val="both"/>
        <w:outlineLvl w:val="0"/>
        <w:rPr>
          <w:rFonts w:hint="eastAsia"/>
        </w:rPr>
      </w:pPr>
      <w:r>
        <w:rPr>
          <w:rFonts w:hint="eastAsia"/>
        </w:rPr>
        <w:t>（二）小型器乐独奏、室内乐重奏与“新潮音乐”的崛起</w:t>
      </w:r>
    </w:p>
    <w:p>
      <w:pPr>
        <w:pStyle w:val="4"/>
        <w:spacing w:before="0" w:beforeAutospacing="0" w:after="0" w:afterAutospacing="0" w:line="400" w:lineRule="exact"/>
        <w:ind w:firstLine="708" w:firstLineChars="295"/>
        <w:jc w:val="both"/>
        <w:outlineLvl w:val="0"/>
        <w:rPr>
          <w:rFonts w:hint="eastAsia"/>
        </w:rPr>
      </w:pPr>
      <w:r>
        <w:rPr>
          <w:rFonts w:hint="eastAsia"/>
        </w:rPr>
        <w:t>（三）</w:t>
      </w:r>
      <w:bookmarkEnd w:id="46"/>
      <w:bookmarkStart w:id="47" w:name="_Toc491360418"/>
      <w:r>
        <w:rPr>
          <w:rFonts w:hint="eastAsia"/>
        </w:rPr>
        <w:t>交响音乐的繁荣</w:t>
      </w:r>
      <w:bookmarkEnd w:id="47"/>
    </w:p>
    <w:p>
      <w:pPr>
        <w:pStyle w:val="4"/>
        <w:spacing w:before="0" w:beforeAutospacing="0" w:after="0" w:afterAutospacing="0" w:line="400" w:lineRule="exact"/>
        <w:ind w:firstLine="420" w:firstLineChars="175"/>
        <w:jc w:val="both"/>
        <w:outlineLvl w:val="0"/>
        <w:rPr>
          <w:rFonts w:hint="eastAsia"/>
        </w:rPr>
      </w:pPr>
    </w:p>
    <w:p>
      <w:pPr>
        <w:pStyle w:val="4"/>
        <w:spacing w:before="0" w:beforeAutospacing="0" w:after="0" w:afterAutospacing="0" w:line="400" w:lineRule="exact"/>
        <w:ind w:firstLine="420" w:firstLineChars="175"/>
        <w:jc w:val="both"/>
        <w:outlineLvl w:val="0"/>
        <w:rPr>
          <w:rFonts w:hint="eastAsia"/>
        </w:rPr>
      </w:pPr>
    </w:p>
    <w:p>
      <w:pPr>
        <w:pStyle w:val="4"/>
        <w:shd w:val="clear" w:color="auto" w:fill="FFFFFF"/>
        <w:spacing w:before="0" w:beforeAutospacing="0" w:after="0" w:afterAutospacing="0" w:line="400" w:lineRule="exact"/>
        <w:jc w:val="both"/>
        <w:outlineLvl w:val="0"/>
        <w:rPr>
          <w:b/>
          <w:bCs/>
          <w:color w:val="333333"/>
        </w:rPr>
      </w:pPr>
      <w:bookmarkStart w:id="48" w:name="_Toc491360471"/>
      <w:r>
        <w:rPr>
          <w:rFonts w:hint="eastAsia"/>
          <w:b/>
          <w:bCs/>
          <w:color w:val="333333"/>
        </w:rPr>
        <w:t>Ⅲ试卷题型结构</w:t>
      </w:r>
      <w:bookmarkEnd w:id="48"/>
    </w:p>
    <w:p>
      <w:pPr>
        <w:pStyle w:val="4"/>
        <w:spacing w:before="0" w:beforeAutospacing="0" w:after="0" w:afterAutospacing="0" w:line="400" w:lineRule="exact"/>
        <w:ind w:firstLine="420" w:firstLineChars="175"/>
        <w:jc w:val="both"/>
        <w:outlineLvl w:val="0"/>
      </w:pPr>
      <w:bookmarkStart w:id="49" w:name="_Toc491360472"/>
      <w:r>
        <w:t>1.</w:t>
      </w:r>
      <w:r>
        <w:rPr>
          <w:rFonts w:hint="eastAsia"/>
        </w:rPr>
        <w:t>选择题</w:t>
      </w:r>
      <w:bookmarkEnd w:id="49"/>
      <w:r>
        <w:t xml:space="preserve"> </w:t>
      </w:r>
    </w:p>
    <w:p>
      <w:pPr>
        <w:pStyle w:val="4"/>
        <w:spacing w:before="0" w:beforeAutospacing="0" w:after="0" w:afterAutospacing="0" w:line="400" w:lineRule="exact"/>
        <w:ind w:firstLine="420" w:firstLineChars="175"/>
        <w:jc w:val="both"/>
        <w:outlineLvl w:val="0"/>
      </w:pPr>
      <w:bookmarkStart w:id="50" w:name="_Toc491360473"/>
      <w:r>
        <w:t>2.</w:t>
      </w:r>
      <w:bookmarkEnd w:id="50"/>
      <w:r>
        <w:rPr>
          <w:rFonts w:hint="eastAsia"/>
        </w:rPr>
        <w:t>辨析题</w:t>
      </w:r>
    </w:p>
    <w:p>
      <w:pPr>
        <w:pStyle w:val="4"/>
        <w:spacing w:before="0" w:beforeAutospacing="0" w:after="0" w:afterAutospacing="0" w:line="400" w:lineRule="exact"/>
        <w:ind w:firstLine="420" w:firstLineChars="175"/>
        <w:jc w:val="both"/>
        <w:outlineLvl w:val="0"/>
      </w:pPr>
      <w:bookmarkStart w:id="51" w:name="_Toc491360474"/>
      <w:r>
        <w:t>3.</w:t>
      </w:r>
      <w:r>
        <w:rPr>
          <w:rFonts w:hint="eastAsia"/>
        </w:rPr>
        <w:t>简答题</w:t>
      </w:r>
      <w:bookmarkEnd w:id="51"/>
    </w:p>
    <w:p>
      <w:pPr>
        <w:pStyle w:val="4"/>
        <w:spacing w:before="0" w:beforeAutospacing="0" w:after="0" w:afterAutospacing="0" w:line="400" w:lineRule="exact"/>
        <w:ind w:firstLine="420" w:firstLineChars="175"/>
        <w:jc w:val="both"/>
        <w:outlineLvl w:val="0"/>
        <w:rPr>
          <w:rFonts w:hint="eastAsia"/>
        </w:rPr>
      </w:pPr>
      <w:bookmarkStart w:id="52" w:name="_Toc491360475"/>
      <w:r>
        <w:t>4.</w:t>
      </w:r>
      <w:r>
        <w:rPr>
          <w:rFonts w:hint="eastAsia"/>
        </w:rPr>
        <w:t>论述题</w:t>
      </w:r>
      <w:bookmarkEnd w:id="52"/>
    </w:p>
    <w:p>
      <w:pPr>
        <w:pStyle w:val="4"/>
        <w:spacing w:before="0" w:beforeAutospacing="0" w:after="0" w:afterAutospacing="0" w:line="400" w:lineRule="exact"/>
        <w:ind w:firstLine="420" w:firstLineChars="175"/>
        <w:jc w:val="both"/>
        <w:outlineLvl w:val="0"/>
        <w:rPr>
          <w:rFonts w:hint="eastAsia"/>
        </w:rPr>
      </w:pPr>
    </w:p>
    <w:p>
      <w:pPr>
        <w:spacing w:line="400" w:lineRule="exact"/>
        <w:rPr>
          <w:rFonts w:hint="eastAsia" w:ascii="宋体" w:hAnsi="宋体" w:cs="宋体"/>
          <w:b/>
          <w:sz w:val="24"/>
          <w:szCs w:val="24"/>
        </w:rPr>
      </w:pPr>
      <w:r>
        <w:rPr>
          <w:rFonts w:hint="eastAsia" w:ascii="宋体" w:hAnsi="宋体" w:cs="宋体"/>
          <w:b/>
          <w:sz w:val="24"/>
          <w:szCs w:val="24"/>
        </w:rPr>
        <w:t>Ⅳ参考书目</w:t>
      </w:r>
    </w:p>
    <w:p>
      <w:pPr>
        <w:spacing w:line="400" w:lineRule="exact"/>
        <w:ind w:firstLine="360" w:firstLineChars="150"/>
        <w:rPr>
          <w:rFonts w:hint="eastAsia" w:ascii="宋体" w:hAnsi="宋体" w:cs="宋体"/>
          <w:sz w:val="24"/>
        </w:rPr>
      </w:pPr>
      <w:r>
        <w:rPr>
          <w:rFonts w:ascii="宋体" w:hAnsi="宋体" w:cs="宋体"/>
          <w:sz w:val="24"/>
        </w:rPr>
        <w:t>《</w:t>
      </w:r>
      <w:r>
        <w:rPr>
          <w:rFonts w:hint="eastAsia" w:ascii="宋体" w:hAnsi="宋体" w:cs="宋体"/>
          <w:sz w:val="24"/>
        </w:rPr>
        <w:t>中国音乐通史简编</w:t>
      </w:r>
      <w:r>
        <w:rPr>
          <w:rFonts w:ascii="宋体" w:hAnsi="宋体" w:cs="宋体"/>
          <w:sz w:val="24"/>
        </w:rPr>
        <w:t>》孙继南</w:t>
      </w:r>
      <w:r>
        <w:rPr>
          <w:rFonts w:hint="eastAsia" w:ascii="宋体" w:hAnsi="宋体" w:cs="宋体"/>
          <w:sz w:val="24"/>
        </w:rPr>
        <w:t xml:space="preserve"> 周柱铨主编，山东</w:t>
      </w:r>
      <w:r>
        <w:rPr>
          <w:rFonts w:ascii="宋体" w:hAnsi="宋体" w:cs="宋体"/>
          <w:sz w:val="24"/>
        </w:rPr>
        <w:t>教育出版社</w:t>
      </w:r>
      <w:r>
        <w:rPr>
          <w:rStyle w:val="8"/>
          <w:rFonts w:ascii="Helvetica" w:hAnsi="Helvetica"/>
          <w:color w:val="333333"/>
          <w:shd w:val="clear" w:color="auto" w:fill="FFFFFF"/>
        </w:rPr>
        <w:t> </w:t>
      </w:r>
      <w:r>
        <w:rPr>
          <w:rStyle w:val="10"/>
          <w:rFonts w:ascii="Helvetica" w:hAnsi="Helvetica"/>
          <w:color w:val="333333"/>
          <w:shd w:val="clear" w:color="auto" w:fill="FFFFFF"/>
        </w:rPr>
        <w:t>2007</w:t>
      </w:r>
      <w:r>
        <w:rPr>
          <w:rFonts w:ascii="宋体" w:hAnsi="宋体" w:cs="宋体"/>
          <w:sz w:val="24"/>
        </w:rPr>
        <w:t>年</w:t>
      </w:r>
    </w:p>
    <w:p>
      <w:pPr>
        <w:pStyle w:val="4"/>
        <w:spacing w:before="0" w:beforeAutospacing="0" w:after="0" w:afterAutospacing="0" w:line="400" w:lineRule="exact"/>
        <w:outlineLvl w:val="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Microsoft Sans Serif"/>
    <w:panose1 w:val="020B0604020202020204"/>
    <w:charset w:val="00"/>
    <w:family w:val="swiss"/>
    <w:pitch w:val="default"/>
    <w:sig w:usb0="E0002EFF" w:usb1="C0007843" w:usb2="00000009" w:usb3="00000000" w:csb0="000001F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45"/>
    <w:rsid w:val="001407EC"/>
    <w:rsid w:val="00175820"/>
    <w:rsid w:val="0032241C"/>
    <w:rsid w:val="003E474C"/>
    <w:rsid w:val="00446208"/>
    <w:rsid w:val="00485126"/>
    <w:rsid w:val="004A246D"/>
    <w:rsid w:val="00553633"/>
    <w:rsid w:val="007416EC"/>
    <w:rsid w:val="007D0A00"/>
    <w:rsid w:val="007E3A99"/>
    <w:rsid w:val="008D6AD3"/>
    <w:rsid w:val="00A10591"/>
    <w:rsid w:val="00A21047"/>
    <w:rsid w:val="00A26C5E"/>
    <w:rsid w:val="00A742A1"/>
    <w:rsid w:val="00A8278C"/>
    <w:rsid w:val="00AD71AE"/>
    <w:rsid w:val="00B873BD"/>
    <w:rsid w:val="00C07F04"/>
    <w:rsid w:val="00C33218"/>
    <w:rsid w:val="00C66806"/>
    <w:rsid w:val="00D56D98"/>
    <w:rsid w:val="00D7411B"/>
    <w:rsid w:val="00DC1D07"/>
    <w:rsid w:val="00DC5845"/>
    <w:rsid w:val="00E251A0"/>
    <w:rsid w:val="00E35A17"/>
    <w:rsid w:val="00E862B7"/>
    <w:rsid w:val="00E96A5A"/>
    <w:rsid w:val="00FC6664"/>
    <w:rsid w:val="0FC07ACE"/>
    <w:rsid w:val="19AC1A61"/>
    <w:rsid w:val="1BB2709B"/>
    <w:rsid w:val="1DFA0B0B"/>
    <w:rsid w:val="227559ED"/>
    <w:rsid w:val="23021B61"/>
    <w:rsid w:val="25DB7C76"/>
    <w:rsid w:val="26F506FB"/>
    <w:rsid w:val="36C972B3"/>
    <w:rsid w:val="37EC7796"/>
    <w:rsid w:val="5443280A"/>
    <w:rsid w:val="6BB44306"/>
    <w:rsid w:val="6DEA3A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uiPriority w:val="0"/>
    <w:rPr>
      <w:kern w:val="2"/>
      <w:sz w:val="18"/>
      <w:szCs w:val="18"/>
    </w:rPr>
  </w:style>
  <w:style w:type="character" w:customStyle="1" w:styleId="8">
    <w:name w:val="keywords-define-title"/>
    <w:basedOn w:val="6"/>
    <w:uiPriority w:val="0"/>
  </w:style>
  <w:style w:type="character" w:customStyle="1" w:styleId="9">
    <w:name w:val="页眉 Char"/>
    <w:basedOn w:val="6"/>
    <w:link w:val="3"/>
    <w:uiPriority w:val="99"/>
    <w:rPr>
      <w:kern w:val="2"/>
      <w:sz w:val="18"/>
      <w:szCs w:val="18"/>
    </w:rPr>
  </w:style>
  <w:style w:type="character" w:customStyle="1" w:styleId="10">
    <w:name w:val="keywords-define-tx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146</Words>
  <Characters>834</Characters>
  <Lines>6</Lines>
  <Paragraphs>1</Paragraphs>
  <TotalTime>0</TotalTime>
  <ScaleCrop>false</ScaleCrop>
  <LinksUpToDate>false</LinksUpToDate>
  <CharactersWithSpaces>979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2017-08-24T10:12:00Z</dcterms:created>
  <dc:creator>Administrator</dc:creator>
  <cp:lastModifiedBy>vertesyuan</cp:lastModifiedBy>
  <dcterms:modified xsi:type="dcterms:W3CDTF">2021-12-10T06:41:22Z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